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E7" w:rsidRPr="004E4EF6" w:rsidRDefault="00B767E7" w:rsidP="00F357B1">
      <w:pPr>
        <w:spacing w:after="0" w:line="240" w:lineRule="auto"/>
        <w:jc w:val="both"/>
        <w:rPr>
          <w:rFonts w:ascii="Times New Roman" w:eastAsia="SimSun" w:hAnsi="Times New Roman" w:cs="Times New Roman"/>
          <w:color w:val="000000"/>
          <w:sz w:val="20"/>
          <w:szCs w:val="20"/>
          <w:lang w:val="uk-UA" w:eastAsia="ar-SA"/>
        </w:rPr>
      </w:pPr>
      <w:r w:rsidRPr="004E4EF6">
        <w:rPr>
          <w:rFonts w:ascii="Times New Roman" w:eastAsia="SimSun" w:hAnsi="Times New Roman" w:cs="Times New Roman"/>
          <w:b/>
          <w:color w:val="000000"/>
          <w:sz w:val="20"/>
          <w:szCs w:val="20"/>
          <w:lang w:val="uk-UA" w:eastAsia="ar-SA"/>
        </w:rPr>
        <w:t xml:space="preserve">Секція 7. </w:t>
      </w:r>
      <w:r w:rsidRPr="004E4EF6">
        <w:rPr>
          <w:rFonts w:ascii="Times New Roman" w:eastAsia="SimSun" w:hAnsi="Times New Roman" w:cs="Times New Roman"/>
          <w:color w:val="000000"/>
          <w:sz w:val="20"/>
          <w:szCs w:val="20"/>
          <w:lang w:val="uk-UA" w:eastAsia="ar-SA"/>
        </w:rPr>
        <w:t>Проблеми захисту прав і свобод людини і громадянина</w:t>
      </w:r>
    </w:p>
    <w:p w:rsidR="00B9152A" w:rsidRPr="00B9152A" w:rsidRDefault="00B9152A" w:rsidP="00F357B1">
      <w:pPr>
        <w:tabs>
          <w:tab w:val="left" w:pos="720"/>
        </w:tabs>
        <w:spacing w:after="0" w:line="240" w:lineRule="auto"/>
        <w:jc w:val="right"/>
        <w:rPr>
          <w:rFonts w:ascii="Times New Roman" w:hAnsi="Times New Roman" w:cs="Times New Roman"/>
          <w:sz w:val="20"/>
          <w:szCs w:val="20"/>
          <w:lang w:val="uk-UA"/>
        </w:rPr>
      </w:pPr>
      <w:r w:rsidRPr="00B9152A">
        <w:rPr>
          <w:rFonts w:ascii="Times New Roman" w:hAnsi="Times New Roman" w:cs="Times New Roman"/>
          <w:b/>
          <w:sz w:val="20"/>
          <w:szCs w:val="20"/>
          <w:lang w:val="uk-UA"/>
        </w:rPr>
        <w:t>Козинець І.Г</w:t>
      </w:r>
      <w:r w:rsidRPr="00B9152A">
        <w:rPr>
          <w:rFonts w:ascii="Times New Roman" w:hAnsi="Times New Roman" w:cs="Times New Roman"/>
          <w:sz w:val="20"/>
          <w:szCs w:val="20"/>
          <w:lang w:val="uk-UA"/>
        </w:rPr>
        <w:t>., ст. викладач кафедри</w:t>
      </w:r>
    </w:p>
    <w:p w:rsidR="00B9152A" w:rsidRPr="00B9152A" w:rsidRDefault="00B9152A" w:rsidP="00F357B1">
      <w:pPr>
        <w:tabs>
          <w:tab w:val="left" w:pos="720"/>
        </w:tabs>
        <w:spacing w:after="0" w:line="240" w:lineRule="auto"/>
        <w:jc w:val="right"/>
        <w:rPr>
          <w:rFonts w:ascii="Times New Roman" w:hAnsi="Times New Roman" w:cs="Times New Roman"/>
          <w:sz w:val="20"/>
          <w:szCs w:val="20"/>
          <w:lang w:val="uk-UA"/>
        </w:rPr>
      </w:pPr>
      <w:r w:rsidRPr="00B9152A">
        <w:rPr>
          <w:rFonts w:ascii="Times New Roman" w:hAnsi="Times New Roman" w:cs="Times New Roman"/>
          <w:sz w:val="20"/>
          <w:szCs w:val="20"/>
          <w:lang w:val="uk-UA"/>
        </w:rPr>
        <w:t xml:space="preserve">цивільного, господарського права та процесу </w:t>
      </w:r>
    </w:p>
    <w:p w:rsidR="00B767E7" w:rsidRPr="004E4EF6" w:rsidRDefault="00B767E7" w:rsidP="00F357B1">
      <w:pPr>
        <w:tabs>
          <w:tab w:val="left" w:pos="720"/>
        </w:tabs>
        <w:spacing w:after="0" w:line="240" w:lineRule="auto"/>
        <w:ind w:firstLine="360"/>
        <w:jc w:val="right"/>
        <w:rPr>
          <w:rFonts w:ascii="Times New Roman" w:hAnsi="Times New Roman" w:cs="Times New Roman"/>
          <w:sz w:val="20"/>
          <w:szCs w:val="20"/>
          <w:lang w:val="uk-UA"/>
        </w:rPr>
      </w:pPr>
      <w:bookmarkStart w:id="0" w:name="_GoBack"/>
      <w:bookmarkEnd w:id="0"/>
      <w:r w:rsidRPr="00F357B1">
        <w:rPr>
          <w:rFonts w:ascii="Times New Roman" w:hAnsi="Times New Roman" w:cs="Times New Roman"/>
          <w:b/>
          <w:sz w:val="20"/>
          <w:szCs w:val="20"/>
          <w:lang w:val="uk-UA"/>
        </w:rPr>
        <w:t xml:space="preserve">Кравченко </w:t>
      </w:r>
      <w:r w:rsidR="003C4B27" w:rsidRPr="00F357B1">
        <w:rPr>
          <w:rFonts w:ascii="Times New Roman" w:hAnsi="Times New Roman" w:cs="Times New Roman"/>
          <w:b/>
          <w:sz w:val="20"/>
          <w:szCs w:val="20"/>
          <w:lang w:val="uk-UA"/>
        </w:rPr>
        <w:t>О</w:t>
      </w:r>
      <w:r w:rsidR="00F357B1" w:rsidRPr="00F357B1">
        <w:rPr>
          <w:rFonts w:ascii="Times New Roman" w:hAnsi="Times New Roman" w:cs="Times New Roman"/>
          <w:b/>
          <w:sz w:val="20"/>
          <w:szCs w:val="20"/>
          <w:lang w:val="uk-UA"/>
        </w:rPr>
        <w:t>.В</w:t>
      </w:r>
      <w:r w:rsidRPr="00F357B1">
        <w:rPr>
          <w:rFonts w:ascii="Times New Roman" w:hAnsi="Times New Roman" w:cs="Times New Roman"/>
          <w:b/>
          <w:sz w:val="20"/>
          <w:szCs w:val="20"/>
          <w:lang w:val="uk-UA"/>
        </w:rPr>
        <w:t xml:space="preserve">., </w:t>
      </w:r>
      <w:r w:rsidRPr="00F357B1">
        <w:rPr>
          <w:rFonts w:ascii="Times New Roman" w:hAnsi="Times New Roman" w:cs="Times New Roman"/>
          <w:sz w:val="20"/>
          <w:szCs w:val="20"/>
          <w:lang w:val="uk-UA"/>
        </w:rPr>
        <w:t xml:space="preserve">студент гр. </w:t>
      </w:r>
      <w:r w:rsidR="00FA2798" w:rsidRPr="00F357B1">
        <w:rPr>
          <w:rFonts w:ascii="Times New Roman" w:hAnsi="Times New Roman" w:cs="Times New Roman"/>
          <w:sz w:val="20"/>
          <w:szCs w:val="20"/>
          <w:lang w:val="uk-UA"/>
        </w:rPr>
        <w:t>Т</w:t>
      </w:r>
      <w:r w:rsidRPr="00F357B1">
        <w:rPr>
          <w:rFonts w:ascii="Times New Roman" w:hAnsi="Times New Roman" w:cs="Times New Roman"/>
          <w:sz w:val="20"/>
          <w:szCs w:val="20"/>
          <w:lang w:val="uk-UA"/>
        </w:rPr>
        <w:t>ПР</w:t>
      </w:r>
      <w:r w:rsidRPr="00F357B1">
        <w:rPr>
          <w:rFonts w:ascii="Times New Roman" w:hAnsi="Times New Roman" w:cs="Times New Roman"/>
          <w:b/>
          <w:sz w:val="20"/>
          <w:szCs w:val="20"/>
          <w:lang w:val="uk-UA"/>
        </w:rPr>
        <w:t xml:space="preserve"> 161</w:t>
      </w:r>
    </w:p>
    <w:p w:rsidR="00B767E7" w:rsidRPr="004E4EF6" w:rsidRDefault="00B767E7" w:rsidP="00F357B1">
      <w:pPr>
        <w:tabs>
          <w:tab w:val="left" w:pos="720"/>
        </w:tabs>
        <w:spacing w:after="0" w:line="240" w:lineRule="auto"/>
        <w:jc w:val="right"/>
        <w:rPr>
          <w:rFonts w:ascii="Times New Roman" w:hAnsi="Times New Roman" w:cs="Times New Roman"/>
          <w:i/>
          <w:sz w:val="20"/>
          <w:szCs w:val="20"/>
          <w:lang w:val="uk-UA"/>
        </w:rPr>
      </w:pPr>
      <w:r w:rsidRPr="004E4EF6">
        <w:rPr>
          <w:rFonts w:ascii="Times New Roman" w:hAnsi="Times New Roman" w:cs="Times New Roman"/>
          <w:i/>
          <w:sz w:val="20"/>
          <w:szCs w:val="20"/>
          <w:lang w:val="uk-UA"/>
        </w:rPr>
        <w:t>Чернігівський національний технологічний університет</w:t>
      </w:r>
    </w:p>
    <w:p w:rsidR="00B767E7" w:rsidRPr="004E4EF6" w:rsidRDefault="00B767E7" w:rsidP="00F357B1">
      <w:pPr>
        <w:tabs>
          <w:tab w:val="left" w:pos="720"/>
        </w:tabs>
        <w:spacing w:after="0" w:line="240" w:lineRule="auto"/>
        <w:jc w:val="right"/>
        <w:rPr>
          <w:rFonts w:ascii="Times New Roman" w:hAnsi="Times New Roman" w:cs="Times New Roman"/>
          <w:i/>
          <w:sz w:val="20"/>
          <w:szCs w:val="20"/>
          <w:lang w:val="uk-UA"/>
        </w:rPr>
      </w:pPr>
      <w:r w:rsidRPr="004E4EF6">
        <w:rPr>
          <w:rFonts w:ascii="Times New Roman" w:hAnsi="Times New Roman" w:cs="Times New Roman"/>
          <w:i/>
          <w:sz w:val="20"/>
          <w:szCs w:val="20"/>
          <w:lang w:val="uk-UA"/>
        </w:rPr>
        <w:t>(м. Чернігів, Україна)</w:t>
      </w:r>
    </w:p>
    <w:p w:rsidR="00B767E7" w:rsidRPr="004E4EF6" w:rsidRDefault="00B767E7" w:rsidP="00F357B1">
      <w:pPr>
        <w:spacing w:after="0" w:line="240" w:lineRule="auto"/>
        <w:jc w:val="center"/>
        <w:rPr>
          <w:rFonts w:ascii="Times New Roman" w:hAnsi="Times New Roman" w:cs="Times New Roman"/>
          <w:b/>
          <w:sz w:val="20"/>
          <w:szCs w:val="20"/>
          <w:lang w:val="uk-UA"/>
        </w:rPr>
      </w:pPr>
    </w:p>
    <w:p w:rsidR="00B767E7" w:rsidRPr="004E4EF6" w:rsidRDefault="004E4EF6" w:rsidP="00F357B1">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ПРАВОВЕ СТАНОВИЩЕ ЗАМІЖНЬОЇ ЖІНКИ У СТАРОДАВНЬОМУ РИМІ</w:t>
      </w:r>
    </w:p>
    <w:p w:rsidR="00B767E7" w:rsidRPr="00B767E7" w:rsidRDefault="00B767E7" w:rsidP="00F357B1">
      <w:pPr>
        <w:spacing w:after="0" w:line="240" w:lineRule="auto"/>
        <w:ind w:firstLine="567"/>
        <w:jc w:val="both"/>
        <w:rPr>
          <w:rFonts w:ascii="Times New Roman" w:hAnsi="Times New Roman" w:cs="Times New Roman"/>
          <w:noProof/>
          <w:sz w:val="20"/>
          <w:szCs w:val="20"/>
        </w:rPr>
      </w:pPr>
    </w:p>
    <w:p w:rsidR="00CE38FC" w:rsidRPr="00B767E7" w:rsidRDefault="00CE38FC" w:rsidP="00F357B1">
      <w:pPr>
        <w:spacing w:after="0" w:line="240" w:lineRule="auto"/>
        <w:ind w:firstLine="567"/>
        <w:jc w:val="both"/>
        <w:rPr>
          <w:rFonts w:ascii="Times New Roman" w:hAnsi="Times New Roman" w:cs="Times New Roman"/>
          <w:noProof/>
          <w:sz w:val="20"/>
          <w:szCs w:val="20"/>
          <w:lang w:val="uk-UA"/>
        </w:rPr>
      </w:pPr>
      <w:r w:rsidRPr="00B767E7">
        <w:rPr>
          <w:rFonts w:ascii="Times New Roman" w:hAnsi="Times New Roman" w:cs="Times New Roman"/>
          <w:noProof/>
          <w:sz w:val="20"/>
          <w:szCs w:val="20"/>
          <w:lang w:val="uk-UA"/>
        </w:rPr>
        <w:t>Положення</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жінки</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в</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Стаоодвньому</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Римі,</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особливо</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в</w:t>
      </w:r>
      <w:r w:rsidR="00560E8F" w:rsidRPr="00B767E7">
        <w:rPr>
          <w:rFonts w:ascii="Times New Roman" w:hAnsi="Times New Roman" w:cs="Times New Roman"/>
          <w:noProof/>
          <w:sz w:val="20"/>
          <w:szCs w:val="20"/>
          <w:lang w:val="uk-UA"/>
        </w:rPr>
        <w:t xml:space="preserve"> </w:t>
      </w:r>
      <w:r w:rsidR="009819EF" w:rsidRPr="00B767E7">
        <w:rPr>
          <w:rFonts w:ascii="Times New Roman" w:hAnsi="Times New Roman" w:cs="Times New Roman"/>
          <w:noProof/>
          <w:sz w:val="20"/>
          <w:szCs w:val="20"/>
          <w:lang w:val="uk-UA"/>
        </w:rPr>
        <w:t>сфері</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сімейних</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і</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спадкоємних</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відносин,</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не</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є</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таємницею.</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Джерела</w:t>
      </w:r>
      <w:r w:rsidR="00560E8F" w:rsidRPr="00B767E7">
        <w:rPr>
          <w:rFonts w:ascii="Times New Roman" w:hAnsi="Times New Roman" w:cs="Times New Roman"/>
          <w:noProof/>
          <w:sz w:val="20"/>
          <w:szCs w:val="20"/>
          <w:lang w:val="uk-UA"/>
        </w:rPr>
        <w:t xml:space="preserve"> </w:t>
      </w:r>
      <w:r w:rsidR="009819EF" w:rsidRPr="00B767E7">
        <w:rPr>
          <w:rFonts w:ascii="Times New Roman" w:hAnsi="Times New Roman" w:cs="Times New Roman"/>
          <w:noProof/>
          <w:sz w:val="20"/>
          <w:szCs w:val="20"/>
          <w:lang w:val="uk-UA"/>
        </w:rPr>
        <w:t>з</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історії</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римського</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права,</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дослідження,</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довідкова</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і</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навчальна</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література</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висвітлюють</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цю</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тему.</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Разом</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з</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тим</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майже</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усі</w:t>
      </w:r>
      <w:r w:rsidR="00560E8F" w:rsidRPr="00B767E7">
        <w:rPr>
          <w:rFonts w:ascii="Times New Roman" w:hAnsi="Times New Roman" w:cs="Times New Roman"/>
          <w:noProof/>
          <w:sz w:val="20"/>
          <w:szCs w:val="20"/>
          <w:lang w:val="uk-UA"/>
        </w:rPr>
        <w:t xml:space="preserve"> </w:t>
      </w:r>
      <w:r w:rsidR="009819EF" w:rsidRPr="00B767E7">
        <w:rPr>
          <w:rFonts w:ascii="Times New Roman" w:hAnsi="Times New Roman" w:cs="Times New Roman"/>
          <w:noProof/>
          <w:sz w:val="20"/>
          <w:szCs w:val="20"/>
          <w:lang w:val="uk-UA"/>
        </w:rPr>
        <w:t>дослідження</w:t>
      </w:r>
      <w:r w:rsidR="00560E8F" w:rsidRPr="00B767E7">
        <w:rPr>
          <w:rFonts w:ascii="Times New Roman" w:hAnsi="Times New Roman" w:cs="Times New Roman"/>
          <w:noProof/>
          <w:sz w:val="20"/>
          <w:szCs w:val="20"/>
          <w:lang w:val="uk-UA"/>
        </w:rPr>
        <w:t xml:space="preserve"> </w:t>
      </w:r>
      <w:r w:rsidR="009819EF" w:rsidRPr="00B767E7">
        <w:rPr>
          <w:rFonts w:ascii="Times New Roman" w:hAnsi="Times New Roman" w:cs="Times New Roman"/>
          <w:noProof/>
          <w:sz w:val="20"/>
          <w:szCs w:val="20"/>
          <w:lang w:val="uk-UA"/>
        </w:rPr>
        <w:t>мають</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уривчаст</w:t>
      </w:r>
      <w:r w:rsidR="009819EF" w:rsidRPr="00B767E7">
        <w:rPr>
          <w:rFonts w:ascii="Times New Roman" w:hAnsi="Times New Roman" w:cs="Times New Roman"/>
          <w:noProof/>
          <w:sz w:val="20"/>
          <w:szCs w:val="20"/>
          <w:lang w:val="uk-UA"/>
        </w:rPr>
        <w:t>ий</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або</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непослідовн</w:t>
      </w:r>
      <w:r w:rsidR="009819EF" w:rsidRPr="00B767E7">
        <w:rPr>
          <w:rFonts w:ascii="Times New Roman" w:hAnsi="Times New Roman" w:cs="Times New Roman"/>
          <w:noProof/>
          <w:sz w:val="20"/>
          <w:szCs w:val="20"/>
          <w:lang w:val="uk-UA"/>
        </w:rPr>
        <w:t>ий</w:t>
      </w:r>
      <w:r w:rsidR="00560E8F" w:rsidRPr="00B767E7">
        <w:rPr>
          <w:rFonts w:ascii="Times New Roman" w:hAnsi="Times New Roman" w:cs="Times New Roman"/>
          <w:noProof/>
          <w:sz w:val="20"/>
          <w:szCs w:val="20"/>
          <w:lang w:val="uk-UA"/>
        </w:rPr>
        <w:t xml:space="preserve"> </w:t>
      </w:r>
      <w:r w:rsidR="009819EF" w:rsidRPr="00B767E7">
        <w:rPr>
          <w:rFonts w:ascii="Times New Roman" w:hAnsi="Times New Roman" w:cs="Times New Roman"/>
          <w:noProof/>
          <w:sz w:val="20"/>
          <w:szCs w:val="20"/>
          <w:lang w:val="uk-UA"/>
        </w:rPr>
        <w:t>характер.</w:t>
      </w:r>
    </w:p>
    <w:p w:rsidR="009819EF" w:rsidRPr="00B767E7" w:rsidRDefault="009819EF" w:rsidP="00F357B1">
      <w:pPr>
        <w:spacing w:after="0" w:line="240" w:lineRule="auto"/>
        <w:ind w:firstLine="567"/>
        <w:jc w:val="both"/>
        <w:rPr>
          <w:rFonts w:ascii="Times New Roman" w:hAnsi="Times New Roman" w:cs="Times New Roman"/>
          <w:noProof/>
          <w:sz w:val="20"/>
          <w:szCs w:val="20"/>
          <w:lang w:val="uk-UA"/>
        </w:rPr>
      </w:pPr>
      <w:r w:rsidRPr="00B767E7">
        <w:rPr>
          <w:rFonts w:ascii="Times New Roman" w:hAnsi="Times New Roman" w:cs="Times New Roman"/>
          <w:noProof/>
          <w:sz w:val="20"/>
          <w:szCs w:val="20"/>
          <w:lang w:val="uk-UA"/>
        </w:rPr>
        <w:t>Дослідженнями</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проблем</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римського</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права,</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в</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тому</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числі</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правового</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положення</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римської</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жінки</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займалися</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такі</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вчені</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як</w:t>
      </w:r>
      <w:r w:rsidR="00560E8F" w:rsidRPr="00B767E7">
        <w:rPr>
          <w:rFonts w:ascii="Times New Roman" w:hAnsi="Times New Roman" w:cs="Times New Roman"/>
          <w:noProof/>
          <w:sz w:val="20"/>
          <w:szCs w:val="20"/>
          <w:lang w:val="uk-UA"/>
        </w:rPr>
        <w:t xml:space="preserve"> </w:t>
      </w:r>
      <w:proofErr w:type="spellStart"/>
      <w:r w:rsidRPr="00B767E7">
        <w:rPr>
          <w:rFonts w:ascii="Times New Roman" w:hAnsi="Times New Roman" w:cs="Times New Roman"/>
          <w:sz w:val="20"/>
          <w:szCs w:val="20"/>
          <w:lang w:val="uk-UA"/>
        </w:rPr>
        <w:t>Підопригора</w:t>
      </w:r>
      <w:proofErr w:type="spellEnd"/>
      <w:r w:rsidR="00560E8F" w:rsidRPr="00B767E7">
        <w:rPr>
          <w:rFonts w:ascii="Times New Roman" w:hAnsi="Times New Roman" w:cs="Times New Roman"/>
          <w:sz w:val="20"/>
          <w:szCs w:val="20"/>
          <w:lang w:val="uk-UA"/>
        </w:rPr>
        <w:t xml:space="preserve"> </w:t>
      </w:r>
      <w:r w:rsidRPr="00B767E7">
        <w:rPr>
          <w:rFonts w:ascii="Times New Roman" w:hAnsi="Times New Roman" w:cs="Times New Roman"/>
          <w:sz w:val="20"/>
          <w:szCs w:val="20"/>
          <w:lang w:val="uk-UA"/>
        </w:rPr>
        <w:t>О.А.,</w:t>
      </w:r>
      <w:r w:rsidR="00560E8F" w:rsidRPr="00B767E7">
        <w:rPr>
          <w:rFonts w:ascii="Times New Roman" w:hAnsi="Times New Roman" w:cs="Times New Roman"/>
          <w:sz w:val="20"/>
          <w:szCs w:val="20"/>
          <w:lang w:val="uk-UA"/>
        </w:rPr>
        <w:t xml:space="preserve"> </w:t>
      </w:r>
      <w:r w:rsidRPr="00B767E7">
        <w:rPr>
          <w:rFonts w:ascii="Times New Roman" w:hAnsi="Times New Roman" w:cs="Times New Roman"/>
          <w:sz w:val="20"/>
          <w:szCs w:val="20"/>
          <w:lang w:val="uk-UA"/>
        </w:rPr>
        <w:t>Агафонов</w:t>
      </w:r>
      <w:r w:rsidR="00560E8F" w:rsidRPr="00B767E7">
        <w:rPr>
          <w:rFonts w:ascii="Times New Roman" w:hAnsi="Times New Roman" w:cs="Times New Roman"/>
          <w:sz w:val="20"/>
          <w:szCs w:val="20"/>
          <w:lang w:val="uk-UA"/>
        </w:rPr>
        <w:t xml:space="preserve"> </w:t>
      </w:r>
      <w:r w:rsidRPr="00B767E7">
        <w:rPr>
          <w:rFonts w:ascii="Times New Roman" w:hAnsi="Times New Roman" w:cs="Times New Roman"/>
          <w:sz w:val="20"/>
          <w:szCs w:val="20"/>
          <w:lang w:val="uk-UA"/>
        </w:rPr>
        <w:t>С.А.,</w:t>
      </w:r>
      <w:r w:rsidR="00560E8F" w:rsidRPr="00B767E7">
        <w:rPr>
          <w:rFonts w:ascii="Times New Roman" w:hAnsi="Times New Roman" w:cs="Times New Roman"/>
          <w:sz w:val="20"/>
          <w:szCs w:val="20"/>
          <w:lang w:val="uk-UA"/>
        </w:rPr>
        <w:t xml:space="preserve"> </w:t>
      </w:r>
      <w:r w:rsidR="008161E8" w:rsidRPr="00B767E7">
        <w:rPr>
          <w:rFonts w:ascii="Times New Roman" w:hAnsi="Times New Roman" w:cs="Times New Roman"/>
          <w:sz w:val="20"/>
          <w:szCs w:val="20"/>
          <w:lang w:val="uk-UA"/>
        </w:rPr>
        <w:t xml:space="preserve">Вовк В.М., </w:t>
      </w:r>
      <w:r w:rsidR="00897316" w:rsidRPr="00B767E7">
        <w:rPr>
          <w:rFonts w:ascii="Times New Roman" w:hAnsi="Times New Roman" w:cs="Times New Roman"/>
          <w:sz w:val="20"/>
          <w:szCs w:val="20"/>
          <w:lang w:val="uk-UA"/>
        </w:rPr>
        <w:t xml:space="preserve">І.Б. </w:t>
      </w:r>
      <w:proofErr w:type="spellStart"/>
      <w:r w:rsidR="00897316" w:rsidRPr="00B767E7">
        <w:rPr>
          <w:rFonts w:ascii="Times New Roman" w:hAnsi="Times New Roman" w:cs="Times New Roman"/>
          <w:sz w:val="20"/>
          <w:szCs w:val="20"/>
          <w:lang w:val="uk-UA"/>
        </w:rPr>
        <w:t>Новицький</w:t>
      </w:r>
      <w:proofErr w:type="spellEnd"/>
      <w:r w:rsidR="00897316" w:rsidRPr="00B767E7">
        <w:rPr>
          <w:rFonts w:ascii="Times New Roman" w:hAnsi="Times New Roman" w:cs="Times New Roman"/>
          <w:sz w:val="20"/>
          <w:szCs w:val="20"/>
          <w:lang w:val="uk-UA"/>
        </w:rPr>
        <w:t xml:space="preserve"> та</w:t>
      </w:r>
      <w:r w:rsidR="00560E8F" w:rsidRPr="00B767E7">
        <w:rPr>
          <w:rFonts w:ascii="Times New Roman" w:hAnsi="Times New Roman" w:cs="Times New Roman"/>
          <w:sz w:val="20"/>
          <w:szCs w:val="20"/>
          <w:lang w:val="uk-UA"/>
        </w:rPr>
        <w:t xml:space="preserve"> </w:t>
      </w:r>
      <w:r w:rsidRPr="00B767E7">
        <w:rPr>
          <w:rFonts w:ascii="Times New Roman" w:hAnsi="Times New Roman" w:cs="Times New Roman"/>
          <w:sz w:val="20"/>
          <w:szCs w:val="20"/>
          <w:lang w:val="uk-UA"/>
        </w:rPr>
        <w:t>багато</w:t>
      </w:r>
      <w:r w:rsidR="00560E8F" w:rsidRPr="00B767E7">
        <w:rPr>
          <w:rFonts w:ascii="Times New Roman" w:hAnsi="Times New Roman" w:cs="Times New Roman"/>
          <w:sz w:val="20"/>
          <w:szCs w:val="20"/>
          <w:lang w:val="uk-UA"/>
        </w:rPr>
        <w:t xml:space="preserve"> </w:t>
      </w:r>
      <w:r w:rsidRPr="00B767E7">
        <w:rPr>
          <w:rFonts w:ascii="Times New Roman" w:hAnsi="Times New Roman" w:cs="Times New Roman"/>
          <w:sz w:val="20"/>
          <w:szCs w:val="20"/>
          <w:lang w:val="uk-UA"/>
        </w:rPr>
        <w:t>інших.</w:t>
      </w:r>
    </w:p>
    <w:p w:rsidR="00FC0BCE" w:rsidRPr="00B767E7" w:rsidRDefault="00CE38FC" w:rsidP="00F357B1">
      <w:pPr>
        <w:spacing w:after="0" w:line="240" w:lineRule="auto"/>
        <w:ind w:firstLine="567"/>
        <w:jc w:val="both"/>
        <w:rPr>
          <w:rFonts w:ascii="Times New Roman" w:hAnsi="Times New Roman" w:cs="Times New Roman"/>
          <w:noProof/>
          <w:sz w:val="20"/>
          <w:szCs w:val="20"/>
          <w:lang w:val="uk-UA"/>
        </w:rPr>
      </w:pPr>
      <w:r w:rsidRPr="00B767E7">
        <w:rPr>
          <w:rFonts w:ascii="Times New Roman" w:hAnsi="Times New Roman" w:cs="Times New Roman"/>
          <w:noProof/>
          <w:sz w:val="20"/>
          <w:szCs w:val="20"/>
          <w:lang w:val="uk-UA"/>
        </w:rPr>
        <w:t>На</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ранніх</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щаблях</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розвитку</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суспільства</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жінка</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була</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не</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суб</w:t>
      </w:r>
      <w:r w:rsidR="00D87731" w:rsidRPr="00B767E7">
        <w:rPr>
          <w:rFonts w:ascii="Times New Roman" w:hAnsi="Times New Roman" w:cs="Times New Roman"/>
          <w:noProof/>
          <w:sz w:val="20"/>
          <w:szCs w:val="20"/>
          <w:lang w:val="uk-UA"/>
        </w:rPr>
        <w:t>’</w:t>
      </w:r>
      <w:r w:rsidRPr="00B767E7">
        <w:rPr>
          <w:rFonts w:ascii="Times New Roman" w:hAnsi="Times New Roman" w:cs="Times New Roman"/>
          <w:noProof/>
          <w:sz w:val="20"/>
          <w:szCs w:val="20"/>
          <w:lang w:val="uk-UA"/>
        </w:rPr>
        <w:t>єктом,</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а</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об</w:t>
      </w:r>
      <w:r w:rsidR="00D87731" w:rsidRPr="00B767E7">
        <w:rPr>
          <w:rFonts w:ascii="Times New Roman" w:hAnsi="Times New Roman" w:cs="Times New Roman"/>
          <w:noProof/>
          <w:sz w:val="20"/>
          <w:szCs w:val="20"/>
          <w:lang w:val="uk-UA"/>
        </w:rPr>
        <w:t>’</w:t>
      </w:r>
      <w:r w:rsidRPr="00B767E7">
        <w:rPr>
          <w:rFonts w:ascii="Times New Roman" w:hAnsi="Times New Roman" w:cs="Times New Roman"/>
          <w:noProof/>
          <w:sz w:val="20"/>
          <w:szCs w:val="20"/>
          <w:lang w:val="uk-UA"/>
        </w:rPr>
        <w:t>єктом</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майнових</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угод:</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батьки</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продавали</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своїх</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дочок</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у</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заміжжя,</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чоловіки</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здобували</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собі</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дружин</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розбоєм</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або</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покупкою;</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ті</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й</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інші</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розпоряджалися</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тілом</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дочки</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або</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дружини</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як</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своїм</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майном;</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перелюбство</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жінки</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переслідувався</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як</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злочин</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проти</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власності</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чоловіка.</w:t>
      </w:r>
    </w:p>
    <w:p w:rsidR="002413AB" w:rsidRPr="00B767E7" w:rsidRDefault="002413AB" w:rsidP="00F357B1">
      <w:pPr>
        <w:spacing w:after="0" w:line="240" w:lineRule="auto"/>
        <w:ind w:firstLine="567"/>
        <w:jc w:val="both"/>
        <w:rPr>
          <w:rFonts w:ascii="Times New Roman" w:hAnsi="Times New Roman" w:cs="Times New Roman"/>
          <w:noProof/>
          <w:sz w:val="20"/>
          <w:szCs w:val="20"/>
          <w:lang w:val="uk-UA"/>
        </w:rPr>
      </w:pPr>
      <w:r w:rsidRPr="00B767E7">
        <w:rPr>
          <w:rFonts w:ascii="Times New Roman" w:hAnsi="Times New Roman" w:cs="Times New Roman"/>
          <w:noProof/>
          <w:sz w:val="20"/>
          <w:szCs w:val="20"/>
          <w:lang w:val="uk-UA"/>
        </w:rPr>
        <w:t>На</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довгий</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час</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давньоримська</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традиція</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замикає</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жінку</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в</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межах</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сім</w:t>
      </w:r>
      <w:r w:rsidR="00D87731" w:rsidRPr="00B767E7">
        <w:rPr>
          <w:rFonts w:ascii="Times New Roman" w:hAnsi="Times New Roman" w:cs="Times New Roman"/>
          <w:noProof/>
          <w:sz w:val="20"/>
          <w:szCs w:val="20"/>
          <w:lang w:val="uk-UA"/>
        </w:rPr>
        <w:t>’</w:t>
      </w:r>
      <w:r w:rsidRPr="00B767E7">
        <w:rPr>
          <w:rFonts w:ascii="Times New Roman" w:hAnsi="Times New Roman" w:cs="Times New Roman"/>
          <w:noProof/>
          <w:sz w:val="20"/>
          <w:szCs w:val="20"/>
          <w:lang w:val="uk-UA"/>
        </w:rPr>
        <w:t>ї,</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де</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проходило</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все</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її</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життя,</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яке</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суттєво</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відрізняється</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від</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життя</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чоловіка</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за</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родом</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занять,</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об</w:t>
      </w:r>
      <w:r w:rsidR="00D87731" w:rsidRPr="00B767E7">
        <w:rPr>
          <w:rFonts w:ascii="Times New Roman" w:hAnsi="Times New Roman" w:cs="Times New Roman"/>
          <w:noProof/>
          <w:sz w:val="20"/>
          <w:szCs w:val="20"/>
          <w:lang w:val="uk-UA"/>
        </w:rPr>
        <w:t>’</w:t>
      </w:r>
      <w:r w:rsidRPr="00B767E7">
        <w:rPr>
          <w:rFonts w:ascii="Times New Roman" w:hAnsi="Times New Roman" w:cs="Times New Roman"/>
          <w:noProof/>
          <w:sz w:val="20"/>
          <w:szCs w:val="20"/>
          <w:lang w:val="uk-UA"/>
        </w:rPr>
        <w:t>єктом</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праці,</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дозвіллям,</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нормами</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поведінки.</w:t>
      </w:r>
    </w:p>
    <w:p w:rsidR="00CE38FC" w:rsidRPr="00B767E7" w:rsidRDefault="00CE38FC" w:rsidP="00F357B1">
      <w:pPr>
        <w:spacing w:after="0" w:line="240" w:lineRule="auto"/>
        <w:ind w:firstLine="567"/>
        <w:jc w:val="both"/>
        <w:rPr>
          <w:rFonts w:ascii="Times New Roman" w:hAnsi="Times New Roman" w:cs="Times New Roman"/>
          <w:noProof/>
          <w:sz w:val="20"/>
          <w:szCs w:val="20"/>
          <w:lang w:val="uk-UA"/>
        </w:rPr>
      </w:pPr>
      <w:r w:rsidRPr="00B767E7">
        <w:rPr>
          <w:rFonts w:ascii="Times New Roman" w:hAnsi="Times New Roman" w:cs="Times New Roman"/>
          <w:noProof/>
          <w:sz w:val="20"/>
          <w:szCs w:val="20"/>
          <w:lang w:val="uk-UA"/>
        </w:rPr>
        <w:t>Поява</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шлюбу</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і</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кр</w:t>
      </w:r>
      <w:r w:rsidR="009819EF" w:rsidRPr="00B767E7">
        <w:rPr>
          <w:rFonts w:ascii="Times New Roman" w:hAnsi="Times New Roman" w:cs="Times New Roman"/>
          <w:noProof/>
          <w:sz w:val="20"/>
          <w:szCs w:val="20"/>
          <w:lang w:val="uk-UA"/>
        </w:rPr>
        <w:t>о</w:t>
      </w:r>
      <w:r w:rsidRPr="00B767E7">
        <w:rPr>
          <w:rFonts w:ascii="Times New Roman" w:hAnsi="Times New Roman" w:cs="Times New Roman"/>
          <w:noProof/>
          <w:sz w:val="20"/>
          <w:szCs w:val="20"/>
          <w:lang w:val="uk-UA"/>
        </w:rPr>
        <w:t>вної</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родини</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спричинило</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за</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собою</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підвищення</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правового</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статусу</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жінки</w:t>
      </w:r>
      <w:r w:rsidR="009819EF" w:rsidRPr="00B767E7">
        <w:rPr>
          <w:rFonts w:ascii="Times New Roman" w:hAnsi="Times New Roman" w:cs="Times New Roman"/>
          <w:noProof/>
          <w:sz w:val="20"/>
          <w:szCs w:val="20"/>
          <w:lang w:val="uk-UA"/>
        </w:rPr>
        <w:t>,</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з</w:t>
      </w:r>
      <w:r w:rsidR="00560E8F" w:rsidRPr="00B767E7">
        <w:rPr>
          <w:rFonts w:ascii="Times New Roman" w:hAnsi="Times New Roman" w:cs="Times New Roman"/>
          <w:noProof/>
          <w:sz w:val="20"/>
          <w:szCs w:val="20"/>
          <w:lang w:val="uk-UA"/>
        </w:rPr>
        <w:t xml:space="preserve"> </w:t>
      </w:r>
      <w:r w:rsidR="009819EF" w:rsidRPr="00B767E7">
        <w:rPr>
          <w:rFonts w:ascii="Times New Roman" w:hAnsi="Times New Roman" w:cs="Times New Roman"/>
          <w:noProof/>
          <w:sz w:val="20"/>
          <w:szCs w:val="20"/>
          <w:lang w:val="uk-UA"/>
        </w:rPr>
        <w:t>плином</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час</w:t>
      </w:r>
      <w:r w:rsidR="009819EF" w:rsidRPr="00B767E7">
        <w:rPr>
          <w:rFonts w:ascii="Times New Roman" w:hAnsi="Times New Roman" w:cs="Times New Roman"/>
          <w:noProof/>
          <w:sz w:val="20"/>
          <w:szCs w:val="20"/>
          <w:lang w:val="uk-UA"/>
        </w:rPr>
        <w:t>у</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правомочності</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жінок</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поступово</w:t>
      </w:r>
      <w:r w:rsidR="00560E8F" w:rsidRPr="00B767E7">
        <w:rPr>
          <w:rFonts w:ascii="Times New Roman" w:hAnsi="Times New Roman" w:cs="Times New Roman"/>
          <w:noProof/>
          <w:sz w:val="20"/>
          <w:szCs w:val="20"/>
          <w:lang w:val="uk-UA"/>
        </w:rPr>
        <w:t xml:space="preserve"> </w:t>
      </w:r>
      <w:r w:rsidRPr="00B767E7">
        <w:rPr>
          <w:rFonts w:ascii="Times New Roman" w:hAnsi="Times New Roman" w:cs="Times New Roman"/>
          <w:noProof/>
          <w:sz w:val="20"/>
          <w:szCs w:val="20"/>
          <w:lang w:val="uk-UA"/>
        </w:rPr>
        <w:t>розширю</w:t>
      </w:r>
      <w:r w:rsidR="009819EF" w:rsidRPr="00B767E7">
        <w:rPr>
          <w:rFonts w:ascii="Times New Roman" w:hAnsi="Times New Roman" w:cs="Times New Roman"/>
          <w:noProof/>
          <w:sz w:val="20"/>
          <w:szCs w:val="20"/>
          <w:lang w:val="uk-UA"/>
        </w:rPr>
        <w:t>ються</w:t>
      </w:r>
      <w:r w:rsidRPr="00B767E7">
        <w:rPr>
          <w:rFonts w:ascii="Times New Roman" w:hAnsi="Times New Roman" w:cs="Times New Roman"/>
          <w:noProof/>
          <w:sz w:val="20"/>
          <w:szCs w:val="20"/>
          <w:lang w:val="uk-UA"/>
        </w:rPr>
        <w:t>.</w:t>
      </w:r>
    </w:p>
    <w:p w:rsidR="002413AB" w:rsidRPr="00B767E7" w:rsidRDefault="002413AB" w:rsidP="00F357B1">
      <w:pPr>
        <w:pStyle w:val="a7"/>
        <w:shd w:val="clear" w:color="auto" w:fill="FFFFFF"/>
        <w:spacing w:before="0" w:beforeAutospacing="0" w:after="0" w:afterAutospacing="0"/>
        <w:ind w:firstLine="567"/>
        <w:jc w:val="both"/>
        <w:rPr>
          <w:sz w:val="20"/>
          <w:szCs w:val="20"/>
          <w:shd w:val="clear" w:color="auto" w:fill="FFFFFF"/>
          <w:lang w:val="uk-UA"/>
        </w:rPr>
      </w:pPr>
      <w:r w:rsidRPr="00B767E7">
        <w:rPr>
          <w:sz w:val="20"/>
          <w:szCs w:val="20"/>
          <w:shd w:val="clear" w:color="auto" w:fill="FFFFFF"/>
          <w:lang w:val="uk-UA"/>
        </w:rPr>
        <w:t>Правове</w:t>
      </w:r>
      <w:r w:rsidR="00560E8F" w:rsidRPr="00B767E7">
        <w:rPr>
          <w:sz w:val="20"/>
          <w:szCs w:val="20"/>
          <w:shd w:val="clear" w:color="auto" w:fill="FFFFFF"/>
          <w:lang w:val="uk-UA"/>
        </w:rPr>
        <w:t xml:space="preserve"> </w:t>
      </w:r>
      <w:r w:rsidRPr="00B767E7">
        <w:rPr>
          <w:sz w:val="20"/>
          <w:szCs w:val="20"/>
          <w:shd w:val="clear" w:color="auto" w:fill="FFFFFF"/>
          <w:lang w:val="uk-UA"/>
        </w:rPr>
        <w:t>становище</w:t>
      </w:r>
      <w:r w:rsidR="00560E8F" w:rsidRPr="00B767E7">
        <w:rPr>
          <w:sz w:val="20"/>
          <w:szCs w:val="20"/>
          <w:shd w:val="clear" w:color="auto" w:fill="FFFFFF"/>
          <w:lang w:val="uk-UA"/>
        </w:rPr>
        <w:t xml:space="preserve"> </w:t>
      </w:r>
      <w:r w:rsidRPr="00B767E7">
        <w:rPr>
          <w:sz w:val="20"/>
          <w:szCs w:val="20"/>
          <w:shd w:val="clear" w:color="auto" w:fill="FFFFFF"/>
          <w:lang w:val="uk-UA"/>
        </w:rPr>
        <w:t>заміжньої</w:t>
      </w:r>
      <w:r w:rsidR="00560E8F" w:rsidRPr="00B767E7">
        <w:rPr>
          <w:sz w:val="20"/>
          <w:szCs w:val="20"/>
          <w:shd w:val="clear" w:color="auto" w:fill="FFFFFF"/>
          <w:lang w:val="uk-UA"/>
        </w:rPr>
        <w:t xml:space="preserve"> </w:t>
      </w:r>
      <w:r w:rsidRPr="00B767E7">
        <w:rPr>
          <w:sz w:val="20"/>
          <w:szCs w:val="20"/>
          <w:shd w:val="clear" w:color="auto" w:fill="FFFFFF"/>
          <w:lang w:val="uk-UA"/>
        </w:rPr>
        <w:t>римської</w:t>
      </w:r>
      <w:r w:rsidR="00560E8F" w:rsidRPr="00B767E7">
        <w:rPr>
          <w:sz w:val="20"/>
          <w:szCs w:val="20"/>
          <w:shd w:val="clear" w:color="auto" w:fill="FFFFFF"/>
          <w:lang w:val="uk-UA"/>
        </w:rPr>
        <w:t xml:space="preserve"> </w:t>
      </w:r>
      <w:r w:rsidRPr="00B767E7">
        <w:rPr>
          <w:sz w:val="20"/>
          <w:szCs w:val="20"/>
          <w:shd w:val="clear" w:color="auto" w:fill="FFFFFF"/>
          <w:lang w:val="uk-UA"/>
        </w:rPr>
        <w:t>жінки</w:t>
      </w:r>
      <w:r w:rsidR="00560E8F" w:rsidRPr="00B767E7">
        <w:rPr>
          <w:sz w:val="20"/>
          <w:szCs w:val="20"/>
          <w:shd w:val="clear" w:color="auto" w:fill="FFFFFF"/>
          <w:lang w:val="uk-UA"/>
        </w:rPr>
        <w:t xml:space="preserve"> </w:t>
      </w:r>
      <w:r w:rsidRPr="00B767E7">
        <w:rPr>
          <w:sz w:val="20"/>
          <w:szCs w:val="20"/>
          <w:shd w:val="clear" w:color="auto" w:fill="FFFFFF"/>
          <w:lang w:val="uk-UA"/>
        </w:rPr>
        <w:t>залежали</w:t>
      </w:r>
      <w:r w:rsidR="00560E8F" w:rsidRPr="00B767E7">
        <w:rPr>
          <w:sz w:val="20"/>
          <w:szCs w:val="20"/>
          <w:shd w:val="clear" w:color="auto" w:fill="FFFFFF"/>
          <w:lang w:val="uk-UA"/>
        </w:rPr>
        <w:t xml:space="preserve"> </w:t>
      </w:r>
      <w:r w:rsidRPr="00B767E7">
        <w:rPr>
          <w:sz w:val="20"/>
          <w:szCs w:val="20"/>
          <w:shd w:val="clear" w:color="auto" w:fill="FFFFFF"/>
          <w:lang w:val="uk-UA"/>
        </w:rPr>
        <w:t>від</w:t>
      </w:r>
      <w:r w:rsidR="00560E8F" w:rsidRPr="00B767E7">
        <w:rPr>
          <w:sz w:val="20"/>
          <w:szCs w:val="20"/>
          <w:shd w:val="clear" w:color="auto" w:fill="FFFFFF"/>
          <w:lang w:val="uk-UA"/>
        </w:rPr>
        <w:t xml:space="preserve"> </w:t>
      </w:r>
      <w:r w:rsidRPr="00B767E7">
        <w:rPr>
          <w:sz w:val="20"/>
          <w:szCs w:val="20"/>
          <w:shd w:val="clear" w:color="auto" w:fill="FFFFFF"/>
          <w:lang w:val="uk-UA"/>
        </w:rPr>
        <w:t>виду</w:t>
      </w:r>
      <w:r w:rsidR="00560E8F" w:rsidRPr="00B767E7">
        <w:rPr>
          <w:sz w:val="20"/>
          <w:szCs w:val="20"/>
          <w:shd w:val="clear" w:color="auto" w:fill="FFFFFF"/>
          <w:lang w:val="uk-UA"/>
        </w:rPr>
        <w:t xml:space="preserve"> </w:t>
      </w:r>
      <w:r w:rsidRPr="00B767E7">
        <w:rPr>
          <w:sz w:val="20"/>
          <w:szCs w:val="20"/>
          <w:shd w:val="clear" w:color="auto" w:fill="FFFFFF"/>
          <w:lang w:val="uk-UA"/>
        </w:rPr>
        <w:t>шлюбу.</w:t>
      </w:r>
      <w:r w:rsidR="00560E8F" w:rsidRPr="00B767E7">
        <w:rPr>
          <w:sz w:val="20"/>
          <w:szCs w:val="20"/>
          <w:shd w:val="clear" w:color="auto" w:fill="FFFFFF"/>
          <w:lang w:val="uk-UA"/>
        </w:rPr>
        <w:t xml:space="preserve"> </w:t>
      </w:r>
      <w:r w:rsidRPr="00B767E7">
        <w:rPr>
          <w:sz w:val="20"/>
          <w:szCs w:val="20"/>
          <w:shd w:val="clear" w:color="auto" w:fill="FFFFFF"/>
          <w:lang w:val="uk-UA"/>
        </w:rPr>
        <w:t>Законний</w:t>
      </w:r>
      <w:r w:rsidR="00560E8F" w:rsidRPr="00B767E7">
        <w:rPr>
          <w:sz w:val="20"/>
          <w:szCs w:val="20"/>
          <w:shd w:val="clear" w:color="auto" w:fill="FFFFFF"/>
          <w:lang w:val="uk-UA"/>
        </w:rPr>
        <w:t xml:space="preserve"> </w:t>
      </w:r>
      <w:r w:rsidRPr="00B767E7">
        <w:rPr>
          <w:sz w:val="20"/>
          <w:szCs w:val="20"/>
          <w:shd w:val="clear" w:color="auto" w:fill="FFFFFF"/>
          <w:lang w:val="uk-UA"/>
        </w:rPr>
        <w:t>римський</w:t>
      </w:r>
      <w:r w:rsidR="00560E8F" w:rsidRPr="00B767E7">
        <w:rPr>
          <w:sz w:val="20"/>
          <w:szCs w:val="20"/>
          <w:shd w:val="clear" w:color="auto" w:fill="FFFFFF"/>
          <w:lang w:val="uk-UA"/>
        </w:rPr>
        <w:t xml:space="preserve"> </w:t>
      </w:r>
      <w:r w:rsidRPr="00B767E7">
        <w:rPr>
          <w:sz w:val="20"/>
          <w:szCs w:val="20"/>
          <w:shd w:val="clear" w:color="auto" w:fill="FFFFFF"/>
          <w:lang w:val="uk-UA"/>
        </w:rPr>
        <w:t>шлюб</w:t>
      </w:r>
      <w:r w:rsidR="00560E8F" w:rsidRPr="00B767E7">
        <w:rPr>
          <w:sz w:val="20"/>
          <w:szCs w:val="20"/>
          <w:shd w:val="clear" w:color="auto" w:fill="FFFFFF"/>
          <w:lang w:val="uk-UA"/>
        </w:rPr>
        <w:t xml:space="preserve"> </w:t>
      </w:r>
      <w:r w:rsidRPr="00B767E7">
        <w:rPr>
          <w:sz w:val="20"/>
          <w:szCs w:val="20"/>
          <w:shd w:val="clear" w:color="auto" w:fill="FFFFFF"/>
          <w:lang w:val="uk-UA"/>
        </w:rPr>
        <w:t>поділявся</w:t>
      </w:r>
      <w:r w:rsidR="00560E8F" w:rsidRPr="00B767E7">
        <w:rPr>
          <w:sz w:val="20"/>
          <w:szCs w:val="20"/>
          <w:shd w:val="clear" w:color="auto" w:fill="FFFFFF"/>
          <w:lang w:val="uk-UA"/>
        </w:rPr>
        <w:t xml:space="preserve"> </w:t>
      </w:r>
      <w:r w:rsidRPr="00B767E7">
        <w:rPr>
          <w:sz w:val="20"/>
          <w:szCs w:val="20"/>
          <w:shd w:val="clear" w:color="auto" w:fill="FFFFFF"/>
          <w:lang w:val="uk-UA"/>
        </w:rPr>
        <w:t>на</w:t>
      </w:r>
      <w:r w:rsidR="00560E8F" w:rsidRPr="00B767E7">
        <w:rPr>
          <w:sz w:val="20"/>
          <w:szCs w:val="20"/>
          <w:shd w:val="clear" w:color="auto" w:fill="FFFFFF"/>
          <w:lang w:val="uk-UA"/>
        </w:rPr>
        <w:t xml:space="preserve"> </w:t>
      </w:r>
      <w:r w:rsidRPr="00B767E7">
        <w:rPr>
          <w:sz w:val="20"/>
          <w:szCs w:val="20"/>
          <w:shd w:val="clear" w:color="auto" w:fill="FFFFFF"/>
          <w:lang w:val="uk-UA"/>
        </w:rPr>
        <w:t>два</w:t>
      </w:r>
      <w:r w:rsidR="00560E8F" w:rsidRPr="00B767E7">
        <w:rPr>
          <w:sz w:val="20"/>
          <w:szCs w:val="20"/>
          <w:shd w:val="clear" w:color="auto" w:fill="FFFFFF"/>
          <w:lang w:val="uk-UA"/>
        </w:rPr>
        <w:t xml:space="preserve"> </w:t>
      </w:r>
      <w:r w:rsidRPr="00B767E7">
        <w:rPr>
          <w:sz w:val="20"/>
          <w:szCs w:val="20"/>
          <w:shd w:val="clear" w:color="auto" w:fill="FFFFFF"/>
          <w:lang w:val="uk-UA"/>
        </w:rPr>
        <w:t>види:</w:t>
      </w:r>
      <w:r w:rsidR="00560E8F" w:rsidRPr="00B767E7">
        <w:rPr>
          <w:sz w:val="20"/>
          <w:szCs w:val="20"/>
          <w:shd w:val="clear" w:color="auto" w:fill="FFFFFF"/>
          <w:lang w:val="uk-UA"/>
        </w:rPr>
        <w:t xml:space="preserve"> </w:t>
      </w:r>
      <w:r w:rsidRPr="00B767E7">
        <w:rPr>
          <w:sz w:val="20"/>
          <w:szCs w:val="20"/>
          <w:shd w:val="clear" w:color="auto" w:fill="FFFFFF"/>
          <w:lang w:val="uk-UA"/>
        </w:rPr>
        <w:t>шлюб</w:t>
      </w:r>
      <w:r w:rsidR="00560E8F" w:rsidRPr="00B767E7">
        <w:rPr>
          <w:sz w:val="20"/>
          <w:szCs w:val="20"/>
          <w:shd w:val="clear" w:color="auto" w:fill="FFFFFF"/>
          <w:lang w:val="uk-UA"/>
        </w:rPr>
        <w:t xml:space="preserve"> </w:t>
      </w:r>
      <w:r w:rsidRPr="00B767E7">
        <w:rPr>
          <w:sz w:val="20"/>
          <w:szCs w:val="20"/>
          <w:shd w:val="clear" w:color="auto" w:fill="FFFFFF"/>
          <w:lang w:val="uk-UA"/>
        </w:rPr>
        <w:t>з</w:t>
      </w:r>
      <w:r w:rsidR="00560E8F" w:rsidRPr="00B767E7">
        <w:rPr>
          <w:sz w:val="20"/>
          <w:szCs w:val="20"/>
          <w:shd w:val="clear" w:color="auto" w:fill="FFFFFF"/>
          <w:lang w:val="uk-UA"/>
        </w:rPr>
        <w:t xml:space="preserve"> </w:t>
      </w:r>
      <w:r w:rsidRPr="00B767E7">
        <w:rPr>
          <w:sz w:val="20"/>
          <w:szCs w:val="20"/>
          <w:shd w:val="clear" w:color="auto" w:fill="FFFFFF"/>
          <w:lang w:val="uk-UA"/>
        </w:rPr>
        <w:t>чоловічою</w:t>
      </w:r>
      <w:r w:rsidR="00560E8F" w:rsidRPr="00B767E7">
        <w:rPr>
          <w:sz w:val="20"/>
          <w:szCs w:val="20"/>
          <w:shd w:val="clear" w:color="auto" w:fill="FFFFFF"/>
          <w:lang w:val="uk-UA"/>
        </w:rPr>
        <w:t xml:space="preserve"> </w:t>
      </w:r>
      <w:r w:rsidRPr="00B767E7">
        <w:rPr>
          <w:sz w:val="20"/>
          <w:szCs w:val="20"/>
          <w:shd w:val="clear" w:color="auto" w:fill="FFFFFF"/>
          <w:lang w:val="uk-UA"/>
        </w:rPr>
        <w:t>владою</w:t>
      </w:r>
      <w:r w:rsidR="00560E8F" w:rsidRPr="00B767E7">
        <w:rPr>
          <w:sz w:val="20"/>
          <w:szCs w:val="20"/>
          <w:shd w:val="clear" w:color="auto" w:fill="FFFFFF"/>
          <w:lang w:val="uk-UA"/>
        </w:rPr>
        <w:t xml:space="preserve"> </w:t>
      </w:r>
      <w:r w:rsidRPr="00B767E7">
        <w:rPr>
          <w:sz w:val="20"/>
          <w:szCs w:val="20"/>
          <w:shd w:val="clear" w:color="auto" w:fill="FFFFFF"/>
          <w:lang w:val="uk-UA"/>
        </w:rPr>
        <w:t>і</w:t>
      </w:r>
      <w:r w:rsidR="00560E8F" w:rsidRPr="00B767E7">
        <w:rPr>
          <w:sz w:val="20"/>
          <w:szCs w:val="20"/>
          <w:shd w:val="clear" w:color="auto" w:fill="FFFFFF"/>
          <w:lang w:val="uk-UA"/>
        </w:rPr>
        <w:t xml:space="preserve"> </w:t>
      </w:r>
      <w:r w:rsidRPr="00B767E7">
        <w:rPr>
          <w:sz w:val="20"/>
          <w:szCs w:val="20"/>
          <w:shd w:val="clear" w:color="auto" w:fill="FFFFFF"/>
          <w:lang w:val="uk-UA"/>
        </w:rPr>
        <w:t>шлюб</w:t>
      </w:r>
      <w:r w:rsidR="00560E8F" w:rsidRPr="00B767E7">
        <w:rPr>
          <w:sz w:val="20"/>
          <w:szCs w:val="20"/>
          <w:shd w:val="clear" w:color="auto" w:fill="FFFFFF"/>
          <w:lang w:val="uk-UA"/>
        </w:rPr>
        <w:t xml:space="preserve"> </w:t>
      </w:r>
      <w:r w:rsidRPr="00B767E7">
        <w:rPr>
          <w:sz w:val="20"/>
          <w:szCs w:val="20"/>
          <w:shd w:val="clear" w:color="auto" w:fill="FFFFFF"/>
          <w:lang w:val="uk-UA"/>
        </w:rPr>
        <w:t>без</w:t>
      </w:r>
      <w:r w:rsidR="00560E8F" w:rsidRPr="00B767E7">
        <w:rPr>
          <w:sz w:val="20"/>
          <w:szCs w:val="20"/>
          <w:shd w:val="clear" w:color="auto" w:fill="FFFFFF"/>
          <w:lang w:val="uk-UA"/>
        </w:rPr>
        <w:t xml:space="preserve"> </w:t>
      </w:r>
      <w:r w:rsidRPr="00B767E7">
        <w:rPr>
          <w:sz w:val="20"/>
          <w:szCs w:val="20"/>
          <w:shd w:val="clear" w:color="auto" w:fill="FFFFFF"/>
          <w:lang w:val="uk-UA"/>
        </w:rPr>
        <w:t>чоловічої</w:t>
      </w:r>
      <w:r w:rsidR="00560E8F" w:rsidRPr="00B767E7">
        <w:rPr>
          <w:sz w:val="20"/>
          <w:szCs w:val="20"/>
          <w:shd w:val="clear" w:color="auto" w:fill="FFFFFF"/>
          <w:lang w:val="uk-UA"/>
        </w:rPr>
        <w:t xml:space="preserve"> </w:t>
      </w:r>
      <w:r w:rsidRPr="00B767E7">
        <w:rPr>
          <w:sz w:val="20"/>
          <w:szCs w:val="20"/>
          <w:shd w:val="clear" w:color="auto" w:fill="FFFFFF"/>
          <w:lang w:val="uk-UA"/>
        </w:rPr>
        <w:t>влади.</w:t>
      </w:r>
      <w:r w:rsidR="00560E8F" w:rsidRPr="00B767E7">
        <w:rPr>
          <w:sz w:val="20"/>
          <w:szCs w:val="20"/>
          <w:shd w:val="clear" w:color="auto" w:fill="FFFFFF"/>
          <w:lang w:val="uk-UA"/>
        </w:rPr>
        <w:t xml:space="preserve"> </w:t>
      </w:r>
      <w:r w:rsidRPr="00B767E7">
        <w:rPr>
          <w:sz w:val="20"/>
          <w:szCs w:val="20"/>
          <w:shd w:val="clear" w:color="auto" w:fill="FFFFFF"/>
          <w:lang w:val="uk-UA"/>
        </w:rPr>
        <w:t>Не</w:t>
      </w:r>
      <w:r w:rsidR="00560E8F" w:rsidRPr="00B767E7">
        <w:rPr>
          <w:sz w:val="20"/>
          <w:szCs w:val="20"/>
          <w:shd w:val="clear" w:color="auto" w:fill="FFFFFF"/>
          <w:lang w:val="uk-UA"/>
        </w:rPr>
        <w:t xml:space="preserve"> </w:t>
      </w:r>
      <w:r w:rsidRPr="00B767E7">
        <w:rPr>
          <w:sz w:val="20"/>
          <w:szCs w:val="20"/>
          <w:shd w:val="clear" w:color="auto" w:fill="FFFFFF"/>
          <w:lang w:val="uk-UA"/>
        </w:rPr>
        <w:t>зважаючи</w:t>
      </w:r>
      <w:r w:rsidR="00560E8F" w:rsidRPr="00B767E7">
        <w:rPr>
          <w:sz w:val="20"/>
          <w:szCs w:val="20"/>
          <w:shd w:val="clear" w:color="auto" w:fill="FFFFFF"/>
          <w:lang w:val="uk-UA"/>
        </w:rPr>
        <w:t xml:space="preserve"> </w:t>
      </w:r>
      <w:r w:rsidRPr="00B767E7">
        <w:rPr>
          <w:sz w:val="20"/>
          <w:szCs w:val="20"/>
          <w:shd w:val="clear" w:color="auto" w:fill="FFFFFF"/>
          <w:lang w:val="uk-UA"/>
        </w:rPr>
        <w:t>на</w:t>
      </w:r>
      <w:r w:rsidR="00560E8F" w:rsidRPr="00B767E7">
        <w:rPr>
          <w:sz w:val="20"/>
          <w:szCs w:val="20"/>
          <w:shd w:val="clear" w:color="auto" w:fill="FFFFFF"/>
          <w:lang w:val="uk-UA"/>
        </w:rPr>
        <w:t xml:space="preserve"> </w:t>
      </w:r>
      <w:r w:rsidRPr="00B767E7">
        <w:rPr>
          <w:sz w:val="20"/>
          <w:szCs w:val="20"/>
          <w:shd w:val="clear" w:color="auto" w:fill="FFFFFF"/>
          <w:lang w:val="uk-UA"/>
        </w:rPr>
        <w:t>різновид</w:t>
      </w:r>
      <w:r w:rsidR="00560E8F" w:rsidRPr="00B767E7">
        <w:rPr>
          <w:sz w:val="20"/>
          <w:szCs w:val="20"/>
          <w:shd w:val="clear" w:color="auto" w:fill="FFFFFF"/>
          <w:lang w:val="uk-UA"/>
        </w:rPr>
        <w:t xml:space="preserve"> </w:t>
      </w:r>
      <w:r w:rsidRPr="00B767E7">
        <w:rPr>
          <w:sz w:val="20"/>
          <w:szCs w:val="20"/>
          <w:shd w:val="clear" w:color="auto" w:fill="FFFFFF"/>
          <w:lang w:val="uk-UA"/>
        </w:rPr>
        <w:t>шлюбу</w:t>
      </w:r>
      <w:r w:rsidR="00560E8F" w:rsidRPr="00B767E7">
        <w:rPr>
          <w:sz w:val="20"/>
          <w:szCs w:val="20"/>
          <w:shd w:val="clear" w:color="auto" w:fill="FFFFFF"/>
          <w:lang w:val="uk-UA"/>
        </w:rPr>
        <w:t xml:space="preserve"> </w:t>
      </w:r>
      <w:r w:rsidRPr="00B767E7">
        <w:rPr>
          <w:sz w:val="20"/>
          <w:szCs w:val="20"/>
          <w:shd w:val="clear" w:color="auto" w:fill="FFFFFF"/>
          <w:lang w:val="uk-UA"/>
        </w:rPr>
        <w:t>жінка</w:t>
      </w:r>
      <w:r w:rsidR="00560E8F" w:rsidRPr="00B767E7">
        <w:rPr>
          <w:sz w:val="20"/>
          <w:szCs w:val="20"/>
          <w:shd w:val="clear" w:color="auto" w:fill="FFFFFF"/>
          <w:lang w:val="uk-UA"/>
        </w:rPr>
        <w:t xml:space="preserve"> </w:t>
      </w:r>
      <w:r w:rsidRPr="00B767E7">
        <w:rPr>
          <w:sz w:val="20"/>
          <w:szCs w:val="20"/>
          <w:shd w:val="clear" w:color="auto" w:fill="FFFFFF"/>
          <w:lang w:val="uk-UA"/>
        </w:rPr>
        <w:t>ніколи</w:t>
      </w:r>
      <w:r w:rsidR="00560E8F" w:rsidRPr="00B767E7">
        <w:rPr>
          <w:sz w:val="20"/>
          <w:szCs w:val="20"/>
          <w:shd w:val="clear" w:color="auto" w:fill="FFFFFF"/>
          <w:lang w:val="uk-UA"/>
        </w:rPr>
        <w:t xml:space="preserve"> </w:t>
      </w:r>
      <w:r w:rsidRPr="00B767E7">
        <w:rPr>
          <w:sz w:val="20"/>
          <w:szCs w:val="20"/>
          <w:shd w:val="clear" w:color="auto" w:fill="FFFFFF"/>
          <w:lang w:val="uk-UA"/>
        </w:rPr>
        <w:t>не</w:t>
      </w:r>
      <w:r w:rsidR="00560E8F" w:rsidRPr="00B767E7">
        <w:rPr>
          <w:sz w:val="20"/>
          <w:szCs w:val="20"/>
          <w:shd w:val="clear" w:color="auto" w:fill="FFFFFF"/>
          <w:lang w:val="uk-UA"/>
        </w:rPr>
        <w:t xml:space="preserve"> </w:t>
      </w:r>
      <w:r w:rsidRPr="00B767E7">
        <w:rPr>
          <w:sz w:val="20"/>
          <w:szCs w:val="20"/>
          <w:shd w:val="clear" w:color="auto" w:fill="FFFFFF"/>
          <w:lang w:val="uk-UA"/>
        </w:rPr>
        <w:t>була</w:t>
      </w:r>
      <w:r w:rsidR="00560E8F" w:rsidRPr="00B767E7">
        <w:rPr>
          <w:sz w:val="20"/>
          <w:szCs w:val="20"/>
          <w:shd w:val="clear" w:color="auto" w:fill="FFFFFF"/>
          <w:lang w:val="uk-UA"/>
        </w:rPr>
        <w:t xml:space="preserve"> </w:t>
      </w:r>
      <w:r w:rsidRPr="00B767E7">
        <w:rPr>
          <w:sz w:val="20"/>
          <w:szCs w:val="20"/>
          <w:shd w:val="clear" w:color="auto" w:fill="FFFFFF"/>
          <w:lang w:val="uk-UA"/>
        </w:rPr>
        <w:t>нарівні</w:t>
      </w:r>
      <w:r w:rsidR="00560E8F" w:rsidRPr="00B767E7">
        <w:rPr>
          <w:sz w:val="20"/>
          <w:szCs w:val="20"/>
          <w:shd w:val="clear" w:color="auto" w:fill="FFFFFF"/>
          <w:lang w:val="uk-UA"/>
        </w:rPr>
        <w:t xml:space="preserve"> </w:t>
      </w:r>
      <w:r w:rsidRPr="00B767E7">
        <w:rPr>
          <w:sz w:val="20"/>
          <w:szCs w:val="20"/>
          <w:shd w:val="clear" w:color="auto" w:fill="FFFFFF"/>
          <w:lang w:val="uk-UA"/>
        </w:rPr>
        <w:t>з</w:t>
      </w:r>
      <w:r w:rsidR="00560E8F" w:rsidRPr="00B767E7">
        <w:rPr>
          <w:sz w:val="20"/>
          <w:szCs w:val="20"/>
          <w:shd w:val="clear" w:color="auto" w:fill="FFFFFF"/>
          <w:lang w:val="uk-UA"/>
        </w:rPr>
        <w:t xml:space="preserve"> </w:t>
      </w:r>
      <w:r w:rsidRPr="00B767E7">
        <w:rPr>
          <w:sz w:val="20"/>
          <w:szCs w:val="20"/>
          <w:shd w:val="clear" w:color="auto" w:fill="FFFFFF"/>
          <w:lang w:val="uk-UA"/>
        </w:rPr>
        <w:t>чоловіком,</w:t>
      </w:r>
      <w:r w:rsidR="00560E8F" w:rsidRPr="00B767E7">
        <w:rPr>
          <w:sz w:val="20"/>
          <w:szCs w:val="20"/>
          <w:shd w:val="clear" w:color="auto" w:fill="FFFFFF"/>
          <w:lang w:val="uk-UA"/>
        </w:rPr>
        <w:t xml:space="preserve"> </w:t>
      </w:r>
      <w:r w:rsidRPr="00B767E7">
        <w:rPr>
          <w:sz w:val="20"/>
          <w:szCs w:val="20"/>
          <w:shd w:val="clear" w:color="auto" w:fill="FFFFFF"/>
          <w:lang w:val="uk-UA"/>
        </w:rPr>
        <w:t>вона</w:t>
      </w:r>
      <w:r w:rsidR="00560E8F" w:rsidRPr="00B767E7">
        <w:rPr>
          <w:sz w:val="20"/>
          <w:szCs w:val="20"/>
          <w:shd w:val="clear" w:color="auto" w:fill="FFFFFF"/>
          <w:lang w:val="uk-UA"/>
        </w:rPr>
        <w:t xml:space="preserve"> </w:t>
      </w:r>
      <w:r w:rsidRPr="00B767E7">
        <w:rPr>
          <w:sz w:val="20"/>
          <w:szCs w:val="20"/>
          <w:shd w:val="clear" w:color="auto" w:fill="FFFFFF"/>
          <w:lang w:val="uk-UA"/>
        </w:rPr>
        <w:t>завжди</w:t>
      </w:r>
      <w:r w:rsidR="00560E8F" w:rsidRPr="00B767E7">
        <w:rPr>
          <w:sz w:val="20"/>
          <w:szCs w:val="20"/>
          <w:shd w:val="clear" w:color="auto" w:fill="FFFFFF"/>
          <w:lang w:val="uk-UA"/>
        </w:rPr>
        <w:t xml:space="preserve"> </w:t>
      </w:r>
      <w:r w:rsidRPr="00B767E7">
        <w:rPr>
          <w:sz w:val="20"/>
          <w:szCs w:val="20"/>
          <w:shd w:val="clear" w:color="auto" w:fill="FFFFFF"/>
          <w:lang w:val="uk-UA"/>
        </w:rPr>
        <w:t>підпорядковувалась</w:t>
      </w:r>
      <w:r w:rsidR="00560E8F" w:rsidRPr="00B767E7">
        <w:rPr>
          <w:sz w:val="20"/>
          <w:szCs w:val="20"/>
          <w:shd w:val="clear" w:color="auto" w:fill="FFFFFF"/>
          <w:lang w:val="uk-UA"/>
        </w:rPr>
        <w:t xml:space="preserve"> </w:t>
      </w:r>
      <w:r w:rsidRPr="00B767E7">
        <w:rPr>
          <w:sz w:val="20"/>
          <w:szCs w:val="20"/>
          <w:shd w:val="clear" w:color="auto" w:fill="FFFFFF"/>
          <w:lang w:val="uk-UA"/>
        </w:rPr>
        <w:t>йому.</w:t>
      </w:r>
    </w:p>
    <w:p w:rsidR="00187953" w:rsidRPr="00B767E7" w:rsidRDefault="002413AB" w:rsidP="00F357B1">
      <w:pPr>
        <w:pStyle w:val="a7"/>
        <w:shd w:val="clear" w:color="auto" w:fill="FFFFFF"/>
        <w:spacing w:before="0" w:beforeAutospacing="0" w:after="0" w:afterAutospacing="0"/>
        <w:ind w:firstLine="567"/>
        <w:jc w:val="both"/>
        <w:rPr>
          <w:sz w:val="20"/>
          <w:szCs w:val="20"/>
          <w:lang w:val="uk-UA"/>
        </w:rPr>
      </w:pPr>
      <w:r w:rsidRPr="00B767E7">
        <w:rPr>
          <w:sz w:val="20"/>
          <w:szCs w:val="20"/>
          <w:shd w:val="clear" w:color="auto" w:fill="FFFFFF"/>
          <w:lang w:val="uk-UA"/>
        </w:rPr>
        <w:t>У</w:t>
      </w:r>
      <w:r w:rsidR="00560E8F" w:rsidRPr="00B767E7">
        <w:rPr>
          <w:sz w:val="20"/>
          <w:szCs w:val="20"/>
          <w:shd w:val="clear" w:color="auto" w:fill="FFFFFF"/>
          <w:lang w:val="uk-UA"/>
        </w:rPr>
        <w:t xml:space="preserve"> </w:t>
      </w:r>
      <w:r w:rsidRPr="00B767E7">
        <w:rPr>
          <w:sz w:val="20"/>
          <w:szCs w:val="20"/>
          <w:shd w:val="clear" w:color="auto" w:fill="FFFFFF"/>
          <w:lang w:val="uk-UA"/>
        </w:rPr>
        <w:t>шлюбі</w:t>
      </w:r>
      <w:r w:rsidR="00560E8F" w:rsidRPr="00B767E7">
        <w:rPr>
          <w:sz w:val="20"/>
          <w:szCs w:val="20"/>
          <w:shd w:val="clear" w:color="auto" w:fill="FFFFFF"/>
          <w:lang w:val="uk-UA"/>
        </w:rPr>
        <w:t xml:space="preserve"> </w:t>
      </w:r>
      <w:r w:rsidRPr="00B767E7">
        <w:rPr>
          <w:sz w:val="20"/>
          <w:szCs w:val="20"/>
          <w:shd w:val="clear" w:color="auto" w:fill="FFFFFF"/>
          <w:lang w:val="uk-UA"/>
        </w:rPr>
        <w:t>з</w:t>
      </w:r>
      <w:r w:rsidR="00560E8F" w:rsidRPr="00B767E7">
        <w:rPr>
          <w:sz w:val="20"/>
          <w:szCs w:val="20"/>
          <w:shd w:val="clear" w:color="auto" w:fill="FFFFFF"/>
          <w:lang w:val="uk-UA"/>
        </w:rPr>
        <w:t xml:space="preserve"> </w:t>
      </w:r>
      <w:r w:rsidRPr="00B767E7">
        <w:rPr>
          <w:sz w:val="20"/>
          <w:szCs w:val="20"/>
          <w:shd w:val="clear" w:color="auto" w:fill="FFFFFF"/>
          <w:lang w:val="uk-UA"/>
        </w:rPr>
        <w:t>чоловічою</w:t>
      </w:r>
      <w:r w:rsidR="00560E8F" w:rsidRPr="00B767E7">
        <w:rPr>
          <w:sz w:val="20"/>
          <w:szCs w:val="20"/>
          <w:shd w:val="clear" w:color="auto" w:fill="FFFFFF"/>
          <w:lang w:val="uk-UA"/>
        </w:rPr>
        <w:t xml:space="preserve"> </w:t>
      </w:r>
      <w:r w:rsidRPr="00B767E7">
        <w:rPr>
          <w:sz w:val="20"/>
          <w:szCs w:val="20"/>
          <w:shd w:val="clear" w:color="auto" w:fill="FFFFFF"/>
          <w:lang w:val="uk-UA"/>
        </w:rPr>
        <w:t>владою,</w:t>
      </w:r>
      <w:r w:rsidR="00560E8F" w:rsidRPr="00B767E7">
        <w:rPr>
          <w:sz w:val="20"/>
          <w:szCs w:val="20"/>
          <w:shd w:val="clear" w:color="auto" w:fill="FFFFFF"/>
          <w:lang w:val="uk-UA"/>
        </w:rPr>
        <w:t xml:space="preserve"> </w:t>
      </w:r>
      <w:r w:rsidRPr="00B767E7">
        <w:rPr>
          <w:sz w:val="20"/>
          <w:szCs w:val="20"/>
          <w:shd w:val="clear" w:color="auto" w:fill="FFFFFF"/>
          <w:lang w:val="uk-UA"/>
        </w:rPr>
        <w:t>т.зв.</w:t>
      </w:r>
      <w:r w:rsidR="00560E8F" w:rsidRPr="00B767E7">
        <w:rPr>
          <w:sz w:val="20"/>
          <w:szCs w:val="20"/>
          <w:shd w:val="clear" w:color="auto" w:fill="FFFFFF"/>
          <w:lang w:val="uk-UA"/>
        </w:rPr>
        <w:t xml:space="preserve"> </w:t>
      </w:r>
      <w:proofErr w:type="spellStart"/>
      <w:r w:rsidRPr="00B767E7">
        <w:rPr>
          <w:sz w:val="20"/>
          <w:szCs w:val="20"/>
          <w:shd w:val="clear" w:color="auto" w:fill="FFFFFF"/>
          <w:lang w:val="uk-UA"/>
        </w:rPr>
        <w:t>cum</w:t>
      </w:r>
      <w:proofErr w:type="spellEnd"/>
      <w:r w:rsidR="00560E8F" w:rsidRPr="00B767E7">
        <w:rPr>
          <w:sz w:val="20"/>
          <w:szCs w:val="20"/>
          <w:shd w:val="clear" w:color="auto" w:fill="FFFFFF"/>
          <w:lang w:val="uk-UA"/>
        </w:rPr>
        <w:t xml:space="preserve"> </w:t>
      </w:r>
      <w:proofErr w:type="spellStart"/>
      <w:r w:rsidRPr="00B767E7">
        <w:rPr>
          <w:sz w:val="20"/>
          <w:szCs w:val="20"/>
          <w:shd w:val="clear" w:color="auto" w:fill="FFFFFF"/>
          <w:lang w:val="uk-UA"/>
        </w:rPr>
        <w:t>manu</w:t>
      </w:r>
      <w:proofErr w:type="spellEnd"/>
      <w:r w:rsidR="00560E8F" w:rsidRPr="00B767E7">
        <w:rPr>
          <w:sz w:val="20"/>
          <w:szCs w:val="20"/>
          <w:shd w:val="clear" w:color="auto" w:fill="FFFFFF"/>
          <w:lang w:val="uk-UA"/>
        </w:rPr>
        <w:t xml:space="preserve"> </w:t>
      </w:r>
      <w:r w:rsidRPr="00B767E7">
        <w:rPr>
          <w:sz w:val="20"/>
          <w:szCs w:val="20"/>
          <w:shd w:val="clear" w:color="auto" w:fill="FFFFFF"/>
          <w:lang w:val="uk-UA"/>
        </w:rPr>
        <w:t>чоловік</w:t>
      </w:r>
      <w:r w:rsidR="00560E8F" w:rsidRPr="00B767E7">
        <w:rPr>
          <w:sz w:val="20"/>
          <w:szCs w:val="20"/>
          <w:shd w:val="clear" w:color="auto" w:fill="FFFFFF"/>
          <w:lang w:val="uk-UA"/>
        </w:rPr>
        <w:t xml:space="preserve"> </w:t>
      </w:r>
      <w:r w:rsidRPr="00B767E7">
        <w:rPr>
          <w:sz w:val="20"/>
          <w:szCs w:val="20"/>
          <w:shd w:val="clear" w:color="auto" w:fill="FFFFFF"/>
          <w:lang w:val="uk-UA"/>
        </w:rPr>
        <w:t>міг</w:t>
      </w:r>
      <w:r w:rsidR="00560E8F" w:rsidRPr="00B767E7">
        <w:rPr>
          <w:sz w:val="20"/>
          <w:szCs w:val="20"/>
          <w:shd w:val="clear" w:color="auto" w:fill="FFFFFF"/>
          <w:lang w:val="uk-UA"/>
        </w:rPr>
        <w:t xml:space="preserve"> </w:t>
      </w:r>
      <w:r w:rsidRPr="00B767E7">
        <w:rPr>
          <w:sz w:val="20"/>
          <w:szCs w:val="20"/>
          <w:shd w:val="clear" w:color="auto" w:fill="FFFFFF"/>
          <w:lang w:val="uk-UA"/>
        </w:rPr>
        <w:t>будь-як</w:t>
      </w:r>
      <w:r w:rsidR="00560E8F" w:rsidRPr="00B767E7">
        <w:rPr>
          <w:sz w:val="20"/>
          <w:szCs w:val="20"/>
          <w:shd w:val="clear" w:color="auto" w:fill="FFFFFF"/>
          <w:lang w:val="uk-UA"/>
        </w:rPr>
        <w:t xml:space="preserve"> </w:t>
      </w:r>
      <w:r w:rsidRPr="00B767E7">
        <w:rPr>
          <w:sz w:val="20"/>
          <w:szCs w:val="20"/>
          <w:shd w:val="clear" w:color="auto" w:fill="FFFFFF"/>
          <w:lang w:val="uk-UA"/>
        </w:rPr>
        <w:t>карати</w:t>
      </w:r>
      <w:r w:rsidR="00560E8F" w:rsidRPr="00B767E7">
        <w:rPr>
          <w:sz w:val="20"/>
          <w:szCs w:val="20"/>
          <w:shd w:val="clear" w:color="auto" w:fill="FFFFFF"/>
          <w:lang w:val="uk-UA"/>
        </w:rPr>
        <w:t xml:space="preserve"> </w:t>
      </w:r>
      <w:r w:rsidRPr="00B767E7">
        <w:rPr>
          <w:sz w:val="20"/>
          <w:szCs w:val="20"/>
          <w:shd w:val="clear" w:color="auto" w:fill="FFFFFF"/>
          <w:lang w:val="uk-UA"/>
        </w:rPr>
        <w:t>дружину,</w:t>
      </w:r>
      <w:r w:rsidR="00560E8F" w:rsidRPr="00B767E7">
        <w:rPr>
          <w:sz w:val="20"/>
          <w:szCs w:val="20"/>
          <w:shd w:val="clear" w:color="auto" w:fill="FFFFFF"/>
          <w:lang w:val="uk-UA"/>
        </w:rPr>
        <w:t xml:space="preserve"> </w:t>
      </w:r>
      <w:r w:rsidRPr="00B767E7">
        <w:rPr>
          <w:sz w:val="20"/>
          <w:szCs w:val="20"/>
          <w:shd w:val="clear" w:color="auto" w:fill="FFFFFF"/>
          <w:lang w:val="uk-UA"/>
        </w:rPr>
        <w:t>судити</w:t>
      </w:r>
      <w:r w:rsidR="00560E8F" w:rsidRPr="00B767E7">
        <w:rPr>
          <w:sz w:val="20"/>
          <w:szCs w:val="20"/>
          <w:shd w:val="clear" w:color="auto" w:fill="FFFFFF"/>
          <w:lang w:val="uk-UA"/>
        </w:rPr>
        <w:t xml:space="preserve"> </w:t>
      </w:r>
      <w:r w:rsidRPr="00B767E7">
        <w:rPr>
          <w:sz w:val="20"/>
          <w:szCs w:val="20"/>
          <w:shd w:val="clear" w:color="auto" w:fill="FFFFFF"/>
          <w:lang w:val="uk-UA"/>
        </w:rPr>
        <w:t>за</w:t>
      </w:r>
      <w:r w:rsidR="00560E8F" w:rsidRPr="00B767E7">
        <w:rPr>
          <w:sz w:val="20"/>
          <w:szCs w:val="20"/>
          <w:shd w:val="clear" w:color="auto" w:fill="FFFFFF"/>
          <w:lang w:val="uk-UA"/>
        </w:rPr>
        <w:t xml:space="preserve"> </w:t>
      </w:r>
      <w:r w:rsidRPr="00B767E7">
        <w:rPr>
          <w:sz w:val="20"/>
          <w:szCs w:val="20"/>
          <w:shd w:val="clear" w:color="auto" w:fill="FFFFFF"/>
          <w:lang w:val="uk-UA"/>
        </w:rPr>
        <w:t>недотримання</w:t>
      </w:r>
      <w:r w:rsidR="00560E8F" w:rsidRPr="00B767E7">
        <w:rPr>
          <w:sz w:val="20"/>
          <w:szCs w:val="20"/>
          <w:shd w:val="clear" w:color="auto" w:fill="FFFFFF"/>
          <w:lang w:val="uk-UA"/>
        </w:rPr>
        <w:t xml:space="preserve"> </w:t>
      </w:r>
      <w:r w:rsidRPr="00B767E7">
        <w:rPr>
          <w:sz w:val="20"/>
          <w:szCs w:val="20"/>
          <w:shd w:val="clear" w:color="auto" w:fill="FFFFFF"/>
          <w:lang w:val="uk-UA"/>
        </w:rPr>
        <w:t>традицій</w:t>
      </w:r>
      <w:r w:rsidR="00560E8F" w:rsidRPr="00B767E7">
        <w:rPr>
          <w:sz w:val="20"/>
          <w:szCs w:val="20"/>
          <w:shd w:val="clear" w:color="auto" w:fill="FFFFFF"/>
          <w:lang w:val="uk-UA"/>
        </w:rPr>
        <w:t xml:space="preserve"> </w:t>
      </w:r>
      <w:r w:rsidRPr="00B767E7">
        <w:rPr>
          <w:sz w:val="20"/>
          <w:szCs w:val="20"/>
          <w:shd w:val="clear" w:color="auto" w:fill="FFFFFF"/>
          <w:lang w:val="uk-UA"/>
        </w:rPr>
        <w:t>подружнього</w:t>
      </w:r>
      <w:r w:rsidR="00560E8F" w:rsidRPr="00B767E7">
        <w:rPr>
          <w:sz w:val="20"/>
          <w:szCs w:val="20"/>
          <w:shd w:val="clear" w:color="auto" w:fill="FFFFFF"/>
          <w:lang w:val="uk-UA"/>
        </w:rPr>
        <w:t xml:space="preserve"> </w:t>
      </w:r>
      <w:r w:rsidRPr="00B767E7">
        <w:rPr>
          <w:sz w:val="20"/>
          <w:szCs w:val="20"/>
          <w:shd w:val="clear" w:color="auto" w:fill="FFFFFF"/>
          <w:lang w:val="uk-UA"/>
        </w:rPr>
        <w:t>життя,</w:t>
      </w:r>
      <w:r w:rsidR="00560E8F" w:rsidRPr="00B767E7">
        <w:rPr>
          <w:sz w:val="20"/>
          <w:szCs w:val="20"/>
          <w:shd w:val="clear" w:color="auto" w:fill="FFFFFF"/>
          <w:lang w:val="uk-UA"/>
        </w:rPr>
        <w:t xml:space="preserve"> </w:t>
      </w:r>
      <w:r w:rsidRPr="00B767E7">
        <w:rPr>
          <w:sz w:val="20"/>
          <w:szCs w:val="20"/>
          <w:shd w:val="clear" w:color="auto" w:fill="FFFFFF"/>
          <w:lang w:val="uk-UA"/>
        </w:rPr>
        <w:t>витребувати</w:t>
      </w:r>
      <w:r w:rsidR="00560E8F" w:rsidRPr="00B767E7">
        <w:rPr>
          <w:sz w:val="20"/>
          <w:szCs w:val="20"/>
          <w:shd w:val="clear" w:color="auto" w:fill="FFFFFF"/>
          <w:lang w:val="uk-UA"/>
        </w:rPr>
        <w:t xml:space="preserve"> </w:t>
      </w:r>
      <w:r w:rsidRPr="00B767E7">
        <w:rPr>
          <w:sz w:val="20"/>
          <w:szCs w:val="20"/>
          <w:shd w:val="clear" w:color="auto" w:fill="FFFFFF"/>
          <w:lang w:val="uk-UA"/>
        </w:rPr>
        <w:t>як</w:t>
      </w:r>
      <w:r w:rsidR="00560E8F" w:rsidRPr="00B767E7">
        <w:rPr>
          <w:sz w:val="20"/>
          <w:szCs w:val="20"/>
          <w:shd w:val="clear" w:color="auto" w:fill="FFFFFF"/>
          <w:lang w:val="uk-UA"/>
        </w:rPr>
        <w:t xml:space="preserve"> </w:t>
      </w:r>
      <w:r w:rsidRPr="00B767E7">
        <w:rPr>
          <w:sz w:val="20"/>
          <w:szCs w:val="20"/>
          <w:shd w:val="clear" w:color="auto" w:fill="FFFFFF"/>
          <w:lang w:val="uk-UA"/>
        </w:rPr>
        <w:t>річ</w:t>
      </w:r>
      <w:r w:rsidR="00560E8F" w:rsidRPr="00B767E7">
        <w:rPr>
          <w:sz w:val="20"/>
          <w:szCs w:val="20"/>
          <w:shd w:val="clear" w:color="auto" w:fill="FFFFFF"/>
          <w:lang w:val="uk-UA"/>
        </w:rPr>
        <w:t xml:space="preserve"> </w:t>
      </w:r>
      <w:r w:rsidRPr="00B767E7">
        <w:rPr>
          <w:sz w:val="20"/>
          <w:szCs w:val="20"/>
          <w:shd w:val="clear" w:color="auto" w:fill="FFFFFF"/>
          <w:lang w:val="uk-UA"/>
        </w:rPr>
        <w:t>назад,</w:t>
      </w:r>
      <w:r w:rsidR="00560E8F" w:rsidRPr="00B767E7">
        <w:rPr>
          <w:sz w:val="20"/>
          <w:szCs w:val="20"/>
          <w:shd w:val="clear" w:color="auto" w:fill="FFFFFF"/>
          <w:lang w:val="uk-UA"/>
        </w:rPr>
        <w:t xml:space="preserve"> </w:t>
      </w:r>
      <w:r w:rsidRPr="00B767E7">
        <w:rPr>
          <w:sz w:val="20"/>
          <w:szCs w:val="20"/>
          <w:shd w:val="clear" w:color="auto" w:fill="FFFFFF"/>
          <w:lang w:val="uk-UA"/>
        </w:rPr>
        <w:t>в</w:t>
      </w:r>
      <w:r w:rsidR="00560E8F" w:rsidRPr="00B767E7">
        <w:rPr>
          <w:sz w:val="20"/>
          <w:szCs w:val="20"/>
          <w:shd w:val="clear" w:color="auto" w:fill="FFFFFF"/>
          <w:lang w:val="uk-UA"/>
        </w:rPr>
        <w:t xml:space="preserve"> </w:t>
      </w:r>
      <w:r w:rsidRPr="00B767E7">
        <w:rPr>
          <w:sz w:val="20"/>
          <w:szCs w:val="20"/>
          <w:shd w:val="clear" w:color="auto" w:fill="FFFFFF"/>
          <w:lang w:val="uk-UA"/>
        </w:rPr>
        <w:t>разі</w:t>
      </w:r>
      <w:r w:rsidR="00560E8F" w:rsidRPr="00B767E7">
        <w:rPr>
          <w:sz w:val="20"/>
          <w:szCs w:val="20"/>
          <w:shd w:val="clear" w:color="auto" w:fill="FFFFFF"/>
          <w:lang w:val="uk-UA"/>
        </w:rPr>
        <w:t xml:space="preserve"> </w:t>
      </w:r>
      <w:r w:rsidRPr="00B767E7">
        <w:rPr>
          <w:sz w:val="20"/>
          <w:szCs w:val="20"/>
          <w:shd w:val="clear" w:color="auto" w:fill="FFFFFF"/>
          <w:lang w:val="uk-UA"/>
        </w:rPr>
        <w:t>коли</w:t>
      </w:r>
      <w:r w:rsidR="00560E8F" w:rsidRPr="00B767E7">
        <w:rPr>
          <w:sz w:val="20"/>
          <w:szCs w:val="20"/>
          <w:shd w:val="clear" w:color="auto" w:fill="FFFFFF"/>
          <w:lang w:val="uk-UA"/>
        </w:rPr>
        <w:t xml:space="preserve"> </w:t>
      </w:r>
      <w:r w:rsidRPr="00B767E7">
        <w:rPr>
          <w:sz w:val="20"/>
          <w:szCs w:val="20"/>
          <w:shd w:val="clear" w:color="auto" w:fill="FFFFFF"/>
          <w:lang w:val="uk-UA"/>
        </w:rPr>
        <w:t>вона</w:t>
      </w:r>
      <w:r w:rsidR="00560E8F" w:rsidRPr="00B767E7">
        <w:rPr>
          <w:sz w:val="20"/>
          <w:szCs w:val="20"/>
          <w:shd w:val="clear" w:color="auto" w:fill="FFFFFF"/>
          <w:lang w:val="uk-UA"/>
        </w:rPr>
        <w:t xml:space="preserve"> </w:t>
      </w:r>
      <w:r w:rsidRPr="00B767E7">
        <w:rPr>
          <w:sz w:val="20"/>
          <w:szCs w:val="20"/>
          <w:shd w:val="clear" w:color="auto" w:fill="FFFFFF"/>
          <w:lang w:val="uk-UA"/>
        </w:rPr>
        <w:t>самовільно</w:t>
      </w:r>
      <w:r w:rsidR="00560E8F" w:rsidRPr="00B767E7">
        <w:rPr>
          <w:sz w:val="20"/>
          <w:szCs w:val="20"/>
          <w:shd w:val="clear" w:color="auto" w:fill="FFFFFF"/>
          <w:lang w:val="uk-UA"/>
        </w:rPr>
        <w:t xml:space="preserve"> </w:t>
      </w:r>
      <w:r w:rsidRPr="00B767E7">
        <w:rPr>
          <w:sz w:val="20"/>
          <w:szCs w:val="20"/>
          <w:shd w:val="clear" w:color="auto" w:fill="FFFFFF"/>
          <w:lang w:val="uk-UA"/>
        </w:rPr>
        <w:t>залишить</w:t>
      </w:r>
      <w:r w:rsidR="00560E8F" w:rsidRPr="00B767E7">
        <w:rPr>
          <w:sz w:val="20"/>
          <w:szCs w:val="20"/>
          <w:shd w:val="clear" w:color="auto" w:fill="FFFFFF"/>
          <w:lang w:val="uk-UA"/>
        </w:rPr>
        <w:t xml:space="preserve"> </w:t>
      </w:r>
      <w:r w:rsidRPr="00B767E7">
        <w:rPr>
          <w:sz w:val="20"/>
          <w:szCs w:val="20"/>
          <w:shd w:val="clear" w:color="auto" w:fill="FFFFFF"/>
          <w:lang w:val="uk-UA"/>
        </w:rPr>
        <w:t>дім,</w:t>
      </w:r>
      <w:r w:rsidR="00560E8F" w:rsidRPr="00B767E7">
        <w:rPr>
          <w:sz w:val="20"/>
          <w:szCs w:val="20"/>
          <w:shd w:val="clear" w:color="auto" w:fill="FFFFFF"/>
          <w:lang w:val="uk-UA"/>
        </w:rPr>
        <w:t xml:space="preserve"> </w:t>
      </w:r>
      <w:r w:rsidRPr="00B767E7">
        <w:rPr>
          <w:sz w:val="20"/>
          <w:szCs w:val="20"/>
          <w:shd w:val="clear" w:color="auto" w:fill="FFFFFF"/>
          <w:lang w:val="uk-UA"/>
        </w:rPr>
        <w:t>міг</w:t>
      </w:r>
      <w:r w:rsidR="00560E8F" w:rsidRPr="00B767E7">
        <w:rPr>
          <w:sz w:val="20"/>
          <w:szCs w:val="20"/>
          <w:shd w:val="clear" w:color="auto" w:fill="FFFFFF"/>
          <w:lang w:val="uk-UA"/>
        </w:rPr>
        <w:t xml:space="preserve"> </w:t>
      </w:r>
      <w:r w:rsidRPr="00B767E7">
        <w:rPr>
          <w:sz w:val="20"/>
          <w:szCs w:val="20"/>
          <w:shd w:val="clear" w:color="auto" w:fill="FFFFFF"/>
          <w:lang w:val="uk-UA"/>
        </w:rPr>
        <w:t>навіть</w:t>
      </w:r>
      <w:r w:rsidR="00560E8F" w:rsidRPr="00B767E7">
        <w:rPr>
          <w:sz w:val="20"/>
          <w:szCs w:val="20"/>
          <w:shd w:val="clear" w:color="auto" w:fill="FFFFFF"/>
          <w:lang w:val="uk-UA"/>
        </w:rPr>
        <w:t xml:space="preserve"> </w:t>
      </w:r>
      <w:r w:rsidRPr="00B767E7">
        <w:rPr>
          <w:sz w:val="20"/>
          <w:szCs w:val="20"/>
          <w:shd w:val="clear" w:color="auto" w:fill="FFFFFF"/>
          <w:lang w:val="uk-UA"/>
        </w:rPr>
        <w:t>віддати</w:t>
      </w:r>
      <w:r w:rsidR="00560E8F" w:rsidRPr="00B767E7">
        <w:rPr>
          <w:sz w:val="20"/>
          <w:szCs w:val="20"/>
          <w:shd w:val="clear" w:color="auto" w:fill="FFFFFF"/>
          <w:lang w:val="uk-UA"/>
        </w:rPr>
        <w:t xml:space="preserve"> </w:t>
      </w:r>
      <w:r w:rsidRPr="00B767E7">
        <w:rPr>
          <w:sz w:val="20"/>
          <w:szCs w:val="20"/>
          <w:shd w:val="clear" w:color="auto" w:fill="FFFFFF"/>
          <w:lang w:val="uk-UA"/>
        </w:rPr>
        <w:t>її</w:t>
      </w:r>
      <w:r w:rsidR="00560E8F" w:rsidRPr="00B767E7">
        <w:rPr>
          <w:sz w:val="20"/>
          <w:szCs w:val="20"/>
          <w:shd w:val="clear" w:color="auto" w:fill="FFFFFF"/>
          <w:lang w:val="uk-UA"/>
        </w:rPr>
        <w:t xml:space="preserve"> </w:t>
      </w:r>
      <w:r w:rsidRPr="00B767E7">
        <w:rPr>
          <w:sz w:val="20"/>
          <w:szCs w:val="20"/>
          <w:shd w:val="clear" w:color="auto" w:fill="FFFFFF"/>
          <w:lang w:val="uk-UA"/>
        </w:rPr>
        <w:t>в</w:t>
      </w:r>
      <w:r w:rsidR="00560E8F" w:rsidRPr="00B767E7">
        <w:rPr>
          <w:sz w:val="20"/>
          <w:szCs w:val="20"/>
          <w:shd w:val="clear" w:color="auto" w:fill="FFFFFF"/>
          <w:lang w:val="uk-UA"/>
        </w:rPr>
        <w:t xml:space="preserve"> </w:t>
      </w:r>
      <w:r w:rsidRPr="00B767E7">
        <w:rPr>
          <w:sz w:val="20"/>
          <w:szCs w:val="20"/>
          <w:shd w:val="clear" w:color="auto" w:fill="FFFFFF"/>
          <w:lang w:val="uk-UA"/>
        </w:rPr>
        <w:t>рабство.</w:t>
      </w:r>
      <w:r w:rsidR="00560E8F" w:rsidRPr="00B767E7">
        <w:rPr>
          <w:sz w:val="20"/>
          <w:szCs w:val="20"/>
          <w:shd w:val="clear" w:color="auto" w:fill="FFFFFF"/>
          <w:lang w:val="uk-UA"/>
        </w:rPr>
        <w:t xml:space="preserve"> </w:t>
      </w:r>
      <w:r w:rsidRPr="00B767E7">
        <w:rPr>
          <w:sz w:val="20"/>
          <w:szCs w:val="20"/>
          <w:shd w:val="clear" w:color="auto" w:fill="FFFFFF"/>
          <w:lang w:val="uk-UA"/>
        </w:rPr>
        <w:t>Суворо</w:t>
      </w:r>
      <w:r w:rsidR="00560E8F" w:rsidRPr="00B767E7">
        <w:rPr>
          <w:sz w:val="20"/>
          <w:szCs w:val="20"/>
          <w:shd w:val="clear" w:color="auto" w:fill="FFFFFF"/>
          <w:lang w:val="uk-UA"/>
        </w:rPr>
        <w:t xml:space="preserve"> </w:t>
      </w:r>
      <w:r w:rsidRPr="00B767E7">
        <w:rPr>
          <w:sz w:val="20"/>
          <w:szCs w:val="20"/>
          <w:shd w:val="clear" w:color="auto" w:fill="FFFFFF"/>
          <w:lang w:val="uk-UA"/>
        </w:rPr>
        <w:t>каралась</w:t>
      </w:r>
      <w:r w:rsidR="00560E8F" w:rsidRPr="00B767E7">
        <w:rPr>
          <w:sz w:val="20"/>
          <w:szCs w:val="20"/>
          <w:shd w:val="clear" w:color="auto" w:fill="FFFFFF"/>
          <w:lang w:val="uk-UA"/>
        </w:rPr>
        <w:t xml:space="preserve"> </w:t>
      </w:r>
      <w:r w:rsidRPr="00B767E7">
        <w:rPr>
          <w:sz w:val="20"/>
          <w:szCs w:val="20"/>
          <w:shd w:val="clear" w:color="auto" w:fill="FFFFFF"/>
          <w:lang w:val="uk-UA"/>
        </w:rPr>
        <w:t>зрада,</w:t>
      </w:r>
      <w:r w:rsidR="00560E8F" w:rsidRPr="00B767E7">
        <w:rPr>
          <w:sz w:val="20"/>
          <w:szCs w:val="20"/>
          <w:shd w:val="clear" w:color="auto" w:fill="FFFFFF"/>
          <w:lang w:val="uk-UA"/>
        </w:rPr>
        <w:t xml:space="preserve"> </w:t>
      </w:r>
      <w:r w:rsidRPr="00B767E7">
        <w:rPr>
          <w:sz w:val="20"/>
          <w:szCs w:val="20"/>
          <w:shd w:val="clear" w:color="auto" w:fill="FFFFFF"/>
          <w:lang w:val="uk-UA"/>
        </w:rPr>
        <w:t>жінка</w:t>
      </w:r>
      <w:r w:rsidR="00560E8F" w:rsidRPr="00B767E7">
        <w:rPr>
          <w:sz w:val="20"/>
          <w:szCs w:val="20"/>
          <w:shd w:val="clear" w:color="auto" w:fill="FFFFFF"/>
          <w:lang w:val="uk-UA"/>
        </w:rPr>
        <w:t xml:space="preserve"> </w:t>
      </w:r>
      <w:r w:rsidRPr="00B767E7">
        <w:rPr>
          <w:sz w:val="20"/>
          <w:szCs w:val="20"/>
          <w:shd w:val="clear" w:color="auto" w:fill="FFFFFF"/>
          <w:lang w:val="uk-UA"/>
        </w:rPr>
        <w:t>за</w:t>
      </w:r>
      <w:r w:rsidR="00560E8F" w:rsidRPr="00B767E7">
        <w:rPr>
          <w:sz w:val="20"/>
          <w:szCs w:val="20"/>
          <w:shd w:val="clear" w:color="auto" w:fill="FFFFFF"/>
          <w:lang w:val="uk-UA"/>
        </w:rPr>
        <w:t xml:space="preserve"> </w:t>
      </w:r>
      <w:r w:rsidRPr="00B767E7">
        <w:rPr>
          <w:sz w:val="20"/>
          <w:szCs w:val="20"/>
          <w:shd w:val="clear" w:color="auto" w:fill="FFFFFF"/>
          <w:lang w:val="uk-UA"/>
        </w:rPr>
        <w:t>перелюбство</w:t>
      </w:r>
      <w:r w:rsidR="00560E8F" w:rsidRPr="00B767E7">
        <w:rPr>
          <w:sz w:val="20"/>
          <w:szCs w:val="20"/>
          <w:shd w:val="clear" w:color="auto" w:fill="FFFFFF"/>
          <w:lang w:val="uk-UA"/>
        </w:rPr>
        <w:t xml:space="preserve"> </w:t>
      </w:r>
      <w:r w:rsidRPr="00B767E7">
        <w:rPr>
          <w:sz w:val="20"/>
          <w:szCs w:val="20"/>
          <w:shd w:val="clear" w:color="auto" w:fill="FFFFFF"/>
          <w:lang w:val="uk-UA"/>
        </w:rPr>
        <w:t>могла</w:t>
      </w:r>
      <w:r w:rsidR="00560E8F" w:rsidRPr="00B767E7">
        <w:rPr>
          <w:sz w:val="20"/>
          <w:szCs w:val="20"/>
          <w:shd w:val="clear" w:color="auto" w:fill="FFFFFF"/>
          <w:lang w:val="uk-UA"/>
        </w:rPr>
        <w:t xml:space="preserve"> </w:t>
      </w:r>
      <w:r w:rsidRPr="00B767E7">
        <w:rPr>
          <w:sz w:val="20"/>
          <w:szCs w:val="20"/>
          <w:shd w:val="clear" w:color="auto" w:fill="FFFFFF"/>
          <w:lang w:val="uk-UA"/>
        </w:rPr>
        <w:t>бути</w:t>
      </w:r>
      <w:r w:rsidR="00560E8F" w:rsidRPr="00B767E7">
        <w:rPr>
          <w:sz w:val="20"/>
          <w:szCs w:val="20"/>
          <w:shd w:val="clear" w:color="auto" w:fill="FFFFFF"/>
          <w:lang w:val="uk-UA"/>
        </w:rPr>
        <w:t xml:space="preserve"> </w:t>
      </w:r>
      <w:r w:rsidRPr="00B767E7">
        <w:rPr>
          <w:sz w:val="20"/>
          <w:szCs w:val="20"/>
          <w:shd w:val="clear" w:color="auto" w:fill="FFFFFF"/>
          <w:lang w:val="uk-UA"/>
        </w:rPr>
        <w:t>піддана</w:t>
      </w:r>
      <w:r w:rsidR="00560E8F" w:rsidRPr="00B767E7">
        <w:rPr>
          <w:sz w:val="20"/>
          <w:szCs w:val="20"/>
          <w:shd w:val="clear" w:color="auto" w:fill="FFFFFF"/>
          <w:lang w:val="uk-UA"/>
        </w:rPr>
        <w:t xml:space="preserve"> </w:t>
      </w:r>
      <w:r w:rsidRPr="00B767E7">
        <w:rPr>
          <w:sz w:val="20"/>
          <w:szCs w:val="20"/>
          <w:shd w:val="clear" w:color="auto" w:fill="FFFFFF"/>
          <w:lang w:val="uk-UA"/>
        </w:rPr>
        <w:t>суворому</w:t>
      </w:r>
      <w:r w:rsidR="00560E8F" w:rsidRPr="00B767E7">
        <w:rPr>
          <w:sz w:val="20"/>
          <w:szCs w:val="20"/>
          <w:shd w:val="clear" w:color="auto" w:fill="FFFFFF"/>
          <w:lang w:val="uk-UA"/>
        </w:rPr>
        <w:t xml:space="preserve"> </w:t>
      </w:r>
      <w:r w:rsidRPr="00B767E7">
        <w:rPr>
          <w:sz w:val="20"/>
          <w:szCs w:val="20"/>
          <w:shd w:val="clear" w:color="auto" w:fill="FFFFFF"/>
          <w:lang w:val="uk-UA"/>
        </w:rPr>
        <w:t>покаранню.</w:t>
      </w:r>
      <w:r w:rsidR="00560E8F" w:rsidRPr="00B767E7">
        <w:rPr>
          <w:sz w:val="20"/>
          <w:szCs w:val="20"/>
          <w:shd w:val="clear" w:color="auto" w:fill="FFFFFF"/>
          <w:lang w:val="uk-UA"/>
        </w:rPr>
        <w:t xml:space="preserve"> </w:t>
      </w:r>
      <w:r w:rsidRPr="00B767E7">
        <w:rPr>
          <w:sz w:val="20"/>
          <w:szCs w:val="20"/>
          <w:shd w:val="clear" w:color="auto" w:fill="FFFFFF"/>
          <w:lang w:val="uk-UA"/>
        </w:rPr>
        <w:t>Чоловік</w:t>
      </w:r>
      <w:r w:rsidR="00560E8F" w:rsidRPr="00B767E7">
        <w:rPr>
          <w:sz w:val="20"/>
          <w:szCs w:val="20"/>
          <w:shd w:val="clear" w:color="auto" w:fill="FFFFFF"/>
          <w:lang w:val="uk-UA"/>
        </w:rPr>
        <w:t xml:space="preserve"> </w:t>
      </w:r>
      <w:r w:rsidRPr="00B767E7">
        <w:rPr>
          <w:sz w:val="20"/>
          <w:szCs w:val="20"/>
          <w:shd w:val="clear" w:color="auto" w:fill="FFFFFF"/>
          <w:lang w:val="uk-UA"/>
        </w:rPr>
        <w:t>міг</w:t>
      </w:r>
      <w:r w:rsidR="00560E8F" w:rsidRPr="00B767E7">
        <w:rPr>
          <w:sz w:val="20"/>
          <w:szCs w:val="20"/>
          <w:shd w:val="clear" w:color="auto" w:fill="FFFFFF"/>
          <w:lang w:val="uk-UA"/>
        </w:rPr>
        <w:t xml:space="preserve"> </w:t>
      </w:r>
      <w:r w:rsidRPr="00B767E7">
        <w:rPr>
          <w:sz w:val="20"/>
          <w:szCs w:val="20"/>
          <w:shd w:val="clear" w:color="auto" w:fill="FFFFFF"/>
          <w:lang w:val="uk-UA"/>
        </w:rPr>
        <w:t>покарати</w:t>
      </w:r>
      <w:r w:rsidR="00560E8F" w:rsidRPr="00B767E7">
        <w:rPr>
          <w:sz w:val="20"/>
          <w:szCs w:val="20"/>
          <w:shd w:val="clear" w:color="auto" w:fill="FFFFFF"/>
          <w:lang w:val="uk-UA"/>
        </w:rPr>
        <w:t xml:space="preserve"> </w:t>
      </w:r>
      <w:r w:rsidRPr="00B767E7">
        <w:rPr>
          <w:sz w:val="20"/>
          <w:szCs w:val="20"/>
          <w:shd w:val="clear" w:color="auto" w:fill="FFFFFF"/>
          <w:lang w:val="uk-UA"/>
        </w:rPr>
        <w:t>дружину</w:t>
      </w:r>
      <w:r w:rsidR="00560E8F" w:rsidRPr="00B767E7">
        <w:rPr>
          <w:sz w:val="20"/>
          <w:szCs w:val="20"/>
          <w:shd w:val="clear" w:color="auto" w:fill="FFFFFF"/>
          <w:lang w:val="uk-UA"/>
        </w:rPr>
        <w:t xml:space="preserve"> </w:t>
      </w:r>
      <w:r w:rsidRPr="00B767E7">
        <w:rPr>
          <w:sz w:val="20"/>
          <w:szCs w:val="20"/>
          <w:shd w:val="clear" w:color="auto" w:fill="FFFFFF"/>
          <w:lang w:val="uk-UA"/>
        </w:rPr>
        <w:t>відразу</w:t>
      </w:r>
      <w:r w:rsidR="00560E8F" w:rsidRPr="00B767E7">
        <w:rPr>
          <w:sz w:val="20"/>
          <w:szCs w:val="20"/>
          <w:shd w:val="clear" w:color="auto" w:fill="FFFFFF"/>
          <w:lang w:val="uk-UA"/>
        </w:rPr>
        <w:t xml:space="preserve"> </w:t>
      </w:r>
      <w:r w:rsidRPr="00B767E7">
        <w:rPr>
          <w:sz w:val="20"/>
          <w:szCs w:val="20"/>
          <w:shd w:val="clear" w:color="auto" w:fill="FFFFFF"/>
          <w:lang w:val="uk-UA"/>
        </w:rPr>
        <w:t>на</w:t>
      </w:r>
      <w:r w:rsidR="00560E8F" w:rsidRPr="00B767E7">
        <w:rPr>
          <w:sz w:val="20"/>
          <w:szCs w:val="20"/>
          <w:shd w:val="clear" w:color="auto" w:fill="FFFFFF"/>
          <w:lang w:val="uk-UA"/>
        </w:rPr>
        <w:t xml:space="preserve"> </w:t>
      </w:r>
      <w:r w:rsidRPr="00B767E7">
        <w:rPr>
          <w:sz w:val="20"/>
          <w:szCs w:val="20"/>
          <w:shd w:val="clear" w:color="auto" w:fill="FFFFFF"/>
          <w:lang w:val="uk-UA"/>
        </w:rPr>
        <w:t>місці</w:t>
      </w:r>
      <w:r w:rsidR="00560E8F" w:rsidRPr="00B767E7">
        <w:rPr>
          <w:sz w:val="20"/>
          <w:szCs w:val="20"/>
          <w:shd w:val="clear" w:color="auto" w:fill="FFFFFF"/>
          <w:lang w:val="uk-UA"/>
        </w:rPr>
        <w:t xml:space="preserve"> </w:t>
      </w:r>
      <w:r w:rsidRPr="00B767E7">
        <w:rPr>
          <w:sz w:val="20"/>
          <w:szCs w:val="20"/>
          <w:shd w:val="clear" w:color="auto" w:fill="FFFFFF"/>
          <w:lang w:val="uk-UA"/>
        </w:rPr>
        <w:t>чи</w:t>
      </w:r>
      <w:r w:rsidR="00560E8F" w:rsidRPr="00B767E7">
        <w:rPr>
          <w:sz w:val="20"/>
          <w:szCs w:val="20"/>
          <w:shd w:val="clear" w:color="auto" w:fill="FFFFFF"/>
          <w:lang w:val="uk-UA"/>
        </w:rPr>
        <w:t xml:space="preserve"> </w:t>
      </w:r>
      <w:r w:rsidRPr="00B767E7">
        <w:rPr>
          <w:sz w:val="20"/>
          <w:szCs w:val="20"/>
          <w:shd w:val="clear" w:color="auto" w:fill="FFFFFF"/>
          <w:lang w:val="uk-UA"/>
        </w:rPr>
        <w:t>пізніше</w:t>
      </w:r>
      <w:r w:rsidR="00560E8F" w:rsidRPr="00B767E7">
        <w:rPr>
          <w:sz w:val="20"/>
          <w:szCs w:val="20"/>
          <w:shd w:val="clear" w:color="auto" w:fill="FFFFFF"/>
          <w:lang w:val="uk-UA"/>
        </w:rPr>
        <w:t xml:space="preserve"> </w:t>
      </w:r>
      <w:r w:rsidRPr="00B767E7">
        <w:rPr>
          <w:sz w:val="20"/>
          <w:szCs w:val="20"/>
          <w:shd w:val="clear" w:color="auto" w:fill="FFFFFF"/>
          <w:lang w:val="uk-UA"/>
        </w:rPr>
        <w:t>після</w:t>
      </w:r>
      <w:r w:rsidR="00560E8F" w:rsidRPr="00B767E7">
        <w:rPr>
          <w:sz w:val="20"/>
          <w:szCs w:val="20"/>
          <w:shd w:val="clear" w:color="auto" w:fill="FFFFFF"/>
          <w:lang w:val="uk-UA"/>
        </w:rPr>
        <w:t xml:space="preserve"> </w:t>
      </w:r>
      <w:r w:rsidRPr="00B767E7">
        <w:rPr>
          <w:sz w:val="20"/>
          <w:szCs w:val="20"/>
          <w:shd w:val="clear" w:color="auto" w:fill="FFFFFF"/>
          <w:lang w:val="uk-UA"/>
        </w:rPr>
        <w:t>домашнього</w:t>
      </w:r>
      <w:r w:rsidR="00560E8F" w:rsidRPr="00B767E7">
        <w:rPr>
          <w:sz w:val="20"/>
          <w:szCs w:val="20"/>
          <w:shd w:val="clear" w:color="auto" w:fill="FFFFFF"/>
          <w:lang w:val="uk-UA"/>
        </w:rPr>
        <w:t xml:space="preserve"> </w:t>
      </w:r>
      <w:r w:rsidRPr="00B767E7">
        <w:rPr>
          <w:sz w:val="20"/>
          <w:szCs w:val="20"/>
          <w:shd w:val="clear" w:color="auto" w:fill="FFFFFF"/>
          <w:lang w:val="uk-UA"/>
        </w:rPr>
        <w:t>суду.</w:t>
      </w:r>
      <w:r w:rsidR="00560E8F" w:rsidRPr="00B767E7">
        <w:rPr>
          <w:sz w:val="20"/>
          <w:szCs w:val="20"/>
          <w:shd w:val="clear" w:color="auto" w:fill="FFFFFF"/>
          <w:lang w:val="uk-UA"/>
        </w:rPr>
        <w:t xml:space="preserve"> </w:t>
      </w:r>
      <w:r w:rsidRPr="00B767E7">
        <w:rPr>
          <w:sz w:val="20"/>
          <w:szCs w:val="20"/>
          <w:shd w:val="clear" w:color="auto" w:fill="FFFFFF"/>
          <w:lang w:val="uk-UA"/>
        </w:rPr>
        <w:t>За</w:t>
      </w:r>
      <w:r w:rsidR="00560E8F" w:rsidRPr="00B767E7">
        <w:rPr>
          <w:sz w:val="20"/>
          <w:szCs w:val="20"/>
          <w:shd w:val="clear" w:color="auto" w:fill="FFFFFF"/>
          <w:lang w:val="uk-UA"/>
        </w:rPr>
        <w:t xml:space="preserve"> </w:t>
      </w:r>
      <w:r w:rsidRPr="00B767E7">
        <w:rPr>
          <w:sz w:val="20"/>
          <w:szCs w:val="20"/>
          <w:shd w:val="clear" w:color="auto" w:fill="FFFFFF"/>
          <w:lang w:val="uk-UA"/>
        </w:rPr>
        <w:t>звичаєвим</w:t>
      </w:r>
      <w:r w:rsidR="00560E8F" w:rsidRPr="00B767E7">
        <w:rPr>
          <w:sz w:val="20"/>
          <w:szCs w:val="20"/>
          <w:shd w:val="clear" w:color="auto" w:fill="FFFFFF"/>
          <w:lang w:val="uk-UA"/>
        </w:rPr>
        <w:t xml:space="preserve"> </w:t>
      </w:r>
      <w:r w:rsidRPr="00B767E7">
        <w:rPr>
          <w:sz w:val="20"/>
          <w:szCs w:val="20"/>
          <w:shd w:val="clear" w:color="auto" w:fill="FFFFFF"/>
          <w:lang w:val="uk-UA"/>
        </w:rPr>
        <w:t>правом</w:t>
      </w:r>
      <w:r w:rsidR="00560E8F" w:rsidRPr="00B767E7">
        <w:rPr>
          <w:sz w:val="20"/>
          <w:szCs w:val="20"/>
          <w:shd w:val="clear" w:color="auto" w:fill="FFFFFF"/>
          <w:lang w:val="uk-UA"/>
        </w:rPr>
        <w:t xml:space="preserve"> </w:t>
      </w:r>
      <w:r w:rsidRPr="00B767E7">
        <w:rPr>
          <w:sz w:val="20"/>
          <w:szCs w:val="20"/>
          <w:shd w:val="clear" w:color="auto" w:fill="FFFFFF"/>
          <w:lang w:val="uk-UA"/>
        </w:rPr>
        <w:t>був</w:t>
      </w:r>
      <w:r w:rsidR="00560E8F" w:rsidRPr="00B767E7">
        <w:rPr>
          <w:sz w:val="20"/>
          <w:szCs w:val="20"/>
          <w:shd w:val="clear" w:color="auto" w:fill="FFFFFF"/>
          <w:lang w:val="uk-UA"/>
        </w:rPr>
        <w:t xml:space="preserve"> </w:t>
      </w:r>
      <w:r w:rsidRPr="00B767E7">
        <w:rPr>
          <w:sz w:val="20"/>
          <w:szCs w:val="20"/>
          <w:shd w:val="clear" w:color="auto" w:fill="FFFFFF"/>
          <w:lang w:val="uk-UA"/>
        </w:rPr>
        <w:t>здатен,</w:t>
      </w:r>
      <w:r w:rsidR="00560E8F" w:rsidRPr="00B767E7">
        <w:rPr>
          <w:sz w:val="20"/>
          <w:szCs w:val="20"/>
          <w:shd w:val="clear" w:color="auto" w:fill="FFFFFF"/>
          <w:lang w:val="uk-UA"/>
        </w:rPr>
        <w:t xml:space="preserve"> </w:t>
      </w:r>
      <w:r w:rsidRPr="00B767E7">
        <w:rPr>
          <w:sz w:val="20"/>
          <w:szCs w:val="20"/>
          <w:shd w:val="clear" w:color="auto" w:fill="FFFFFF"/>
          <w:lang w:val="uk-UA"/>
        </w:rPr>
        <w:t>навіть,</w:t>
      </w:r>
      <w:r w:rsidR="00560E8F" w:rsidRPr="00B767E7">
        <w:rPr>
          <w:sz w:val="20"/>
          <w:szCs w:val="20"/>
          <w:shd w:val="clear" w:color="auto" w:fill="FFFFFF"/>
          <w:lang w:val="uk-UA"/>
        </w:rPr>
        <w:t xml:space="preserve"> </w:t>
      </w:r>
      <w:r w:rsidRPr="00B767E7">
        <w:rPr>
          <w:sz w:val="20"/>
          <w:szCs w:val="20"/>
          <w:shd w:val="clear" w:color="auto" w:fill="FFFFFF"/>
          <w:lang w:val="uk-UA"/>
        </w:rPr>
        <w:t>убити</w:t>
      </w:r>
      <w:r w:rsidR="00560E8F" w:rsidRPr="00B767E7">
        <w:rPr>
          <w:sz w:val="20"/>
          <w:szCs w:val="20"/>
          <w:shd w:val="clear" w:color="auto" w:fill="FFFFFF"/>
          <w:lang w:val="uk-UA"/>
        </w:rPr>
        <w:t xml:space="preserve"> </w:t>
      </w:r>
      <w:r w:rsidRPr="00B767E7">
        <w:rPr>
          <w:sz w:val="20"/>
          <w:szCs w:val="20"/>
          <w:shd w:val="clear" w:color="auto" w:fill="FFFFFF"/>
          <w:lang w:val="uk-UA"/>
        </w:rPr>
        <w:t>її.</w:t>
      </w:r>
      <w:r w:rsidR="00560E8F" w:rsidRPr="00B767E7">
        <w:rPr>
          <w:sz w:val="20"/>
          <w:szCs w:val="20"/>
          <w:shd w:val="clear" w:color="auto" w:fill="FFFFFF"/>
          <w:lang w:val="uk-UA"/>
        </w:rPr>
        <w:t xml:space="preserve"> </w:t>
      </w:r>
      <w:r w:rsidRPr="00B767E7">
        <w:rPr>
          <w:sz w:val="20"/>
          <w:szCs w:val="20"/>
          <w:shd w:val="clear" w:color="auto" w:fill="FFFFFF"/>
          <w:lang w:val="uk-UA"/>
        </w:rPr>
        <w:t>Жінки</w:t>
      </w:r>
      <w:r w:rsidR="00560E8F" w:rsidRPr="00B767E7">
        <w:rPr>
          <w:sz w:val="20"/>
          <w:szCs w:val="20"/>
          <w:shd w:val="clear" w:color="auto" w:fill="FFFFFF"/>
          <w:lang w:val="uk-UA"/>
        </w:rPr>
        <w:t xml:space="preserve"> </w:t>
      </w:r>
      <w:r w:rsidRPr="00B767E7">
        <w:rPr>
          <w:sz w:val="20"/>
          <w:szCs w:val="20"/>
          <w:shd w:val="clear" w:color="auto" w:fill="FFFFFF"/>
          <w:lang w:val="uk-UA"/>
        </w:rPr>
        <w:t>звинувачені</w:t>
      </w:r>
      <w:r w:rsidR="00560E8F" w:rsidRPr="00B767E7">
        <w:rPr>
          <w:sz w:val="20"/>
          <w:szCs w:val="20"/>
          <w:shd w:val="clear" w:color="auto" w:fill="FFFFFF"/>
          <w:lang w:val="uk-UA"/>
        </w:rPr>
        <w:t xml:space="preserve"> </w:t>
      </w:r>
      <w:r w:rsidRPr="00B767E7">
        <w:rPr>
          <w:sz w:val="20"/>
          <w:szCs w:val="20"/>
          <w:shd w:val="clear" w:color="auto" w:fill="FFFFFF"/>
          <w:lang w:val="uk-UA"/>
        </w:rPr>
        <w:t>в</w:t>
      </w:r>
      <w:r w:rsidR="00560E8F" w:rsidRPr="00B767E7">
        <w:rPr>
          <w:sz w:val="20"/>
          <w:szCs w:val="20"/>
          <w:shd w:val="clear" w:color="auto" w:fill="FFFFFF"/>
          <w:lang w:val="uk-UA"/>
        </w:rPr>
        <w:t xml:space="preserve"> </w:t>
      </w:r>
      <w:r w:rsidRPr="00B767E7">
        <w:rPr>
          <w:sz w:val="20"/>
          <w:szCs w:val="20"/>
          <w:shd w:val="clear" w:color="auto" w:fill="FFFFFF"/>
          <w:lang w:val="uk-UA"/>
        </w:rPr>
        <w:t>зраді</w:t>
      </w:r>
      <w:r w:rsidR="00560E8F" w:rsidRPr="00B767E7">
        <w:rPr>
          <w:sz w:val="20"/>
          <w:szCs w:val="20"/>
          <w:shd w:val="clear" w:color="auto" w:fill="FFFFFF"/>
          <w:lang w:val="uk-UA"/>
        </w:rPr>
        <w:t xml:space="preserve"> </w:t>
      </w:r>
      <w:r w:rsidRPr="00B767E7">
        <w:rPr>
          <w:sz w:val="20"/>
          <w:szCs w:val="20"/>
          <w:shd w:val="clear" w:color="auto" w:fill="FFFFFF"/>
          <w:lang w:val="uk-UA"/>
        </w:rPr>
        <w:t>мали</w:t>
      </w:r>
      <w:r w:rsidR="00560E8F" w:rsidRPr="00B767E7">
        <w:rPr>
          <w:sz w:val="20"/>
          <w:szCs w:val="20"/>
          <w:shd w:val="clear" w:color="auto" w:fill="FFFFFF"/>
          <w:lang w:val="uk-UA"/>
        </w:rPr>
        <w:t xml:space="preserve"> </w:t>
      </w:r>
      <w:r w:rsidRPr="00B767E7">
        <w:rPr>
          <w:sz w:val="20"/>
          <w:szCs w:val="20"/>
          <w:shd w:val="clear" w:color="auto" w:fill="FFFFFF"/>
          <w:lang w:val="uk-UA"/>
        </w:rPr>
        <w:t>носити</w:t>
      </w:r>
      <w:r w:rsidR="00560E8F" w:rsidRPr="00B767E7">
        <w:rPr>
          <w:sz w:val="20"/>
          <w:szCs w:val="20"/>
          <w:shd w:val="clear" w:color="auto" w:fill="FFFFFF"/>
          <w:lang w:val="uk-UA"/>
        </w:rPr>
        <w:t xml:space="preserve"> </w:t>
      </w:r>
      <w:r w:rsidRPr="00B767E7">
        <w:rPr>
          <w:sz w:val="20"/>
          <w:szCs w:val="20"/>
          <w:shd w:val="clear" w:color="auto" w:fill="FFFFFF"/>
          <w:lang w:val="uk-UA"/>
        </w:rPr>
        <w:t>одяг,</w:t>
      </w:r>
      <w:r w:rsidR="00560E8F" w:rsidRPr="00B767E7">
        <w:rPr>
          <w:sz w:val="20"/>
          <w:szCs w:val="20"/>
          <w:shd w:val="clear" w:color="auto" w:fill="FFFFFF"/>
          <w:lang w:val="uk-UA"/>
        </w:rPr>
        <w:t xml:space="preserve"> </w:t>
      </w:r>
      <w:r w:rsidRPr="00B767E7">
        <w:rPr>
          <w:sz w:val="20"/>
          <w:szCs w:val="20"/>
          <w:shd w:val="clear" w:color="auto" w:fill="FFFFFF"/>
          <w:lang w:val="uk-UA"/>
        </w:rPr>
        <w:t>який</w:t>
      </w:r>
      <w:r w:rsidR="00560E8F" w:rsidRPr="00B767E7">
        <w:rPr>
          <w:sz w:val="20"/>
          <w:szCs w:val="20"/>
          <w:shd w:val="clear" w:color="auto" w:fill="FFFFFF"/>
          <w:lang w:val="uk-UA"/>
        </w:rPr>
        <w:t xml:space="preserve"> </w:t>
      </w:r>
      <w:r w:rsidRPr="00B767E7">
        <w:rPr>
          <w:sz w:val="20"/>
          <w:szCs w:val="20"/>
          <w:shd w:val="clear" w:color="auto" w:fill="FFFFFF"/>
          <w:lang w:val="uk-UA"/>
        </w:rPr>
        <w:t>одягали</w:t>
      </w:r>
      <w:r w:rsidR="00560E8F" w:rsidRPr="00B767E7">
        <w:rPr>
          <w:sz w:val="20"/>
          <w:szCs w:val="20"/>
          <w:shd w:val="clear" w:color="auto" w:fill="FFFFFF"/>
          <w:lang w:val="uk-UA"/>
        </w:rPr>
        <w:t xml:space="preserve"> </w:t>
      </w:r>
      <w:r w:rsidRPr="00B767E7">
        <w:rPr>
          <w:sz w:val="20"/>
          <w:szCs w:val="20"/>
          <w:shd w:val="clear" w:color="auto" w:fill="FFFFFF"/>
          <w:lang w:val="uk-UA"/>
        </w:rPr>
        <w:t>повії.</w:t>
      </w:r>
      <w:r w:rsidR="00560E8F" w:rsidRPr="00B767E7">
        <w:rPr>
          <w:sz w:val="20"/>
          <w:szCs w:val="20"/>
          <w:shd w:val="clear" w:color="auto" w:fill="FFFFFF"/>
          <w:lang w:val="uk-UA"/>
        </w:rPr>
        <w:t xml:space="preserve"> </w:t>
      </w:r>
      <w:r w:rsidRPr="00B767E7">
        <w:rPr>
          <w:sz w:val="20"/>
          <w:szCs w:val="20"/>
          <w:shd w:val="clear" w:color="auto" w:fill="FFFFFF"/>
          <w:lang w:val="uk-UA"/>
        </w:rPr>
        <w:t>Не</w:t>
      </w:r>
      <w:r w:rsidR="00560E8F" w:rsidRPr="00B767E7">
        <w:rPr>
          <w:sz w:val="20"/>
          <w:szCs w:val="20"/>
          <w:shd w:val="clear" w:color="auto" w:fill="FFFFFF"/>
          <w:lang w:val="uk-UA"/>
        </w:rPr>
        <w:t xml:space="preserve"> </w:t>
      </w:r>
      <w:r w:rsidRPr="00B767E7">
        <w:rPr>
          <w:sz w:val="20"/>
          <w:szCs w:val="20"/>
          <w:shd w:val="clear" w:color="auto" w:fill="FFFFFF"/>
          <w:lang w:val="uk-UA"/>
        </w:rPr>
        <w:t>можна</w:t>
      </w:r>
      <w:r w:rsidR="00560E8F" w:rsidRPr="00B767E7">
        <w:rPr>
          <w:sz w:val="20"/>
          <w:szCs w:val="20"/>
          <w:shd w:val="clear" w:color="auto" w:fill="FFFFFF"/>
          <w:lang w:val="uk-UA"/>
        </w:rPr>
        <w:t xml:space="preserve"> </w:t>
      </w:r>
      <w:r w:rsidRPr="00B767E7">
        <w:rPr>
          <w:sz w:val="20"/>
          <w:szCs w:val="20"/>
          <w:shd w:val="clear" w:color="auto" w:fill="FFFFFF"/>
          <w:lang w:val="uk-UA"/>
        </w:rPr>
        <w:t>було</w:t>
      </w:r>
      <w:r w:rsidR="00560E8F" w:rsidRPr="00B767E7">
        <w:rPr>
          <w:sz w:val="20"/>
          <w:szCs w:val="20"/>
          <w:shd w:val="clear" w:color="auto" w:fill="FFFFFF"/>
          <w:lang w:val="uk-UA"/>
        </w:rPr>
        <w:t xml:space="preserve"> </w:t>
      </w:r>
      <w:r w:rsidRPr="00B767E7">
        <w:rPr>
          <w:sz w:val="20"/>
          <w:szCs w:val="20"/>
          <w:shd w:val="clear" w:color="auto" w:fill="FFFFFF"/>
          <w:lang w:val="uk-UA"/>
        </w:rPr>
        <w:t>самостійно</w:t>
      </w:r>
      <w:r w:rsidR="00560E8F" w:rsidRPr="00B767E7">
        <w:rPr>
          <w:sz w:val="20"/>
          <w:szCs w:val="20"/>
          <w:shd w:val="clear" w:color="auto" w:fill="FFFFFF"/>
          <w:lang w:val="uk-UA"/>
        </w:rPr>
        <w:t xml:space="preserve"> </w:t>
      </w:r>
      <w:r w:rsidRPr="00B767E7">
        <w:rPr>
          <w:sz w:val="20"/>
          <w:szCs w:val="20"/>
          <w:shd w:val="clear" w:color="auto" w:fill="FFFFFF"/>
          <w:lang w:val="uk-UA"/>
        </w:rPr>
        <w:t>відвідувати</w:t>
      </w:r>
      <w:r w:rsidR="00560E8F" w:rsidRPr="00B767E7">
        <w:rPr>
          <w:sz w:val="20"/>
          <w:szCs w:val="20"/>
          <w:shd w:val="clear" w:color="auto" w:fill="FFFFFF"/>
          <w:lang w:val="uk-UA"/>
        </w:rPr>
        <w:t xml:space="preserve"> </w:t>
      </w:r>
      <w:r w:rsidRPr="00B767E7">
        <w:rPr>
          <w:sz w:val="20"/>
          <w:szCs w:val="20"/>
          <w:shd w:val="clear" w:color="auto" w:fill="FFFFFF"/>
          <w:lang w:val="uk-UA"/>
        </w:rPr>
        <w:t>публічні</w:t>
      </w:r>
      <w:r w:rsidR="00560E8F" w:rsidRPr="00B767E7">
        <w:rPr>
          <w:sz w:val="20"/>
          <w:szCs w:val="20"/>
          <w:shd w:val="clear" w:color="auto" w:fill="FFFFFF"/>
          <w:lang w:val="uk-UA"/>
        </w:rPr>
        <w:t xml:space="preserve"> </w:t>
      </w:r>
      <w:r w:rsidRPr="00B767E7">
        <w:rPr>
          <w:sz w:val="20"/>
          <w:szCs w:val="20"/>
          <w:shd w:val="clear" w:color="auto" w:fill="FFFFFF"/>
          <w:lang w:val="uk-UA"/>
        </w:rPr>
        <w:t>місця,</w:t>
      </w:r>
      <w:r w:rsidR="00560E8F" w:rsidRPr="00B767E7">
        <w:rPr>
          <w:sz w:val="20"/>
          <w:szCs w:val="20"/>
          <w:shd w:val="clear" w:color="auto" w:fill="FFFFFF"/>
          <w:lang w:val="uk-UA"/>
        </w:rPr>
        <w:t xml:space="preserve"> </w:t>
      </w:r>
      <w:r w:rsidRPr="00B767E7">
        <w:rPr>
          <w:sz w:val="20"/>
          <w:szCs w:val="20"/>
          <w:shd w:val="clear" w:color="auto" w:fill="FFFFFF"/>
          <w:lang w:val="uk-UA"/>
        </w:rPr>
        <w:t>розмовляти</w:t>
      </w:r>
      <w:r w:rsidR="00560E8F" w:rsidRPr="00B767E7">
        <w:rPr>
          <w:sz w:val="20"/>
          <w:szCs w:val="20"/>
          <w:shd w:val="clear" w:color="auto" w:fill="FFFFFF"/>
          <w:lang w:val="uk-UA"/>
        </w:rPr>
        <w:t xml:space="preserve"> </w:t>
      </w:r>
      <w:r w:rsidRPr="00B767E7">
        <w:rPr>
          <w:sz w:val="20"/>
          <w:szCs w:val="20"/>
          <w:shd w:val="clear" w:color="auto" w:fill="FFFFFF"/>
          <w:lang w:val="uk-UA"/>
        </w:rPr>
        <w:t>з</w:t>
      </w:r>
      <w:r w:rsidR="00560E8F" w:rsidRPr="00B767E7">
        <w:rPr>
          <w:sz w:val="20"/>
          <w:szCs w:val="20"/>
          <w:shd w:val="clear" w:color="auto" w:fill="FFFFFF"/>
          <w:lang w:val="uk-UA"/>
        </w:rPr>
        <w:t xml:space="preserve"> </w:t>
      </w:r>
      <w:r w:rsidRPr="00B767E7">
        <w:rPr>
          <w:sz w:val="20"/>
          <w:szCs w:val="20"/>
          <w:shd w:val="clear" w:color="auto" w:fill="FFFFFF"/>
          <w:lang w:val="uk-UA"/>
        </w:rPr>
        <w:t>незнайомцями,</w:t>
      </w:r>
      <w:r w:rsidR="00560E8F" w:rsidRPr="00B767E7">
        <w:rPr>
          <w:sz w:val="20"/>
          <w:szCs w:val="20"/>
          <w:shd w:val="clear" w:color="auto" w:fill="FFFFFF"/>
          <w:lang w:val="uk-UA"/>
        </w:rPr>
        <w:t xml:space="preserve"> </w:t>
      </w:r>
      <w:r w:rsidRPr="00B767E7">
        <w:rPr>
          <w:sz w:val="20"/>
          <w:szCs w:val="20"/>
          <w:shd w:val="clear" w:color="auto" w:fill="FFFFFF"/>
          <w:lang w:val="uk-UA"/>
        </w:rPr>
        <w:t>вживати</w:t>
      </w:r>
      <w:r w:rsidR="00560E8F" w:rsidRPr="00B767E7">
        <w:rPr>
          <w:sz w:val="20"/>
          <w:szCs w:val="20"/>
          <w:shd w:val="clear" w:color="auto" w:fill="FFFFFF"/>
          <w:lang w:val="uk-UA"/>
        </w:rPr>
        <w:t xml:space="preserve"> </w:t>
      </w:r>
      <w:r w:rsidRPr="00B767E7">
        <w:rPr>
          <w:sz w:val="20"/>
          <w:szCs w:val="20"/>
          <w:shd w:val="clear" w:color="auto" w:fill="FFFFFF"/>
          <w:lang w:val="uk-UA"/>
        </w:rPr>
        <w:t>вино.</w:t>
      </w:r>
      <w:r w:rsidR="00560E8F" w:rsidRPr="00B767E7">
        <w:rPr>
          <w:sz w:val="20"/>
          <w:szCs w:val="20"/>
          <w:shd w:val="clear" w:color="auto" w:fill="FFFFFF"/>
          <w:lang w:val="uk-UA"/>
        </w:rPr>
        <w:t xml:space="preserve"> </w:t>
      </w:r>
      <w:r w:rsidRPr="00B767E7">
        <w:rPr>
          <w:sz w:val="20"/>
          <w:szCs w:val="20"/>
          <w:shd w:val="clear" w:color="auto" w:fill="FFFFFF"/>
          <w:lang w:val="uk-UA"/>
        </w:rPr>
        <w:t>Жінка</w:t>
      </w:r>
      <w:r w:rsidR="00560E8F" w:rsidRPr="00B767E7">
        <w:rPr>
          <w:sz w:val="20"/>
          <w:szCs w:val="20"/>
          <w:shd w:val="clear" w:color="auto" w:fill="FFFFFF"/>
          <w:lang w:val="uk-UA"/>
        </w:rPr>
        <w:t xml:space="preserve"> </w:t>
      </w:r>
      <w:r w:rsidRPr="00B767E7">
        <w:rPr>
          <w:sz w:val="20"/>
          <w:szCs w:val="20"/>
          <w:shd w:val="clear" w:color="auto" w:fill="FFFFFF"/>
          <w:lang w:val="uk-UA"/>
        </w:rPr>
        <w:t>перебувала</w:t>
      </w:r>
      <w:r w:rsidR="00560E8F" w:rsidRPr="00B767E7">
        <w:rPr>
          <w:sz w:val="20"/>
          <w:szCs w:val="20"/>
          <w:shd w:val="clear" w:color="auto" w:fill="FFFFFF"/>
          <w:lang w:val="uk-UA"/>
        </w:rPr>
        <w:t xml:space="preserve"> </w:t>
      </w:r>
      <w:r w:rsidRPr="00B767E7">
        <w:rPr>
          <w:sz w:val="20"/>
          <w:szCs w:val="20"/>
          <w:shd w:val="clear" w:color="auto" w:fill="FFFFFF"/>
          <w:lang w:val="uk-UA"/>
        </w:rPr>
        <w:t>в</w:t>
      </w:r>
      <w:r w:rsidR="00560E8F" w:rsidRPr="00B767E7">
        <w:rPr>
          <w:sz w:val="20"/>
          <w:szCs w:val="20"/>
          <w:shd w:val="clear" w:color="auto" w:fill="FFFFFF"/>
          <w:lang w:val="uk-UA"/>
        </w:rPr>
        <w:t xml:space="preserve"> </w:t>
      </w:r>
      <w:r w:rsidRPr="00B767E7">
        <w:rPr>
          <w:sz w:val="20"/>
          <w:szCs w:val="20"/>
          <w:shd w:val="clear" w:color="auto" w:fill="FFFFFF"/>
          <w:lang w:val="uk-UA"/>
        </w:rPr>
        <w:t>сім</w:t>
      </w:r>
      <w:r w:rsidR="00D87731" w:rsidRPr="00B767E7">
        <w:rPr>
          <w:sz w:val="20"/>
          <w:szCs w:val="20"/>
          <w:shd w:val="clear" w:color="auto" w:fill="FFFFFF"/>
          <w:lang w:val="uk-UA"/>
        </w:rPr>
        <w:t>’</w:t>
      </w:r>
      <w:r w:rsidRPr="00B767E7">
        <w:rPr>
          <w:sz w:val="20"/>
          <w:szCs w:val="20"/>
          <w:shd w:val="clear" w:color="auto" w:fill="FFFFFF"/>
          <w:lang w:val="uk-UA"/>
        </w:rPr>
        <w:t>ї</w:t>
      </w:r>
      <w:r w:rsidR="00560E8F" w:rsidRPr="00B767E7">
        <w:rPr>
          <w:sz w:val="20"/>
          <w:szCs w:val="20"/>
          <w:shd w:val="clear" w:color="auto" w:fill="FFFFFF"/>
          <w:lang w:val="uk-UA"/>
        </w:rPr>
        <w:t xml:space="preserve"> </w:t>
      </w:r>
      <w:r w:rsidRPr="00B767E7">
        <w:rPr>
          <w:sz w:val="20"/>
          <w:szCs w:val="20"/>
          <w:shd w:val="clear" w:color="auto" w:fill="FFFFFF"/>
          <w:lang w:val="uk-UA"/>
        </w:rPr>
        <w:t>чоловіка</w:t>
      </w:r>
      <w:r w:rsidR="00560E8F" w:rsidRPr="00B767E7">
        <w:rPr>
          <w:sz w:val="20"/>
          <w:szCs w:val="20"/>
          <w:shd w:val="clear" w:color="auto" w:fill="FFFFFF"/>
          <w:lang w:val="uk-UA"/>
        </w:rPr>
        <w:t xml:space="preserve"> </w:t>
      </w:r>
      <w:r w:rsidRPr="00B767E7">
        <w:rPr>
          <w:sz w:val="20"/>
          <w:szCs w:val="20"/>
          <w:shd w:val="clear" w:color="auto" w:fill="FFFFFF"/>
          <w:lang w:val="uk-UA"/>
        </w:rPr>
        <w:t>на</w:t>
      </w:r>
      <w:r w:rsidR="00560E8F" w:rsidRPr="00B767E7">
        <w:rPr>
          <w:sz w:val="20"/>
          <w:szCs w:val="20"/>
          <w:shd w:val="clear" w:color="auto" w:fill="FFFFFF"/>
          <w:lang w:val="uk-UA"/>
        </w:rPr>
        <w:t xml:space="preserve"> </w:t>
      </w:r>
      <w:r w:rsidRPr="00B767E7">
        <w:rPr>
          <w:sz w:val="20"/>
          <w:szCs w:val="20"/>
          <w:shd w:val="clear" w:color="auto" w:fill="FFFFFF"/>
          <w:lang w:val="uk-UA"/>
        </w:rPr>
        <w:t>рівні</w:t>
      </w:r>
      <w:r w:rsidR="00560E8F" w:rsidRPr="00B767E7">
        <w:rPr>
          <w:sz w:val="20"/>
          <w:szCs w:val="20"/>
          <w:shd w:val="clear" w:color="auto" w:fill="FFFFFF"/>
          <w:lang w:val="uk-UA"/>
        </w:rPr>
        <w:t xml:space="preserve"> </w:t>
      </w:r>
      <w:r w:rsidRPr="00B767E7">
        <w:rPr>
          <w:sz w:val="20"/>
          <w:szCs w:val="20"/>
          <w:shd w:val="clear" w:color="auto" w:fill="FFFFFF"/>
          <w:lang w:val="uk-UA"/>
        </w:rPr>
        <w:t>дочок,</w:t>
      </w:r>
      <w:r w:rsidR="00560E8F" w:rsidRPr="00B767E7">
        <w:rPr>
          <w:sz w:val="20"/>
          <w:szCs w:val="20"/>
          <w:shd w:val="clear" w:color="auto" w:fill="FFFFFF"/>
          <w:lang w:val="uk-UA"/>
        </w:rPr>
        <w:t xml:space="preserve"> </w:t>
      </w:r>
      <w:r w:rsidRPr="00B767E7">
        <w:rPr>
          <w:sz w:val="20"/>
          <w:szCs w:val="20"/>
          <w:shd w:val="clear" w:color="auto" w:fill="FFFFFF"/>
          <w:lang w:val="uk-UA"/>
        </w:rPr>
        <w:t>втрачала</w:t>
      </w:r>
      <w:r w:rsidR="00560E8F" w:rsidRPr="00B767E7">
        <w:rPr>
          <w:sz w:val="20"/>
          <w:szCs w:val="20"/>
          <w:shd w:val="clear" w:color="auto" w:fill="FFFFFF"/>
          <w:lang w:val="uk-UA"/>
        </w:rPr>
        <w:t xml:space="preserve"> </w:t>
      </w:r>
      <w:r w:rsidRPr="00B767E7">
        <w:rPr>
          <w:sz w:val="20"/>
          <w:szCs w:val="20"/>
          <w:shd w:val="clear" w:color="auto" w:fill="FFFFFF"/>
          <w:lang w:val="uk-UA"/>
        </w:rPr>
        <w:t>зв</w:t>
      </w:r>
      <w:r w:rsidR="00D87731" w:rsidRPr="00B767E7">
        <w:rPr>
          <w:sz w:val="20"/>
          <w:szCs w:val="20"/>
          <w:shd w:val="clear" w:color="auto" w:fill="FFFFFF"/>
          <w:lang w:val="uk-UA"/>
        </w:rPr>
        <w:t>’</w:t>
      </w:r>
      <w:r w:rsidRPr="00B767E7">
        <w:rPr>
          <w:sz w:val="20"/>
          <w:szCs w:val="20"/>
          <w:shd w:val="clear" w:color="auto" w:fill="FFFFFF"/>
          <w:lang w:val="uk-UA"/>
        </w:rPr>
        <w:t>язки</w:t>
      </w:r>
      <w:r w:rsidR="00560E8F" w:rsidRPr="00B767E7">
        <w:rPr>
          <w:sz w:val="20"/>
          <w:szCs w:val="20"/>
          <w:shd w:val="clear" w:color="auto" w:fill="FFFFFF"/>
          <w:lang w:val="uk-UA"/>
        </w:rPr>
        <w:t xml:space="preserve"> </w:t>
      </w:r>
      <w:r w:rsidRPr="00B767E7">
        <w:rPr>
          <w:sz w:val="20"/>
          <w:szCs w:val="20"/>
          <w:shd w:val="clear" w:color="auto" w:fill="FFFFFF"/>
          <w:lang w:val="uk-UA"/>
        </w:rPr>
        <w:t>з</w:t>
      </w:r>
      <w:r w:rsidR="00560E8F" w:rsidRPr="00B767E7">
        <w:rPr>
          <w:sz w:val="20"/>
          <w:szCs w:val="20"/>
          <w:shd w:val="clear" w:color="auto" w:fill="FFFFFF"/>
          <w:lang w:val="uk-UA"/>
        </w:rPr>
        <w:t xml:space="preserve"> </w:t>
      </w:r>
      <w:r w:rsidRPr="00B767E7">
        <w:rPr>
          <w:sz w:val="20"/>
          <w:szCs w:val="20"/>
          <w:shd w:val="clear" w:color="auto" w:fill="FFFFFF"/>
          <w:lang w:val="uk-UA"/>
        </w:rPr>
        <w:t>своєю</w:t>
      </w:r>
      <w:r w:rsidR="00560E8F" w:rsidRPr="00B767E7">
        <w:rPr>
          <w:sz w:val="20"/>
          <w:szCs w:val="20"/>
          <w:shd w:val="clear" w:color="auto" w:fill="FFFFFF"/>
          <w:lang w:val="uk-UA"/>
        </w:rPr>
        <w:t xml:space="preserve"> </w:t>
      </w:r>
      <w:r w:rsidRPr="00B767E7">
        <w:rPr>
          <w:sz w:val="20"/>
          <w:szCs w:val="20"/>
          <w:shd w:val="clear" w:color="auto" w:fill="FFFFFF"/>
          <w:lang w:val="uk-UA"/>
        </w:rPr>
        <w:t>колишньою</w:t>
      </w:r>
      <w:r w:rsidR="00560E8F" w:rsidRPr="00B767E7">
        <w:rPr>
          <w:sz w:val="20"/>
          <w:szCs w:val="20"/>
          <w:shd w:val="clear" w:color="auto" w:fill="FFFFFF"/>
          <w:lang w:val="uk-UA"/>
        </w:rPr>
        <w:t xml:space="preserve"> </w:t>
      </w:r>
      <w:r w:rsidRPr="00B767E7">
        <w:rPr>
          <w:sz w:val="20"/>
          <w:szCs w:val="20"/>
          <w:shd w:val="clear" w:color="auto" w:fill="FFFFFF"/>
          <w:lang w:val="uk-UA"/>
        </w:rPr>
        <w:t>родиною.</w:t>
      </w:r>
      <w:r w:rsidR="00560E8F" w:rsidRPr="00B767E7">
        <w:rPr>
          <w:sz w:val="20"/>
          <w:szCs w:val="20"/>
          <w:shd w:val="clear" w:color="auto" w:fill="FFFFFF"/>
          <w:lang w:val="uk-UA"/>
        </w:rPr>
        <w:t xml:space="preserve"> </w:t>
      </w:r>
      <w:r w:rsidRPr="00B767E7">
        <w:rPr>
          <w:sz w:val="20"/>
          <w:szCs w:val="20"/>
          <w:shd w:val="clear" w:color="auto" w:fill="FFFFFF"/>
          <w:lang w:val="uk-UA"/>
        </w:rPr>
        <w:t>Дружина</w:t>
      </w:r>
      <w:r w:rsidR="00560E8F" w:rsidRPr="00B767E7">
        <w:rPr>
          <w:sz w:val="20"/>
          <w:szCs w:val="20"/>
          <w:shd w:val="clear" w:color="auto" w:fill="FFFFFF"/>
          <w:lang w:val="uk-UA"/>
        </w:rPr>
        <w:t xml:space="preserve"> </w:t>
      </w:r>
      <w:r w:rsidRPr="00B767E7">
        <w:rPr>
          <w:sz w:val="20"/>
          <w:szCs w:val="20"/>
          <w:shd w:val="clear" w:color="auto" w:fill="FFFFFF"/>
          <w:lang w:val="uk-UA"/>
        </w:rPr>
        <w:t>й</w:t>
      </w:r>
      <w:r w:rsidR="00560E8F" w:rsidRPr="00B767E7">
        <w:rPr>
          <w:sz w:val="20"/>
          <w:szCs w:val="20"/>
          <w:shd w:val="clear" w:color="auto" w:fill="FFFFFF"/>
          <w:lang w:val="uk-UA"/>
        </w:rPr>
        <w:t xml:space="preserve"> </w:t>
      </w:r>
      <w:r w:rsidRPr="00B767E7">
        <w:rPr>
          <w:sz w:val="20"/>
          <w:szCs w:val="20"/>
          <w:shd w:val="clear" w:color="auto" w:fill="FFFFFF"/>
          <w:lang w:val="uk-UA"/>
        </w:rPr>
        <w:t>діти</w:t>
      </w:r>
      <w:r w:rsidR="00560E8F" w:rsidRPr="00B767E7">
        <w:rPr>
          <w:sz w:val="20"/>
          <w:szCs w:val="20"/>
          <w:shd w:val="clear" w:color="auto" w:fill="FFFFFF"/>
          <w:lang w:val="uk-UA"/>
        </w:rPr>
        <w:t xml:space="preserve"> </w:t>
      </w:r>
      <w:r w:rsidRPr="00B767E7">
        <w:rPr>
          <w:sz w:val="20"/>
          <w:szCs w:val="20"/>
          <w:shd w:val="clear" w:color="auto" w:fill="FFFFFF"/>
          <w:lang w:val="uk-UA"/>
        </w:rPr>
        <w:t>в</w:t>
      </w:r>
      <w:r w:rsidR="00560E8F" w:rsidRPr="00B767E7">
        <w:rPr>
          <w:sz w:val="20"/>
          <w:szCs w:val="20"/>
          <w:shd w:val="clear" w:color="auto" w:fill="FFFFFF"/>
          <w:lang w:val="uk-UA"/>
        </w:rPr>
        <w:t xml:space="preserve"> </w:t>
      </w:r>
      <w:r w:rsidRPr="00B767E7">
        <w:rPr>
          <w:sz w:val="20"/>
          <w:szCs w:val="20"/>
          <w:shd w:val="clear" w:color="auto" w:fill="FFFFFF"/>
          <w:lang w:val="uk-UA"/>
        </w:rPr>
        <w:t>такій</w:t>
      </w:r>
      <w:r w:rsidR="00560E8F" w:rsidRPr="00B767E7">
        <w:rPr>
          <w:sz w:val="20"/>
          <w:szCs w:val="20"/>
          <w:shd w:val="clear" w:color="auto" w:fill="FFFFFF"/>
          <w:lang w:val="uk-UA"/>
        </w:rPr>
        <w:t xml:space="preserve"> </w:t>
      </w:r>
      <w:r w:rsidRPr="00B767E7">
        <w:rPr>
          <w:sz w:val="20"/>
          <w:szCs w:val="20"/>
          <w:shd w:val="clear" w:color="auto" w:fill="FFFFFF"/>
          <w:lang w:val="uk-UA"/>
        </w:rPr>
        <w:t>сім</w:t>
      </w:r>
      <w:r w:rsidR="00D87731" w:rsidRPr="00B767E7">
        <w:rPr>
          <w:sz w:val="20"/>
          <w:szCs w:val="20"/>
          <w:shd w:val="clear" w:color="auto" w:fill="FFFFFF"/>
          <w:lang w:val="uk-UA"/>
        </w:rPr>
        <w:t>’</w:t>
      </w:r>
      <w:r w:rsidRPr="00B767E7">
        <w:rPr>
          <w:sz w:val="20"/>
          <w:szCs w:val="20"/>
          <w:shd w:val="clear" w:color="auto" w:fill="FFFFFF"/>
          <w:lang w:val="uk-UA"/>
        </w:rPr>
        <w:t>ї</w:t>
      </w:r>
      <w:r w:rsidR="00560E8F" w:rsidRPr="00B767E7">
        <w:rPr>
          <w:sz w:val="20"/>
          <w:szCs w:val="20"/>
          <w:shd w:val="clear" w:color="auto" w:fill="FFFFFF"/>
          <w:lang w:val="uk-UA"/>
        </w:rPr>
        <w:t xml:space="preserve"> </w:t>
      </w:r>
      <w:r w:rsidRPr="00B767E7">
        <w:rPr>
          <w:sz w:val="20"/>
          <w:szCs w:val="20"/>
          <w:shd w:val="clear" w:color="auto" w:fill="FFFFFF"/>
          <w:lang w:val="uk-UA"/>
        </w:rPr>
        <w:t>були</w:t>
      </w:r>
      <w:r w:rsidR="00560E8F" w:rsidRPr="00B767E7">
        <w:rPr>
          <w:sz w:val="20"/>
          <w:szCs w:val="20"/>
          <w:shd w:val="clear" w:color="auto" w:fill="FFFFFF"/>
          <w:lang w:val="uk-UA"/>
        </w:rPr>
        <w:t xml:space="preserve"> </w:t>
      </w:r>
      <w:r w:rsidRPr="00B767E7">
        <w:rPr>
          <w:sz w:val="20"/>
          <w:szCs w:val="20"/>
          <w:shd w:val="clear" w:color="auto" w:fill="FFFFFF"/>
          <w:lang w:val="uk-UA"/>
        </w:rPr>
        <w:t>повністю</w:t>
      </w:r>
      <w:r w:rsidR="00560E8F" w:rsidRPr="00B767E7">
        <w:rPr>
          <w:sz w:val="20"/>
          <w:szCs w:val="20"/>
          <w:shd w:val="clear" w:color="auto" w:fill="FFFFFF"/>
          <w:lang w:val="uk-UA"/>
        </w:rPr>
        <w:t xml:space="preserve"> </w:t>
      </w:r>
      <w:r w:rsidRPr="00B767E7">
        <w:rPr>
          <w:sz w:val="20"/>
          <w:szCs w:val="20"/>
          <w:shd w:val="clear" w:color="auto" w:fill="FFFFFF"/>
          <w:lang w:val="uk-UA"/>
        </w:rPr>
        <w:t>позбавлені</w:t>
      </w:r>
      <w:r w:rsidR="00560E8F" w:rsidRPr="00B767E7">
        <w:rPr>
          <w:sz w:val="20"/>
          <w:szCs w:val="20"/>
          <w:shd w:val="clear" w:color="auto" w:fill="FFFFFF"/>
          <w:lang w:val="uk-UA"/>
        </w:rPr>
        <w:t xml:space="preserve"> </w:t>
      </w:r>
      <w:r w:rsidRPr="00B767E7">
        <w:rPr>
          <w:sz w:val="20"/>
          <w:szCs w:val="20"/>
          <w:shd w:val="clear" w:color="auto" w:fill="FFFFFF"/>
          <w:lang w:val="uk-UA"/>
        </w:rPr>
        <w:t>правоздатності.</w:t>
      </w:r>
      <w:r w:rsidR="00560E8F" w:rsidRPr="00B767E7">
        <w:rPr>
          <w:sz w:val="20"/>
          <w:szCs w:val="20"/>
          <w:shd w:val="clear" w:color="auto" w:fill="FFFFFF"/>
          <w:lang w:val="uk-UA"/>
        </w:rPr>
        <w:t xml:space="preserve"> </w:t>
      </w:r>
      <w:r w:rsidRPr="00B767E7">
        <w:rPr>
          <w:sz w:val="20"/>
          <w:szCs w:val="20"/>
          <w:shd w:val="clear" w:color="auto" w:fill="FFFFFF"/>
          <w:lang w:val="uk-UA"/>
        </w:rPr>
        <w:t>Але</w:t>
      </w:r>
      <w:r w:rsidR="00560E8F" w:rsidRPr="00B767E7">
        <w:rPr>
          <w:sz w:val="20"/>
          <w:szCs w:val="20"/>
          <w:shd w:val="clear" w:color="auto" w:fill="FFFFFF"/>
          <w:lang w:val="uk-UA"/>
        </w:rPr>
        <w:t xml:space="preserve"> </w:t>
      </w:r>
      <w:r w:rsidRPr="00B767E7">
        <w:rPr>
          <w:sz w:val="20"/>
          <w:szCs w:val="20"/>
          <w:shd w:val="clear" w:color="auto" w:fill="FFFFFF"/>
          <w:lang w:val="uk-UA"/>
        </w:rPr>
        <w:t>фактором,</w:t>
      </w:r>
      <w:r w:rsidR="00560E8F" w:rsidRPr="00B767E7">
        <w:rPr>
          <w:sz w:val="20"/>
          <w:szCs w:val="20"/>
          <w:shd w:val="clear" w:color="auto" w:fill="FFFFFF"/>
          <w:lang w:val="uk-UA"/>
        </w:rPr>
        <w:t xml:space="preserve"> </w:t>
      </w:r>
      <w:r w:rsidRPr="00B767E7">
        <w:rPr>
          <w:sz w:val="20"/>
          <w:szCs w:val="20"/>
          <w:shd w:val="clear" w:color="auto" w:fill="FFFFFF"/>
          <w:lang w:val="uk-UA"/>
        </w:rPr>
        <w:t>що</w:t>
      </w:r>
      <w:r w:rsidR="00560E8F" w:rsidRPr="00B767E7">
        <w:rPr>
          <w:sz w:val="20"/>
          <w:szCs w:val="20"/>
          <w:shd w:val="clear" w:color="auto" w:fill="FFFFFF"/>
          <w:lang w:val="uk-UA"/>
        </w:rPr>
        <w:t xml:space="preserve"> </w:t>
      </w:r>
      <w:r w:rsidRPr="00B767E7">
        <w:rPr>
          <w:sz w:val="20"/>
          <w:szCs w:val="20"/>
          <w:shd w:val="clear" w:color="auto" w:fill="FFFFFF"/>
          <w:lang w:val="uk-UA"/>
        </w:rPr>
        <w:t>стримував</w:t>
      </w:r>
      <w:r w:rsidR="00560E8F" w:rsidRPr="00B767E7">
        <w:rPr>
          <w:sz w:val="20"/>
          <w:szCs w:val="20"/>
          <w:shd w:val="clear" w:color="auto" w:fill="FFFFFF"/>
          <w:lang w:val="uk-UA"/>
        </w:rPr>
        <w:t xml:space="preserve"> </w:t>
      </w:r>
      <w:r w:rsidRPr="00B767E7">
        <w:rPr>
          <w:sz w:val="20"/>
          <w:szCs w:val="20"/>
          <w:shd w:val="clear" w:color="auto" w:fill="FFFFFF"/>
          <w:lang w:val="uk-UA"/>
        </w:rPr>
        <w:t>гнів</w:t>
      </w:r>
      <w:r w:rsidR="00560E8F" w:rsidRPr="00B767E7">
        <w:rPr>
          <w:sz w:val="20"/>
          <w:szCs w:val="20"/>
          <w:shd w:val="clear" w:color="auto" w:fill="FFFFFF"/>
          <w:lang w:val="uk-UA"/>
        </w:rPr>
        <w:t xml:space="preserve"> </w:t>
      </w:r>
      <w:r w:rsidRPr="00B767E7">
        <w:rPr>
          <w:sz w:val="20"/>
          <w:szCs w:val="20"/>
          <w:shd w:val="clear" w:color="auto" w:fill="FFFFFF"/>
          <w:lang w:val="uk-UA"/>
        </w:rPr>
        <w:t>чоловіка,</w:t>
      </w:r>
      <w:r w:rsidR="00560E8F" w:rsidRPr="00B767E7">
        <w:rPr>
          <w:sz w:val="20"/>
          <w:szCs w:val="20"/>
          <w:shd w:val="clear" w:color="auto" w:fill="FFFFFF"/>
          <w:lang w:val="uk-UA"/>
        </w:rPr>
        <w:t xml:space="preserve"> </w:t>
      </w:r>
      <w:r w:rsidRPr="00B767E7">
        <w:rPr>
          <w:sz w:val="20"/>
          <w:szCs w:val="20"/>
          <w:shd w:val="clear" w:color="auto" w:fill="FFFFFF"/>
          <w:lang w:val="uk-UA"/>
        </w:rPr>
        <w:t>була</w:t>
      </w:r>
      <w:r w:rsidR="00560E8F" w:rsidRPr="00B767E7">
        <w:rPr>
          <w:sz w:val="20"/>
          <w:szCs w:val="20"/>
          <w:shd w:val="clear" w:color="auto" w:fill="FFFFFF"/>
          <w:lang w:val="uk-UA"/>
        </w:rPr>
        <w:t xml:space="preserve"> </w:t>
      </w:r>
      <w:r w:rsidRPr="00B767E7">
        <w:rPr>
          <w:sz w:val="20"/>
          <w:szCs w:val="20"/>
          <w:shd w:val="clear" w:color="auto" w:fill="FFFFFF"/>
          <w:lang w:val="uk-UA"/>
        </w:rPr>
        <w:t>громадська</w:t>
      </w:r>
      <w:r w:rsidR="00560E8F" w:rsidRPr="00B767E7">
        <w:rPr>
          <w:sz w:val="20"/>
          <w:szCs w:val="20"/>
          <w:shd w:val="clear" w:color="auto" w:fill="FFFFFF"/>
          <w:lang w:val="uk-UA"/>
        </w:rPr>
        <w:t xml:space="preserve"> </w:t>
      </w:r>
      <w:r w:rsidRPr="00B767E7">
        <w:rPr>
          <w:sz w:val="20"/>
          <w:szCs w:val="20"/>
          <w:shd w:val="clear" w:color="auto" w:fill="FFFFFF"/>
          <w:lang w:val="uk-UA"/>
        </w:rPr>
        <w:t>думка.</w:t>
      </w:r>
      <w:r w:rsidR="00560E8F" w:rsidRPr="00B767E7">
        <w:rPr>
          <w:sz w:val="20"/>
          <w:szCs w:val="20"/>
          <w:shd w:val="clear" w:color="auto" w:fill="FFFFFF"/>
          <w:lang w:val="uk-UA"/>
        </w:rPr>
        <w:t xml:space="preserve"> </w:t>
      </w:r>
      <w:r w:rsidRPr="00B767E7">
        <w:rPr>
          <w:sz w:val="20"/>
          <w:szCs w:val="20"/>
          <w:shd w:val="clear" w:color="auto" w:fill="FFFFFF"/>
          <w:lang w:val="uk-UA"/>
        </w:rPr>
        <w:t>Міру</w:t>
      </w:r>
      <w:r w:rsidR="00560E8F" w:rsidRPr="00B767E7">
        <w:rPr>
          <w:sz w:val="20"/>
          <w:szCs w:val="20"/>
          <w:shd w:val="clear" w:color="auto" w:fill="FFFFFF"/>
          <w:lang w:val="uk-UA"/>
        </w:rPr>
        <w:t xml:space="preserve"> </w:t>
      </w:r>
      <w:r w:rsidRPr="00B767E7">
        <w:rPr>
          <w:sz w:val="20"/>
          <w:szCs w:val="20"/>
          <w:shd w:val="clear" w:color="auto" w:fill="FFFFFF"/>
          <w:lang w:val="uk-UA"/>
        </w:rPr>
        <w:t>покарання</w:t>
      </w:r>
      <w:r w:rsidR="00560E8F" w:rsidRPr="00B767E7">
        <w:rPr>
          <w:sz w:val="20"/>
          <w:szCs w:val="20"/>
          <w:shd w:val="clear" w:color="auto" w:fill="FFFFFF"/>
          <w:lang w:val="uk-UA"/>
        </w:rPr>
        <w:t xml:space="preserve"> </w:t>
      </w:r>
      <w:r w:rsidRPr="00B767E7">
        <w:rPr>
          <w:sz w:val="20"/>
          <w:szCs w:val="20"/>
          <w:shd w:val="clear" w:color="auto" w:fill="FFFFFF"/>
          <w:lang w:val="uk-UA"/>
        </w:rPr>
        <w:t>дружини</w:t>
      </w:r>
      <w:r w:rsidR="00560E8F" w:rsidRPr="00B767E7">
        <w:rPr>
          <w:sz w:val="20"/>
          <w:szCs w:val="20"/>
          <w:shd w:val="clear" w:color="auto" w:fill="FFFFFF"/>
          <w:lang w:val="uk-UA"/>
        </w:rPr>
        <w:t xml:space="preserve"> </w:t>
      </w:r>
      <w:r w:rsidRPr="00B767E7">
        <w:rPr>
          <w:sz w:val="20"/>
          <w:szCs w:val="20"/>
          <w:shd w:val="clear" w:color="auto" w:fill="FFFFFF"/>
          <w:lang w:val="uk-UA"/>
        </w:rPr>
        <w:t>за</w:t>
      </w:r>
      <w:r w:rsidR="00560E8F" w:rsidRPr="00B767E7">
        <w:rPr>
          <w:sz w:val="20"/>
          <w:szCs w:val="20"/>
          <w:shd w:val="clear" w:color="auto" w:fill="FFFFFF"/>
          <w:lang w:val="uk-UA"/>
        </w:rPr>
        <w:t xml:space="preserve"> </w:t>
      </w:r>
      <w:r w:rsidRPr="00B767E7">
        <w:rPr>
          <w:sz w:val="20"/>
          <w:szCs w:val="20"/>
          <w:shd w:val="clear" w:color="auto" w:fill="FFFFFF"/>
          <w:lang w:val="uk-UA"/>
        </w:rPr>
        <w:t>провину</w:t>
      </w:r>
      <w:r w:rsidR="00560E8F" w:rsidRPr="00B767E7">
        <w:rPr>
          <w:sz w:val="20"/>
          <w:szCs w:val="20"/>
          <w:shd w:val="clear" w:color="auto" w:fill="FFFFFF"/>
          <w:lang w:val="uk-UA"/>
        </w:rPr>
        <w:t xml:space="preserve"> </w:t>
      </w:r>
      <w:r w:rsidRPr="00B767E7">
        <w:rPr>
          <w:sz w:val="20"/>
          <w:szCs w:val="20"/>
          <w:shd w:val="clear" w:color="auto" w:fill="FFFFFF"/>
          <w:lang w:val="uk-UA"/>
        </w:rPr>
        <w:t>формулювала</w:t>
      </w:r>
      <w:r w:rsidR="00560E8F" w:rsidRPr="00B767E7">
        <w:rPr>
          <w:sz w:val="20"/>
          <w:szCs w:val="20"/>
          <w:shd w:val="clear" w:color="auto" w:fill="FFFFFF"/>
          <w:lang w:val="uk-UA"/>
        </w:rPr>
        <w:t xml:space="preserve"> </w:t>
      </w:r>
      <w:r w:rsidRPr="00B767E7">
        <w:rPr>
          <w:sz w:val="20"/>
          <w:szCs w:val="20"/>
          <w:shd w:val="clear" w:color="auto" w:fill="FFFFFF"/>
          <w:lang w:val="uk-UA"/>
        </w:rPr>
        <w:t>рада,</w:t>
      </w:r>
      <w:r w:rsidR="00560E8F" w:rsidRPr="00B767E7">
        <w:rPr>
          <w:sz w:val="20"/>
          <w:szCs w:val="20"/>
          <w:shd w:val="clear" w:color="auto" w:fill="FFFFFF"/>
          <w:lang w:val="uk-UA"/>
        </w:rPr>
        <w:t xml:space="preserve"> </w:t>
      </w:r>
      <w:r w:rsidRPr="00B767E7">
        <w:rPr>
          <w:sz w:val="20"/>
          <w:szCs w:val="20"/>
          <w:shd w:val="clear" w:color="auto" w:fill="FFFFFF"/>
          <w:lang w:val="uk-UA"/>
        </w:rPr>
        <w:t>яка</w:t>
      </w:r>
      <w:r w:rsidR="00560E8F" w:rsidRPr="00B767E7">
        <w:rPr>
          <w:sz w:val="20"/>
          <w:szCs w:val="20"/>
          <w:shd w:val="clear" w:color="auto" w:fill="FFFFFF"/>
          <w:lang w:val="uk-UA"/>
        </w:rPr>
        <w:t xml:space="preserve"> </w:t>
      </w:r>
      <w:r w:rsidRPr="00B767E7">
        <w:rPr>
          <w:sz w:val="20"/>
          <w:szCs w:val="20"/>
          <w:shd w:val="clear" w:color="auto" w:fill="FFFFFF"/>
          <w:lang w:val="uk-UA"/>
        </w:rPr>
        <w:t>складалася</w:t>
      </w:r>
      <w:r w:rsidR="00560E8F" w:rsidRPr="00B767E7">
        <w:rPr>
          <w:sz w:val="20"/>
          <w:szCs w:val="20"/>
          <w:shd w:val="clear" w:color="auto" w:fill="FFFFFF"/>
          <w:lang w:val="uk-UA"/>
        </w:rPr>
        <w:t xml:space="preserve"> </w:t>
      </w:r>
      <w:r w:rsidRPr="00B767E7">
        <w:rPr>
          <w:sz w:val="20"/>
          <w:szCs w:val="20"/>
          <w:shd w:val="clear" w:color="auto" w:fill="FFFFFF"/>
          <w:lang w:val="uk-UA"/>
        </w:rPr>
        <w:t>з</w:t>
      </w:r>
      <w:r w:rsidR="00560E8F" w:rsidRPr="00B767E7">
        <w:rPr>
          <w:sz w:val="20"/>
          <w:szCs w:val="20"/>
          <w:shd w:val="clear" w:color="auto" w:fill="FFFFFF"/>
          <w:lang w:val="uk-UA"/>
        </w:rPr>
        <w:t xml:space="preserve"> </w:t>
      </w:r>
      <w:r w:rsidRPr="00B767E7">
        <w:rPr>
          <w:sz w:val="20"/>
          <w:szCs w:val="20"/>
          <w:shd w:val="clear" w:color="auto" w:fill="FFFFFF"/>
          <w:lang w:val="uk-UA"/>
        </w:rPr>
        <w:t>родичів</w:t>
      </w:r>
      <w:r w:rsidR="00560E8F" w:rsidRPr="00B767E7">
        <w:rPr>
          <w:sz w:val="20"/>
          <w:szCs w:val="20"/>
          <w:shd w:val="clear" w:color="auto" w:fill="FFFFFF"/>
          <w:lang w:val="uk-UA"/>
        </w:rPr>
        <w:t xml:space="preserve"> </w:t>
      </w:r>
      <w:r w:rsidRPr="00B767E7">
        <w:rPr>
          <w:sz w:val="20"/>
          <w:szCs w:val="20"/>
          <w:shd w:val="clear" w:color="auto" w:fill="FFFFFF"/>
          <w:lang w:val="uk-UA"/>
        </w:rPr>
        <w:t>дружини,</w:t>
      </w:r>
      <w:r w:rsidR="00560E8F" w:rsidRPr="00B767E7">
        <w:rPr>
          <w:sz w:val="20"/>
          <w:szCs w:val="20"/>
          <w:shd w:val="clear" w:color="auto" w:fill="FFFFFF"/>
          <w:lang w:val="uk-UA"/>
        </w:rPr>
        <w:t xml:space="preserve"> </w:t>
      </w:r>
      <w:r w:rsidRPr="00B767E7">
        <w:rPr>
          <w:sz w:val="20"/>
          <w:szCs w:val="20"/>
          <w:shd w:val="clear" w:color="auto" w:fill="FFFFFF"/>
          <w:lang w:val="uk-UA"/>
        </w:rPr>
        <w:t>але</w:t>
      </w:r>
      <w:r w:rsidR="00560E8F" w:rsidRPr="00B767E7">
        <w:rPr>
          <w:sz w:val="20"/>
          <w:szCs w:val="20"/>
          <w:shd w:val="clear" w:color="auto" w:fill="FFFFFF"/>
          <w:lang w:val="uk-UA"/>
        </w:rPr>
        <w:t xml:space="preserve"> </w:t>
      </w:r>
      <w:r w:rsidRPr="00B767E7">
        <w:rPr>
          <w:sz w:val="20"/>
          <w:szCs w:val="20"/>
          <w:shd w:val="clear" w:color="auto" w:fill="FFFFFF"/>
          <w:lang w:val="uk-UA"/>
        </w:rPr>
        <w:t>часто</w:t>
      </w:r>
      <w:r w:rsidR="00560E8F" w:rsidRPr="00B767E7">
        <w:rPr>
          <w:sz w:val="20"/>
          <w:szCs w:val="20"/>
          <w:shd w:val="clear" w:color="auto" w:fill="FFFFFF"/>
          <w:lang w:val="uk-UA"/>
        </w:rPr>
        <w:t xml:space="preserve"> </w:t>
      </w:r>
      <w:r w:rsidRPr="00B767E7">
        <w:rPr>
          <w:sz w:val="20"/>
          <w:szCs w:val="20"/>
          <w:shd w:val="clear" w:color="auto" w:fill="FFFFFF"/>
          <w:lang w:val="uk-UA"/>
        </w:rPr>
        <w:t>чоловік</w:t>
      </w:r>
      <w:r w:rsidR="00560E8F" w:rsidRPr="00B767E7">
        <w:rPr>
          <w:sz w:val="20"/>
          <w:szCs w:val="20"/>
          <w:shd w:val="clear" w:color="auto" w:fill="FFFFFF"/>
          <w:lang w:val="uk-UA"/>
        </w:rPr>
        <w:t xml:space="preserve"> </w:t>
      </w:r>
      <w:r w:rsidRPr="00B767E7">
        <w:rPr>
          <w:sz w:val="20"/>
          <w:szCs w:val="20"/>
          <w:shd w:val="clear" w:color="auto" w:fill="FFFFFF"/>
          <w:lang w:val="uk-UA"/>
        </w:rPr>
        <w:t>робив</w:t>
      </w:r>
      <w:r w:rsidR="00560E8F" w:rsidRPr="00B767E7">
        <w:rPr>
          <w:sz w:val="20"/>
          <w:szCs w:val="20"/>
          <w:shd w:val="clear" w:color="auto" w:fill="FFFFFF"/>
          <w:lang w:val="uk-UA"/>
        </w:rPr>
        <w:t xml:space="preserve"> </w:t>
      </w:r>
      <w:r w:rsidRPr="00B767E7">
        <w:rPr>
          <w:sz w:val="20"/>
          <w:szCs w:val="20"/>
          <w:shd w:val="clear" w:color="auto" w:fill="FFFFFF"/>
          <w:lang w:val="uk-UA"/>
        </w:rPr>
        <w:t>так,</w:t>
      </w:r>
      <w:r w:rsidR="00560E8F" w:rsidRPr="00B767E7">
        <w:rPr>
          <w:sz w:val="20"/>
          <w:szCs w:val="20"/>
          <w:shd w:val="clear" w:color="auto" w:fill="FFFFFF"/>
          <w:lang w:val="uk-UA"/>
        </w:rPr>
        <w:t xml:space="preserve"> </w:t>
      </w:r>
      <w:r w:rsidRPr="00B767E7">
        <w:rPr>
          <w:sz w:val="20"/>
          <w:szCs w:val="20"/>
          <w:shd w:val="clear" w:color="auto" w:fill="FFFFFF"/>
          <w:lang w:val="uk-UA"/>
        </w:rPr>
        <w:t>як</w:t>
      </w:r>
      <w:r w:rsidR="00560E8F" w:rsidRPr="00B767E7">
        <w:rPr>
          <w:sz w:val="20"/>
          <w:szCs w:val="20"/>
          <w:shd w:val="clear" w:color="auto" w:fill="FFFFFF"/>
          <w:lang w:val="uk-UA"/>
        </w:rPr>
        <w:t xml:space="preserve"> </w:t>
      </w:r>
      <w:r w:rsidRPr="00B767E7">
        <w:rPr>
          <w:sz w:val="20"/>
          <w:szCs w:val="20"/>
          <w:shd w:val="clear" w:color="auto" w:fill="FFFFFF"/>
          <w:lang w:val="uk-UA"/>
        </w:rPr>
        <w:t>вважав</w:t>
      </w:r>
      <w:r w:rsidR="00560E8F" w:rsidRPr="00B767E7">
        <w:rPr>
          <w:sz w:val="20"/>
          <w:szCs w:val="20"/>
          <w:shd w:val="clear" w:color="auto" w:fill="FFFFFF"/>
          <w:lang w:val="uk-UA"/>
        </w:rPr>
        <w:t xml:space="preserve"> </w:t>
      </w:r>
      <w:r w:rsidRPr="00B767E7">
        <w:rPr>
          <w:sz w:val="20"/>
          <w:szCs w:val="20"/>
          <w:shd w:val="clear" w:color="auto" w:fill="FFFFFF"/>
          <w:lang w:val="uk-UA"/>
        </w:rPr>
        <w:t>за</w:t>
      </w:r>
      <w:r w:rsidR="00560E8F" w:rsidRPr="00B767E7">
        <w:rPr>
          <w:sz w:val="20"/>
          <w:szCs w:val="20"/>
          <w:shd w:val="clear" w:color="auto" w:fill="FFFFFF"/>
          <w:lang w:val="uk-UA"/>
        </w:rPr>
        <w:t xml:space="preserve"> </w:t>
      </w:r>
      <w:r w:rsidRPr="00B767E7">
        <w:rPr>
          <w:sz w:val="20"/>
          <w:szCs w:val="20"/>
          <w:shd w:val="clear" w:color="auto" w:fill="FFFFFF"/>
          <w:lang w:val="uk-UA"/>
        </w:rPr>
        <w:t>потрібне,</w:t>
      </w:r>
      <w:r w:rsidR="00560E8F" w:rsidRPr="00B767E7">
        <w:rPr>
          <w:sz w:val="20"/>
          <w:szCs w:val="20"/>
          <w:shd w:val="clear" w:color="auto" w:fill="FFFFFF"/>
          <w:lang w:val="uk-UA"/>
        </w:rPr>
        <w:t xml:space="preserve"> </w:t>
      </w:r>
      <w:r w:rsidRPr="00B767E7">
        <w:rPr>
          <w:sz w:val="20"/>
          <w:szCs w:val="20"/>
          <w:shd w:val="clear" w:color="auto" w:fill="FFFFFF"/>
          <w:lang w:val="uk-UA"/>
        </w:rPr>
        <w:t>не</w:t>
      </w:r>
      <w:r w:rsidR="00560E8F" w:rsidRPr="00B767E7">
        <w:rPr>
          <w:sz w:val="20"/>
          <w:szCs w:val="20"/>
          <w:shd w:val="clear" w:color="auto" w:fill="FFFFFF"/>
          <w:lang w:val="uk-UA"/>
        </w:rPr>
        <w:t xml:space="preserve"> </w:t>
      </w:r>
      <w:r w:rsidRPr="00B767E7">
        <w:rPr>
          <w:sz w:val="20"/>
          <w:szCs w:val="20"/>
          <w:shd w:val="clear" w:color="auto" w:fill="FFFFFF"/>
          <w:lang w:val="uk-UA"/>
        </w:rPr>
        <w:t>зважаючи</w:t>
      </w:r>
      <w:r w:rsidR="00560E8F" w:rsidRPr="00B767E7">
        <w:rPr>
          <w:sz w:val="20"/>
          <w:szCs w:val="20"/>
          <w:shd w:val="clear" w:color="auto" w:fill="FFFFFF"/>
          <w:lang w:val="uk-UA"/>
        </w:rPr>
        <w:t xml:space="preserve"> </w:t>
      </w:r>
      <w:r w:rsidRPr="00B767E7">
        <w:rPr>
          <w:sz w:val="20"/>
          <w:szCs w:val="20"/>
          <w:shd w:val="clear" w:color="auto" w:fill="FFFFFF"/>
          <w:lang w:val="uk-UA"/>
        </w:rPr>
        <w:t>на</w:t>
      </w:r>
      <w:r w:rsidR="00560E8F" w:rsidRPr="00B767E7">
        <w:rPr>
          <w:sz w:val="20"/>
          <w:szCs w:val="20"/>
          <w:shd w:val="clear" w:color="auto" w:fill="FFFFFF"/>
          <w:lang w:val="uk-UA"/>
        </w:rPr>
        <w:t xml:space="preserve"> </w:t>
      </w:r>
      <w:r w:rsidRPr="00B767E7">
        <w:rPr>
          <w:sz w:val="20"/>
          <w:szCs w:val="20"/>
          <w:shd w:val="clear" w:color="auto" w:fill="FFFFFF"/>
          <w:lang w:val="uk-UA"/>
        </w:rPr>
        <w:t>думку</w:t>
      </w:r>
      <w:r w:rsidR="00560E8F" w:rsidRPr="00B767E7">
        <w:rPr>
          <w:sz w:val="20"/>
          <w:szCs w:val="20"/>
          <w:shd w:val="clear" w:color="auto" w:fill="FFFFFF"/>
          <w:lang w:val="uk-UA"/>
        </w:rPr>
        <w:t xml:space="preserve"> </w:t>
      </w:r>
      <w:r w:rsidRPr="00B767E7">
        <w:rPr>
          <w:sz w:val="20"/>
          <w:szCs w:val="20"/>
          <w:shd w:val="clear" w:color="auto" w:fill="FFFFFF"/>
          <w:lang w:val="uk-UA"/>
        </w:rPr>
        <w:t>ради</w:t>
      </w:r>
      <w:r w:rsidR="00560E8F" w:rsidRPr="00B767E7">
        <w:rPr>
          <w:sz w:val="20"/>
          <w:szCs w:val="20"/>
          <w:shd w:val="clear" w:color="auto" w:fill="FFFFFF"/>
          <w:lang w:val="uk-UA"/>
        </w:rPr>
        <w:t xml:space="preserve"> </w:t>
      </w:r>
      <w:r w:rsidRPr="00B767E7">
        <w:rPr>
          <w:sz w:val="20"/>
          <w:szCs w:val="20"/>
          <w:shd w:val="clear" w:color="auto" w:fill="FFFFFF"/>
        </w:rPr>
        <w:t>[</w:t>
      </w:r>
      <w:r w:rsidR="00897316" w:rsidRPr="00B767E7">
        <w:rPr>
          <w:sz w:val="20"/>
          <w:szCs w:val="20"/>
          <w:shd w:val="clear" w:color="auto" w:fill="FFFFFF"/>
          <w:lang w:val="uk-UA"/>
        </w:rPr>
        <w:t>1, с.30</w:t>
      </w:r>
      <w:r w:rsidRPr="00B767E7">
        <w:rPr>
          <w:sz w:val="20"/>
          <w:szCs w:val="20"/>
          <w:shd w:val="clear" w:color="auto" w:fill="FFFFFF"/>
        </w:rPr>
        <w:t>]</w:t>
      </w:r>
      <w:r w:rsidR="00187953" w:rsidRPr="00B767E7">
        <w:rPr>
          <w:sz w:val="20"/>
          <w:szCs w:val="20"/>
          <w:shd w:val="clear" w:color="auto" w:fill="FFFFFF"/>
          <w:lang w:val="uk-UA"/>
        </w:rPr>
        <w:t>.</w:t>
      </w:r>
      <w:r w:rsidR="00560E8F" w:rsidRPr="00B767E7">
        <w:rPr>
          <w:sz w:val="20"/>
          <w:szCs w:val="20"/>
          <w:shd w:val="clear" w:color="auto" w:fill="FFFFFF"/>
          <w:lang w:val="uk-UA"/>
        </w:rPr>
        <w:t xml:space="preserve"> </w:t>
      </w:r>
      <w:r w:rsidR="00187953" w:rsidRPr="00B767E7">
        <w:rPr>
          <w:sz w:val="20"/>
          <w:szCs w:val="20"/>
          <w:shd w:val="clear" w:color="auto" w:fill="FFFFFF"/>
          <w:lang w:val="uk-UA"/>
        </w:rPr>
        <w:t>Разом</w:t>
      </w:r>
      <w:r w:rsidR="00560E8F" w:rsidRPr="00B767E7">
        <w:rPr>
          <w:sz w:val="20"/>
          <w:szCs w:val="20"/>
          <w:shd w:val="clear" w:color="auto" w:fill="FFFFFF"/>
          <w:lang w:val="uk-UA"/>
        </w:rPr>
        <w:t xml:space="preserve"> </w:t>
      </w:r>
      <w:r w:rsidRPr="00B767E7">
        <w:rPr>
          <w:sz w:val="20"/>
          <w:szCs w:val="20"/>
          <w:shd w:val="clear" w:color="auto" w:fill="FFFFFF"/>
          <w:lang w:val="uk-UA"/>
        </w:rPr>
        <w:t>із</w:t>
      </w:r>
      <w:r w:rsidR="00560E8F" w:rsidRPr="00B767E7">
        <w:rPr>
          <w:sz w:val="20"/>
          <w:szCs w:val="20"/>
          <w:shd w:val="clear" w:color="auto" w:fill="FFFFFF"/>
          <w:lang w:val="uk-UA"/>
        </w:rPr>
        <w:t xml:space="preserve"> </w:t>
      </w:r>
      <w:r w:rsidRPr="00B767E7">
        <w:rPr>
          <w:sz w:val="20"/>
          <w:szCs w:val="20"/>
          <w:shd w:val="clear" w:color="auto" w:fill="FFFFFF"/>
          <w:lang w:val="uk-UA"/>
        </w:rPr>
        <w:t>тим</w:t>
      </w:r>
      <w:r w:rsidR="00560E8F" w:rsidRPr="00B767E7">
        <w:rPr>
          <w:sz w:val="20"/>
          <w:szCs w:val="20"/>
          <w:shd w:val="clear" w:color="auto" w:fill="FFFFFF"/>
          <w:lang w:val="uk-UA"/>
        </w:rPr>
        <w:t xml:space="preserve"> </w:t>
      </w:r>
      <w:r w:rsidRPr="00B767E7">
        <w:rPr>
          <w:sz w:val="20"/>
          <w:szCs w:val="20"/>
          <w:shd w:val="clear" w:color="auto" w:fill="FFFFFF"/>
          <w:lang w:val="uk-UA"/>
        </w:rPr>
        <w:t>мудра</w:t>
      </w:r>
      <w:r w:rsidR="00560E8F" w:rsidRPr="00B767E7">
        <w:rPr>
          <w:sz w:val="20"/>
          <w:szCs w:val="20"/>
          <w:shd w:val="clear" w:color="auto" w:fill="FFFFFF"/>
          <w:lang w:val="uk-UA"/>
        </w:rPr>
        <w:t xml:space="preserve"> </w:t>
      </w:r>
      <w:r w:rsidRPr="00B767E7">
        <w:rPr>
          <w:sz w:val="20"/>
          <w:szCs w:val="20"/>
          <w:shd w:val="clear" w:color="auto" w:fill="FFFFFF"/>
          <w:lang w:val="uk-UA"/>
        </w:rPr>
        <w:t>та</w:t>
      </w:r>
      <w:r w:rsidR="00560E8F" w:rsidRPr="00B767E7">
        <w:rPr>
          <w:sz w:val="20"/>
          <w:szCs w:val="20"/>
          <w:shd w:val="clear" w:color="auto" w:fill="FFFFFF"/>
          <w:lang w:val="uk-UA"/>
        </w:rPr>
        <w:t xml:space="preserve"> </w:t>
      </w:r>
      <w:r w:rsidRPr="00B767E7">
        <w:rPr>
          <w:sz w:val="20"/>
          <w:szCs w:val="20"/>
          <w:shd w:val="clear" w:color="auto" w:fill="FFFFFF"/>
          <w:lang w:val="uk-UA"/>
        </w:rPr>
        <w:t>слухняна</w:t>
      </w:r>
      <w:r w:rsidR="00560E8F" w:rsidRPr="00B767E7">
        <w:rPr>
          <w:sz w:val="20"/>
          <w:szCs w:val="20"/>
          <w:shd w:val="clear" w:color="auto" w:fill="FFFFFF"/>
          <w:lang w:val="uk-UA"/>
        </w:rPr>
        <w:t xml:space="preserve"> </w:t>
      </w:r>
      <w:r w:rsidRPr="00B767E7">
        <w:rPr>
          <w:sz w:val="20"/>
          <w:szCs w:val="20"/>
          <w:shd w:val="clear" w:color="auto" w:fill="FFFFFF"/>
          <w:lang w:val="uk-UA"/>
        </w:rPr>
        <w:t>господиня</w:t>
      </w:r>
      <w:r w:rsidR="00560E8F" w:rsidRPr="00B767E7">
        <w:rPr>
          <w:sz w:val="20"/>
          <w:szCs w:val="20"/>
          <w:shd w:val="clear" w:color="auto" w:fill="FFFFFF"/>
          <w:lang w:val="uk-UA"/>
        </w:rPr>
        <w:t xml:space="preserve"> </w:t>
      </w:r>
      <w:r w:rsidRPr="00B767E7">
        <w:rPr>
          <w:sz w:val="20"/>
          <w:szCs w:val="20"/>
          <w:shd w:val="clear" w:color="auto" w:fill="FFFFFF"/>
          <w:lang w:val="uk-UA"/>
        </w:rPr>
        <w:t>була</w:t>
      </w:r>
      <w:r w:rsidR="00560E8F" w:rsidRPr="00B767E7">
        <w:rPr>
          <w:sz w:val="20"/>
          <w:szCs w:val="20"/>
          <w:shd w:val="clear" w:color="auto" w:fill="FFFFFF"/>
          <w:lang w:val="uk-UA"/>
        </w:rPr>
        <w:t xml:space="preserve"> </w:t>
      </w:r>
      <w:r w:rsidRPr="00B767E7">
        <w:rPr>
          <w:sz w:val="20"/>
          <w:szCs w:val="20"/>
          <w:shd w:val="clear" w:color="auto" w:fill="FFFFFF"/>
          <w:lang w:val="uk-UA"/>
        </w:rPr>
        <w:t>хазяйкою</w:t>
      </w:r>
      <w:r w:rsidR="00560E8F" w:rsidRPr="00B767E7">
        <w:rPr>
          <w:sz w:val="20"/>
          <w:szCs w:val="20"/>
          <w:shd w:val="clear" w:color="auto" w:fill="FFFFFF"/>
          <w:lang w:val="uk-UA"/>
        </w:rPr>
        <w:t xml:space="preserve"> </w:t>
      </w:r>
      <w:r w:rsidRPr="00B767E7">
        <w:rPr>
          <w:sz w:val="20"/>
          <w:szCs w:val="20"/>
          <w:shd w:val="clear" w:color="auto" w:fill="FFFFFF"/>
          <w:lang w:val="uk-UA"/>
        </w:rPr>
        <w:t>в</w:t>
      </w:r>
      <w:r w:rsidR="00560E8F" w:rsidRPr="00B767E7">
        <w:rPr>
          <w:sz w:val="20"/>
          <w:szCs w:val="20"/>
          <w:shd w:val="clear" w:color="auto" w:fill="FFFFFF"/>
          <w:lang w:val="uk-UA"/>
        </w:rPr>
        <w:t xml:space="preserve"> </w:t>
      </w:r>
      <w:r w:rsidRPr="00B767E7">
        <w:rPr>
          <w:sz w:val="20"/>
          <w:szCs w:val="20"/>
          <w:shd w:val="clear" w:color="auto" w:fill="FFFFFF"/>
          <w:lang w:val="uk-UA"/>
        </w:rPr>
        <w:t>домі</w:t>
      </w:r>
      <w:r w:rsidR="00560E8F" w:rsidRPr="00B767E7">
        <w:rPr>
          <w:sz w:val="20"/>
          <w:szCs w:val="20"/>
          <w:shd w:val="clear" w:color="auto" w:fill="FFFFFF"/>
          <w:lang w:val="uk-UA"/>
        </w:rPr>
        <w:t xml:space="preserve"> </w:t>
      </w:r>
      <w:r w:rsidRPr="00B767E7">
        <w:rPr>
          <w:sz w:val="20"/>
          <w:szCs w:val="20"/>
          <w:shd w:val="clear" w:color="auto" w:fill="FFFFFF"/>
          <w:lang w:val="uk-UA"/>
        </w:rPr>
        <w:t>нарівні</w:t>
      </w:r>
      <w:r w:rsidR="00560E8F" w:rsidRPr="00B767E7">
        <w:rPr>
          <w:sz w:val="20"/>
          <w:szCs w:val="20"/>
          <w:shd w:val="clear" w:color="auto" w:fill="FFFFFF"/>
          <w:lang w:val="uk-UA"/>
        </w:rPr>
        <w:t xml:space="preserve"> </w:t>
      </w:r>
      <w:r w:rsidRPr="00B767E7">
        <w:rPr>
          <w:sz w:val="20"/>
          <w:szCs w:val="20"/>
          <w:shd w:val="clear" w:color="auto" w:fill="FFFFFF"/>
          <w:lang w:val="uk-UA"/>
        </w:rPr>
        <w:t>з</w:t>
      </w:r>
      <w:r w:rsidR="00560E8F" w:rsidRPr="00B767E7">
        <w:rPr>
          <w:sz w:val="20"/>
          <w:szCs w:val="20"/>
          <w:shd w:val="clear" w:color="auto" w:fill="FFFFFF"/>
          <w:lang w:val="uk-UA"/>
        </w:rPr>
        <w:t xml:space="preserve"> </w:t>
      </w:r>
      <w:r w:rsidRPr="00B767E7">
        <w:rPr>
          <w:sz w:val="20"/>
          <w:szCs w:val="20"/>
          <w:shd w:val="clear" w:color="auto" w:fill="FFFFFF"/>
          <w:lang w:val="uk-UA"/>
        </w:rPr>
        <w:t>чоловіком.</w:t>
      </w:r>
      <w:r w:rsidR="00560E8F" w:rsidRPr="00B767E7">
        <w:rPr>
          <w:sz w:val="20"/>
          <w:szCs w:val="20"/>
          <w:shd w:val="clear" w:color="auto" w:fill="FFFFFF"/>
          <w:lang w:val="uk-UA"/>
        </w:rPr>
        <w:t xml:space="preserve"> </w:t>
      </w:r>
      <w:r w:rsidR="00187953" w:rsidRPr="00B767E7">
        <w:rPr>
          <w:sz w:val="20"/>
          <w:szCs w:val="20"/>
          <w:shd w:val="clear" w:color="auto" w:fill="FFFFFF"/>
          <w:lang w:val="uk-UA"/>
        </w:rPr>
        <w:t>Я</w:t>
      </w:r>
      <w:r w:rsidR="00187953" w:rsidRPr="00B767E7">
        <w:rPr>
          <w:noProof/>
          <w:sz w:val="20"/>
          <w:szCs w:val="20"/>
          <w:lang w:val="uk-UA"/>
        </w:rPr>
        <w:t>к</w:t>
      </w:r>
      <w:r w:rsidR="00560E8F" w:rsidRPr="00B767E7">
        <w:rPr>
          <w:noProof/>
          <w:sz w:val="20"/>
          <w:szCs w:val="20"/>
          <w:lang w:val="uk-UA"/>
        </w:rPr>
        <w:t xml:space="preserve"> </w:t>
      </w:r>
      <w:r w:rsidR="00187953" w:rsidRPr="00B767E7">
        <w:rPr>
          <w:noProof/>
          <w:sz w:val="20"/>
          <w:szCs w:val="20"/>
          <w:lang w:val="uk-UA"/>
        </w:rPr>
        <w:t>мати</w:t>
      </w:r>
      <w:r w:rsidR="00560E8F" w:rsidRPr="00B767E7">
        <w:rPr>
          <w:noProof/>
          <w:sz w:val="20"/>
          <w:szCs w:val="20"/>
          <w:lang w:val="uk-UA"/>
        </w:rPr>
        <w:t xml:space="preserve"> </w:t>
      </w:r>
      <w:r w:rsidR="00187953" w:rsidRPr="00B767E7">
        <w:rPr>
          <w:noProof/>
          <w:sz w:val="20"/>
          <w:szCs w:val="20"/>
          <w:lang w:val="uk-UA"/>
        </w:rPr>
        <w:t>сімейства</w:t>
      </w:r>
      <w:r w:rsidR="00560E8F" w:rsidRPr="00B767E7">
        <w:rPr>
          <w:noProof/>
          <w:sz w:val="20"/>
          <w:szCs w:val="20"/>
          <w:lang w:val="uk-UA"/>
        </w:rPr>
        <w:t xml:space="preserve"> </w:t>
      </w:r>
      <w:r w:rsidR="00187953" w:rsidRPr="00B767E7">
        <w:rPr>
          <w:noProof/>
          <w:sz w:val="20"/>
          <w:szCs w:val="20"/>
          <w:lang w:val="uk-UA"/>
        </w:rPr>
        <w:t>-</w:t>
      </w:r>
      <w:r w:rsidR="00560E8F" w:rsidRPr="00B767E7">
        <w:rPr>
          <w:bCs/>
          <w:noProof/>
          <w:sz w:val="20"/>
          <w:szCs w:val="20"/>
          <w:lang w:val="uk-UA"/>
        </w:rPr>
        <w:t xml:space="preserve"> </w:t>
      </w:r>
      <w:r w:rsidR="00187953" w:rsidRPr="00B767E7">
        <w:rPr>
          <w:bCs/>
          <w:noProof/>
          <w:sz w:val="20"/>
          <w:szCs w:val="20"/>
          <w:lang w:val="uk-UA"/>
        </w:rPr>
        <w:t>матрона</w:t>
      </w:r>
      <w:r w:rsidR="00560E8F" w:rsidRPr="00B767E7">
        <w:rPr>
          <w:bCs/>
          <w:noProof/>
          <w:sz w:val="20"/>
          <w:szCs w:val="20"/>
          <w:lang w:val="uk-UA"/>
        </w:rPr>
        <w:t xml:space="preserve"> </w:t>
      </w:r>
      <w:r w:rsidR="00187953" w:rsidRPr="00B767E7">
        <w:rPr>
          <w:bCs/>
          <w:noProof/>
          <w:sz w:val="20"/>
          <w:szCs w:val="20"/>
          <w:lang w:val="uk-UA"/>
        </w:rPr>
        <w:t>шанована</w:t>
      </w:r>
      <w:r w:rsidR="00560E8F" w:rsidRPr="00B767E7">
        <w:rPr>
          <w:bCs/>
          <w:noProof/>
          <w:sz w:val="20"/>
          <w:szCs w:val="20"/>
          <w:lang w:val="uk-UA"/>
        </w:rPr>
        <w:t xml:space="preserve"> </w:t>
      </w:r>
      <w:r w:rsidR="00187953" w:rsidRPr="00B767E7">
        <w:rPr>
          <w:bCs/>
          <w:noProof/>
          <w:sz w:val="20"/>
          <w:szCs w:val="20"/>
          <w:lang w:val="uk-UA"/>
        </w:rPr>
        <w:t>рабами,</w:t>
      </w:r>
      <w:r w:rsidR="00560E8F" w:rsidRPr="00B767E7">
        <w:rPr>
          <w:bCs/>
          <w:noProof/>
          <w:sz w:val="20"/>
          <w:szCs w:val="20"/>
          <w:lang w:val="uk-UA"/>
        </w:rPr>
        <w:t xml:space="preserve"> </w:t>
      </w:r>
      <w:r w:rsidR="00187953" w:rsidRPr="00B767E7">
        <w:rPr>
          <w:bCs/>
          <w:noProof/>
          <w:sz w:val="20"/>
          <w:szCs w:val="20"/>
          <w:lang w:val="uk-UA"/>
        </w:rPr>
        <w:t>клієнтами</w:t>
      </w:r>
      <w:r w:rsidR="00560E8F" w:rsidRPr="00B767E7">
        <w:rPr>
          <w:bCs/>
          <w:noProof/>
          <w:sz w:val="20"/>
          <w:szCs w:val="20"/>
          <w:lang w:val="uk-UA"/>
        </w:rPr>
        <w:t xml:space="preserve"> </w:t>
      </w:r>
      <w:r w:rsidR="00187953" w:rsidRPr="00B767E7">
        <w:rPr>
          <w:bCs/>
          <w:noProof/>
          <w:sz w:val="20"/>
          <w:szCs w:val="20"/>
          <w:lang w:val="uk-UA"/>
        </w:rPr>
        <w:t>і</w:t>
      </w:r>
      <w:r w:rsidR="00560E8F" w:rsidRPr="00B767E7">
        <w:rPr>
          <w:bCs/>
          <w:noProof/>
          <w:sz w:val="20"/>
          <w:szCs w:val="20"/>
          <w:lang w:val="uk-UA"/>
        </w:rPr>
        <w:t xml:space="preserve"> </w:t>
      </w:r>
      <w:r w:rsidR="00187953" w:rsidRPr="00B767E7">
        <w:rPr>
          <w:bCs/>
          <w:noProof/>
          <w:sz w:val="20"/>
          <w:szCs w:val="20"/>
          <w:lang w:val="uk-UA"/>
        </w:rPr>
        <w:t>дітьми.</w:t>
      </w:r>
      <w:r w:rsidR="00560E8F" w:rsidRPr="00B767E7">
        <w:rPr>
          <w:bCs/>
          <w:noProof/>
          <w:sz w:val="20"/>
          <w:szCs w:val="20"/>
          <w:lang w:val="uk-UA"/>
        </w:rPr>
        <w:t xml:space="preserve"> </w:t>
      </w:r>
      <w:r w:rsidR="00187953" w:rsidRPr="00B767E7">
        <w:rPr>
          <w:bCs/>
          <w:noProof/>
          <w:sz w:val="20"/>
          <w:szCs w:val="20"/>
          <w:lang w:val="uk-UA"/>
        </w:rPr>
        <w:t>Знаками</w:t>
      </w:r>
      <w:r w:rsidR="00560E8F" w:rsidRPr="00B767E7">
        <w:rPr>
          <w:bCs/>
          <w:noProof/>
          <w:sz w:val="20"/>
          <w:szCs w:val="20"/>
          <w:lang w:val="uk-UA"/>
        </w:rPr>
        <w:t xml:space="preserve"> </w:t>
      </w:r>
      <w:r w:rsidR="00187953" w:rsidRPr="00B767E7">
        <w:rPr>
          <w:bCs/>
          <w:noProof/>
          <w:sz w:val="20"/>
          <w:szCs w:val="20"/>
          <w:lang w:val="uk-UA"/>
        </w:rPr>
        <w:t>гідності</w:t>
      </w:r>
      <w:r w:rsidR="00560E8F" w:rsidRPr="00B767E7">
        <w:rPr>
          <w:bCs/>
          <w:noProof/>
          <w:sz w:val="20"/>
          <w:szCs w:val="20"/>
          <w:lang w:val="uk-UA"/>
        </w:rPr>
        <w:t xml:space="preserve"> </w:t>
      </w:r>
      <w:r w:rsidR="00187953" w:rsidRPr="00B767E7">
        <w:rPr>
          <w:bCs/>
          <w:noProof/>
          <w:sz w:val="20"/>
          <w:szCs w:val="20"/>
          <w:lang w:val="uk-UA"/>
        </w:rPr>
        <w:t>вільнонародженої</w:t>
      </w:r>
      <w:r w:rsidR="00560E8F" w:rsidRPr="00B767E7">
        <w:rPr>
          <w:bCs/>
          <w:noProof/>
          <w:sz w:val="20"/>
          <w:szCs w:val="20"/>
          <w:lang w:val="uk-UA"/>
        </w:rPr>
        <w:t xml:space="preserve"> </w:t>
      </w:r>
      <w:r w:rsidR="00187953" w:rsidRPr="00B767E7">
        <w:rPr>
          <w:bCs/>
          <w:noProof/>
          <w:sz w:val="20"/>
          <w:szCs w:val="20"/>
          <w:lang w:val="uk-UA"/>
        </w:rPr>
        <w:t>замужньої</w:t>
      </w:r>
      <w:r w:rsidR="00560E8F" w:rsidRPr="00B767E7">
        <w:rPr>
          <w:bCs/>
          <w:noProof/>
          <w:sz w:val="20"/>
          <w:szCs w:val="20"/>
          <w:lang w:val="uk-UA"/>
        </w:rPr>
        <w:t xml:space="preserve"> </w:t>
      </w:r>
      <w:r w:rsidR="00187953" w:rsidRPr="00B767E7">
        <w:rPr>
          <w:bCs/>
          <w:noProof/>
          <w:sz w:val="20"/>
          <w:szCs w:val="20"/>
          <w:lang w:val="uk-UA"/>
        </w:rPr>
        <w:t>жінки</w:t>
      </w:r>
      <w:r w:rsidR="00560E8F" w:rsidRPr="00B767E7">
        <w:rPr>
          <w:bCs/>
          <w:noProof/>
          <w:sz w:val="20"/>
          <w:szCs w:val="20"/>
          <w:lang w:val="uk-UA"/>
        </w:rPr>
        <w:t xml:space="preserve"> </w:t>
      </w:r>
      <w:r w:rsidR="00187953" w:rsidRPr="00B767E7">
        <w:rPr>
          <w:bCs/>
          <w:noProof/>
          <w:sz w:val="20"/>
          <w:szCs w:val="20"/>
          <w:lang w:val="uk-UA"/>
        </w:rPr>
        <w:t>служили</w:t>
      </w:r>
      <w:r w:rsidR="00560E8F" w:rsidRPr="00B767E7">
        <w:rPr>
          <w:noProof/>
          <w:sz w:val="20"/>
          <w:szCs w:val="20"/>
          <w:lang w:val="uk-UA"/>
        </w:rPr>
        <w:t xml:space="preserve"> </w:t>
      </w:r>
      <w:r w:rsidR="00187953" w:rsidRPr="00B767E7">
        <w:rPr>
          <w:noProof/>
          <w:sz w:val="20"/>
          <w:szCs w:val="20"/>
          <w:lang w:val="uk-UA"/>
        </w:rPr>
        <w:t>столу</w:t>
      </w:r>
      <w:r w:rsidR="00560E8F" w:rsidRPr="00B767E7">
        <w:rPr>
          <w:bCs/>
          <w:noProof/>
          <w:sz w:val="20"/>
          <w:szCs w:val="20"/>
          <w:lang w:val="uk-UA"/>
        </w:rPr>
        <w:t xml:space="preserve"> </w:t>
      </w:r>
      <w:r w:rsidR="00187953" w:rsidRPr="00B767E7">
        <w:rPr>
          <w:bCs/>
          <w:noProof/>
          <w:sz w:val="20"/>
          <w:szCs w:val="20"/>
          <w:lang w:val="uk-UA"/>
        </w:rPr>
        <w:t>(стола</w:t>
      </w:r>
      <w:r w:rsidR="00560E8F" w:rsidRPr="00B767E7">
        <w:rPr>
          <w:bCs/>
          <w:noProof/>
          <w:sz w:val="20"/>
          <w:szCs w:val="20"/>
          <w:lang w:val="uk-UA"/>
        </w:rPr>
        <w:t xml:space="preserve"> </w:t>
      </w:r>
      <w:r w:rsidR="00187953" w:rsidRPr="00B767E7">
        <w:rPr>
          <w:noProof/>
          <w:sz w:val="20"/>
          <w:szCs w:val="20"/>
          <w:lang w:val="uk-UA"/>
        </w:rPr>
        <w:t>–</w:t>
      </w:r>
      <w:r w:rsidR="00560E8F" w:rsidRPr="00B767E7">
        <w:rPr>
          <w:noProof/>
          <w:sz w:val="20"/>
          <w:szCs w:val="20"/>
          <w:lang w:val="uk-UA"/>
        </w:rPr>
        <w:t xml:space="preserve"> </w:t>
      </w:r>
      <w:r w:rsidR="00187953" w:rsidRPr="00B767E7">
        <w:rPr>
          <w:noProof/>
          <w:sz w:val="20"/>
          <w:szCs w:val="20"/>
          <w:lang w:val="uk-UA"/>
        </w:rPr>
        <w:t>довге</w:t>
      </w:r>
      <w:r w:rsidR="00560E8F" w:rsidRPr="00B767E7">
        <w:rPr>
          <w:noProof/>
          <w:sz w:val="20"/>
          <w:szCs w:val="20"/>
          <w:lang w:val="uk-UA"/>
        </w:rPr>
        <w:t xml:space="preserve"> </w:t>
      </w:r>
      <w:r w:rsidR="00187953" w:rsidRPr="00B767E7">
        <w:rPr>
          <w:noProof/>
          <w:sz w:val="20"/>
          <w:szCs w:val="20"/>
          <w:lang w:val="uk-UA"/>
        </w:rPr>
        <w:t>просторе</w:t>
      </w:r>
      <w:r w:rsidR="00560E8F" w:rsidRPr="00B767E7">
        <w:rPr>
          <w:noProof/>
          <w:sz w:val="20"/>
          <w:szCs w:val="20"/>
          <w:lang w:val="uk-UA"/>
        </w:rPr>
        <w:t xml:space="preserve"> </w:t>
      </w:r>
      <w:r w:rsidR="00187953" w:rsidRPr="00B767E7">
        <w:rPr>
          <w:noProof/>
          <w:sz w:val="20"/>
          <w:szCs w:val="20"/>
          <w:lang w:val="uk-UA"/>
        </w:rPr>
        <w:t>плаття,</w:t>
      </w:r>
      <w:r w:rsidR="00560E8F" w:rsidRPr="00B767E7">
        <w:rPr>
          <w:noProof/>
          <w:sz w:val="20"/>
          <w:szCs w:val="20"/>
          <w:lang w:val="uk-UA"/>
        </w:rPr>
        <w:t xml:space="preserve"> </w:t>
      </w:r>
      <w:r w:rsidR="00187953" w:rsidRPr="00B767E7">
        <w:rPr>
          <w:noProof/>
          <w:sz w:val="20"/>
          <w:szCs w:val="20"/>
          <w:lang w:val="uk-UA"/>
        </w:rPr>
        <w:t>що</w:t>
      </w:r>
      <w:r w:rsidR="00560E8F" w:rsidRPr="00B767E7">
        <w:rPr>
          <w:noProof/>
          <w:sz w:val="20"/>
          <w:szCs w:val="20"/>
          <w:lang w:val="uk-UA"/>
        </w:rPr>
        <w:t xml:space="preserve"> </w:t>
      </w:r>
      <w:r w:rsidR="00187953" w:rsidRPr="00B767E7">
        <w:rPr>
          <w:noProof/>
          <w:sz w:val="20"/>
          <w:szCs w:val="20"/>
          <w:lang w:val="uk-UA"/>
        </w:rPr>
        <w:t>заборонялося</w:t>
      </w:r>
      <w:r w:rsidR="00560E8F" w:rsidRPr="00B767E7">
        <w:rPr>
          <w:noProof/>
          <w:sz w:val="20"/>
          <w:szCs w:val="20"/>
          <w:lang w:val="uk-UA"/>
        </w:rPr>
        <w:t xml:space="preserve"> </w:t>
      </w:r>
      <w:r w:rsidR="00187953" w:rsidRPr="00B767E7">
        <w:rPr>
          <w:noProof/>
          <w:sz w:val="20"/>
          <w:szCs w:val="20"/>
          <w:lang w:val="uk-UA"/>
        </w:rPr>
        <w:t>носити</w:t>
      </w:r>
      <w:r w:rsidR="00560E8F" w:rsidRPr="00B767E7">
        <w:rPr>
          <w:noProof/>
          <w:sz w:val="20"/>
          <w:szCs w:val="20"/>
          <w:lang w:val="uk-UA"/>
        </w:rPr>
        <w:t xml:space="preserve"> </w:t>
      </w:r>
      <w:r w:rsidR="00187953" w:rsidRPr="00B767E7">
        <w:rPr>
          <w:noProof/>
          <w:sz w:val="20"/>
          <w:szCs w:val="20"/>
          <w:lang w:val="uk-UA"/>
        </w:rPr>
        <w:t>повіям</w:t>
      </w:r>
      <w:r w:rsidR="00560E8F" w:rsidRPr="00B767E7">
        <w:rPr>
          <w:noProof/>
          <w:sz w:val="20"/>
          <w:szCs w:val="20"/>
          <w:lang w:val="uk-UA"/>
        </w:rPr>
        <w:t xml:space="preserve"> </w:t>
      </w:r>
      <w:r w:rsidR="00187953" w:rsidRPr="00B767E7">
        <w:rPr>
          <w:noProof/>
          <w:sz w:val="20"/>
          <w:szCs w:val="20"/>
          <w:lang w:val="uk-UA"/>
        </w:rPr>
        <w:t>і</w:t>
      </w:r>
      <w:r w:rsidR="00560E8F" w:rsidRPr="00B767E7">
        <w:rPr>
          <w:noProof/>
          <w:sz w:val="20"/>
          <w:szCs w:val="20"/>
          <w:lang w:val="uk-UA"/>
        </w:rPr>
        <w:t xml:space="preserve"> </w:t>
      </w:r>
      <w:r w:rsidR="00187953" w:rsidRPr="00B767E7">
        <w:rPr>
          <w:noProof/>
          <w:sz w:val="20"/>
          <w:szCs w:val="20"/>
          <w:lang w:val="uk-UA"/>
        </w:rPr>
        <w:t>жінкам,</w:t>
      </w:r>
      <w:r w:rsidR="00560E8F" w:rsidRPr="00B767E7">
        <w:rPr>
          <w:noProof/>
          <w:sz w:val="20"/>
          <w:szCs w:val="20"/>
          <w:lang w:val="uk-UA"/>
        </w:rPr>
        <w:t xml:space="preserve"> </w:t>
      </w:r>
      <w:r w:rsidR="00187953" w:rsidRPr="00B767E7">
        <w:rPr>
          <w:noProof/>
          <w:sz w:val="20"/>
          <w:szCs w:val="20"/>
          <w:lang w:val="uk-UA"/>
        </w:rPr>
        <w:t>викритим</w:t>
      </w:r>
      <w:r w:rsidR="00560E8F" w:rsidRPr="00B767E7">
        <w:rPr>
          <w:noProof/>
          <w:sz w:val="20"/>
          <w:szCs w:val="20"/>
          <w:lang w:val="uk-UA"/>
        </w:rPr>
        <w:t xml:space="preserve"> </w:t>
      </w:r>
      <w:r w:rsidR="00187953" w:rsidRPr="00B767E7">
        <w:rPr>
          <w:noProof/>
          <w:sz w:val="20"/>
          <w:szCs w:val="20"/>
          <w:lang w:val="uk-UA"/>
        </w:rPr>
        <w:t>у</w:t>
      </w:r>
      <w:r w:rsidR="00560E8F" w:rsidRPr="00B767E7">
        <w:rPr>
          <w:noProof/>
          <w:sz w:val="20"/>
          <w:szCs w:val="20"/>
          <w:lang w:val="uk-UA"/>
        </w:rPr>
        <w:t xml:space="preserve"> </w:t>
      </w:r>
      <w:r w:rsidR="00187953" w:rsidRPr="00B767E7">
        <w:rPr>
          <w:noProof/>
          <w:sz w:val="20"/>
          <w:szCs w:val="20"/>
          <w:lang w:val="uk-UA"/>
        </w:rPr>
        <w:t>перелюбстві),</w:t>
      </w:r>
      <w:r w:rsidR="00560E8F" w:rsidRPr="00B767E7">
        <w:rPr>
          <w:noProof/>
          <w:sz w:val="20"/>
          <w:szCs w:val="20"/>
          <w:lang w:val="uk-UA"/>
        </w:rPr>
        <w:t xml:space="preserve"> </w:t>
      </w:r>
      <w:r w:rsidR="00187953" w:rsidRPr="00B767E7">
        <w:rPr>
          <w:noProof/>
          <w:sz w:val="20"/>
          <w:szCs w:val="20"/>
          <w:lang w:val="uk-UA"/>
        </w:rPr>
        <w:t>а</w:t>
      </w:r>
      <w:r w:rsidR="00560E8F" w:rsidRPr="00B767E7">
        <w:rPr>
          <w:noProof/>
          <w:sz w:val="20"/>
          <w:szCs w:val="20"/>
          <w:lang w:val="uk-UA"/>
        </w:rPr>
        <w:t xml:space="preserve"> </w:t>
      </w:r>
      <w:r w:rsidR="00187953" w:rsidRPr="00B767E7">
        <w:rPr>
          <w:noProof/>
          <w:sz w:val="20"/>
          <w:szCs w:val="20"/>
          <w:lang w:val="uk-UA"/>
        </w:rPr>
        <w:t>також</w:t>
      </w:r>
      <w:r w:rsidR="00560E8F" w:rsidRPr="00B767E7">
        <w:rPr>
          <w:noProof/>
          <w:sz w:val="20"/>
          <w:szCs w:val="20"/>
          <w:lang w:val="uk-UA"/>
        </w:rPr>
        <w:t xml:space="preserve"> </w:t>
      </w:r>
      <w:r w:rsidR="00187953" w:rsidRPr="00B767E7">
        <w:rPr>
          <w:noProof/>
          <w:sz w:val="20"/>
          <w:szCs w:val="20"/>
          <w:lang w:val="uk-UA"/>
        </w:rPr>
        <w:t>особлива</w:t>
      </w:r>
      <w:r w:rsidR="00560E8F" w:rsidRPr="00B767E7">
        <w:rPr>
          <w:b/>
          <w:bCs/>
          <w:noProof/>
          <w:sz w:val="20"/>
          <w:szCs w:val="20"/>
          <w:lang w:val="uk-UA"/>
        </w:rPr>
        <w:t xml:space="preserve"> </w:t>
      </w:r>
      <w:r w:rsidR="00187953" w:rsidRPr="00B767E7">
        <w:rPr>
          <w:noProof/>
          <w:sz w:val="20"/>
          <w:szCs w:val="20"/>
          <w:lang w:val="uk-UA"/>
        </w:rPr>
        <w:t>головна</w:t>
      </w:r>
      <w:r w:rsidR="00560E8F" w:rsidRPr="00B767E7">
        <w:rPr>
          <w:noProof/>
          <w:sz w:val="20"/>
          <w:szCs w:val="20"/>
          <w:lang w:val="uk-UA"/>
        </w:rPr>
        <w:t xml:space="preserve"> </w:t>
      </w:r>
      <w:r w:rsidR="00187953" w:rsidRPr="00B767E7">
        <w:rPr>
          <w:noProof/>
          <w:sz w:val="20"/>
          <w:szCs w:val="20"/>
          <w:lang w:val="uk-UA"/>
        </w:rPr>
        <w:t>пов</w:t>
      </w:r>
      <w:r w:rsidR="00D87731" w:rsidRPr="00B767E7">
        <w:rPr>
          <w:noProof/>
          <w:sz w:val="20"/>
          <w:szCs w:val="20"/>
          <w:lang w:val="uk-UA"/>
        </w:rPr>
        <w:t>’</w:t>
      </w:r>
      <w:r w:rsidR="00187953" w:rsidRPr="00B767E7">
        <w:rPr>
          <w:noProof/>
          <w:sz w:val="20"/>
          <w:szCs w:val="20"/>
          <w:lang w:val="uk-UA"/>
        </w:rPr>
        <w:t>язка</w:t>
      </w:r>
      <w:r w:rsidR="00560E8F" w:rsidRPr="00B767E7">
        <w:rPr>
          <w:noProof/>
          <w:sz w:val="20"/>
          <w:szCs w:val="20"/>
          <w:lang w:val="uk-UA"/>
        </w:rPr>
        <w:t xml:space="preserve"> </w:t>
      </w:r>
      <w:r w:rsidR="00187953" w:rsidRPr="00B767E7">
        <w:rPr>
          <w:sz w:val="20"/>
          <w:szCs w:val="20"/>
          <w:shd w:val="clear" w:color="auto" w:fill="FFFFFF"/>
        </w:rPr>
        <w:t>[</w:t>
      </w:r>
      <w:r w:rsidR="00897316" w:rsidRPr="00B767E7">
        <w:rPr>
          <w:sz w:val="20"/>
          <w:szCs w:val="20"/>
          <w:shd w:val="clear" w:color="auto" w:fill="FFFFFF"/>
          <w:lang w:val="uk-UA"/>
        </w:rPr>
        <w:t>1</w:t>
      </w:r>
      <w:r w:rsidR="00187953" w:rsidRPr="00B767E7">
        <w:rPr>
          <w:sz w:val="20"/>
          <w:szCs w:val="20"/>
          <w:shd w:val="clear" w:color="auto" w:fill="FFFFFF"/>
          <w:lang w:val="uk-UA"/>
        </w:rPr>
        <w:t>,</w:t>
      </w:r>
      <w:r w:rsidR="00560E8F" w:rsidRPr="00B767E7">
        <w:rPr>
          <w:sz w:val="20"/>
          <w:szCs w:val="20"/>
          <w:shd w:val="clear" w:color="auto" w:fill="FFFFFF"/>
          <w:lang w:val="uk-UA"/>
        </w:rPr>
        <w:t xml:space="preserve"> </w:t>
      </w:r>
      <w:r w:rsidR="00187953" w:rsidRPr="00B767E7">
        <w:rPr>
          <w:sz w:val="20"/>
          <w:szCs w:val="20"/>
          <w:shd w:val="clear" w:color="auto" w:fill="FFFFFF"/>
          <w:lang w:val="uk-UA"/>
        </w:rPr>
        <w:t>с.29</w:t>
      </w:r>
      <w:r w:rsidR="00187953" w:rsidRPr="00B767E7">
        <w:rPr>
          <w:sz w:val="20"/>
          <w:szCs w:val="20"/>
          <w:shd w:val="clear" w:color="auto" w:fill="FFFFFF"/>
        </w:rPr>
        <w:t>]</w:t>
      </w:r>
      <w:r w:rsidR="00187953" w:rsidRPr="00B767E7">
        <w:rPr>
          <w:bCs/>
          <w:noProof/>
          <w:sz w:val="20"/>
          <w:szCs w:val="20"/>
          <w:lang w:val="uk-UA"/>
        </w:rPr>
        <w:t>.</w:t>
      </w:r>
    </w:p>
    <w:p w:rsidR="002413AB" w:rsidRPr="00B767E7" w:rsidRDefault="002413AB" w:rsidP="00F357B1">
      <w:pPr>
        <w:pStyle w:val="a7"/>
        <w:shd w:val="clear" w:color="auto" w:fill="FFFFFF"/>
        <w:spacing w:before="0" w:beforeAutospacing="0" w:after="0" w:afterAutospacing="0"/>
        <w:ind w:firstLine="567"/>
        <w:jc w:val="both"/>
        <w:rPr>
          <w:sz w:val="20"/>
          <w:szCs w:val="20"/>
          <w:lang w:val="uk-UA"/>
        </w:rPr>
      </w:pPr>
      <w:r w:rsidRPr="00B767E7">
        <w:rPr>
          <w:sz w:val="20"/>
          <w:szCs w:val="20"/>
          <w:lang w:val="uk-UA"/>
        </w:rPr>
        <w:t>У</w:t>
      </w:r>
      <w:r w:rsidR="00560E8F" w:rsidRPr="00B767E7">
        <w:rPr>
          <w:sz w:val="20"/>
          <w:szCs w:val="20"/>
          <w:lang w:val="uk-UA"/>
        </w:rPr>
        <w:t xml:space="preserve"> </w:t>
      </w:r>
      <w:r w:rsidRPr="00B767E7">
        <w:rPr>
          <w:sz w:val="20"/>
          <w:szCs w:val="20"/>
          <w:lang w:val="uk-UA"/>
        </w:rPr>
        <w:t>шлюбі</w:t>
      </w:r>
      <w:r w:rsidR="00560E8F" w:rsidRPr="00B767E7">
        <w:rPr>
          <w:sz w:val="20"/>
          <w:szCs w:val="20"/>
          <w:lang w:val="uk-UA"/>
        </w:rPr>
        <w:t xml:space="preserve"> </w:t>
      </w:r>
      <w:r w:rsidRPr="00B767E7">
        <w:rPr>
          <w:sz w:val="20"/>
          <w:szCs w:val="20"/>
          <w:lang w:val="uk-UA"/>
        </w:rPr>
        <w:t>з</w:t>
      </w:r>
      <w:r w:rsidR="00560E8F" w:rsidRPr="00B767E7">
        <w:rPr>
          <w:sz w:val="20"/>
          <w:szCs w:val="20"/>
          <w:lang w:val="uk-UA"/>
        </w:rPr>
        <w:t xml:space="preserve"> </w:t>
      </w:r>
      <w:r w:rsidRPr="00B767E7">
        <w:rPr>
          <w:sz w:val="20"/>
          <w:szCs w:val="20"/>
          <w:lang w:val="uk-UA"/>
        </w:rPr>
        <w:t>чоловічою</w:t>
      </w:r>
      <w:r w:rsidR="00560E8F" w:rsidRPr="00B767E7">
        <w:rPr>
          <w:sz w:val="20"/>
          <w:szCs w:val="20"/>
          <w:lang w:val="uk-UA"/>
        </w:rPr>
        <w:t xml:space="preserve"> </w:t>
      </w:r>
      <w:r w:rsidRPr="00B767E7">
        <w:rPr>
          <w:sz w:val="20"/>
          <w:szCs w:val="20"/>
          <w:lang w:val="uk-UA"/>
        </w:rPr>
        <w:t>владою</w:t>
      </w:r>
      <w:r w:rsidR="00560E8F" w:rsidRPr="00B767E7">
        <w:rPr>
          <w:sz w:val="20"/>
          <w:szCs w:val="20"/>
          <w:lang w:val="uk-UA"/>
        </w:rPr>
        <w:t xml:space="preserve"> </w:t>
      </w:r>
      <w:r w:rsidRPr="00B767E7">
        <w:rPr>
          <w:sz w:val="20"/>
          <w:szCs w:val="20"/>
          <w:lang w:val="uk-UA"/>
        </w:rPr>
        <w:t>право</w:t>
      </w:r>
      <w:r w:rsidR="00560E8F" w:rsidRPr="00B767E7">
        <w:rPr>
          <w:sz w:val="20"/>
          <w:szCs w:val="20"/>
          <w:lang w:val="uk-UA"/>
        </w:rPr>
        <w:t xml:space="preserve"> </w:t>
      </w:r>
      <w:r w:rsidRPr="00B767E7">
        <w:rPr>
          <w:sz w:val="20"/>
          <w:szCs w:val="20"/>
          <w:lang w:val="uk-UA"/>
        </w:rPr>
        <w:t>на</w:t>
      </w:r>
      <w:r w:rsidR="00560E8F" w:rsidRPr="00B767E7">
        <w:rPr>
          <w:sz w:val="20"/>
          <w:szCs w:val="20"/>
          <w:lang w:val="uk-UA"/>
        </w:rPr>
        <w:t xml:space="preserve"> </w:t>
      </w:r>
      <w:r w:rsidRPr="00B767E7">
        <w:rPr>
          <w:sz w:val="20"/>
          <w:szCs w:val="20"/>
          <w:lang w:val="uk-UA"/>
        </w:rPr>
        <w:t>розлучення</w:t>
      </w:r>
      <w:r w:rsidR="00560E8F" w:rsidRPr="00B767E7">
        <w:rPr>
          <w:sz w:val="20"/>
          <w:szCs w:val="20"/>
          <w:lang w:val="uk-UA"/>
        </w:rPr>
        <w:t xml:space="preserve"> </w:t>
      </w:r>
      <w:r w:rsidRPr="00B767E7">
        <w:rPr>
          <w:sz w:val="20"/>
          <w:szCs w:val="20"/>
          <w:lang w:val="uk-UA"/>
        </w:rPr>
        <w:t>мав</w:t>
      </w:r>
      <w:r w:rsidR="00560E8F" w:rsidRPr="00B767E7">
        <w:rPr>
          <w:sz w:val="20"/>
          <w:szCs w:val="20"/>
          <w:lang w:val="uk-UA"/>
        </w:rPr>
        <w:t xml:space="preserve"> </w:t>
      </w:r>
      <w:r w:rsidRPr="00B767E7">
        <w:rPr>
          <w:sz w:val="20"/>
          <w:szCs w:val="20"/>
          <w:lang w:val="uk-UA"/>
        </w:rPr>
        <w:t>лише</w:t>
      </w:r>
      <w:r w:rsidR="00560E8F" w:rsidRPr="00B767E7">
        <w:rPr>
          <w:sz w:val="20"/>
          <w:szCs w:val="20"/>
          <w:lang w:val="uk-UA"/>
        </w:rPr>
        <w:t xml:space="preserve"> </w:t>
      </w:r>
      <w:r w:rsidRPr="00B767E7">
        <w:rPr>
          <w:sz w:val="20"/>
          <w:szCs w:val="20"/>
          <w:lang w:val="uk-UA"/>
        </w:rPr>
        <w:t>чоловік,</w:t>
      </w:r>
      <w:r w:rsidR="00560E8F" w:rsidRPr="00B767E7">
        <w:rPr>
          <w:sz w:val="20"/>
          <w:szCs w:val="20"/>
          <w:lang w:val="uk-UA"/>
        </w:rPr>
        <w:t xml:space="preserve"> </w:t>
      </w:r>
      <w:r w:rsidRPr="00B767E7">
        <w:rPr>
          <w:sz w:val="20"/>
          <w:szCs w:val="20"/>
          <w:lang w:val="uk-UA"/>
        </w:rPr>
        <w:t>проте</w:t>
      </w:r>
      <w:r w:rsidR="00560E8F" w:rsidRPr="00B767E7">
        <w:rPr>
          <w:sz w:val="20"/>
          <w:szCs w:val="20"/>
          <w:lang w:val="uk-UA"/>
        </w:rPr>
        <w:t xml:space="preserve"> </w:t>
      </w:r>
      <w:r w:rsidRPr="00B767E7">
        <w:rPr>
          <w:sz w:val="20"/>
          <w:szCs w:val="20"/>
          <w:lang w:val="uk-UA"/>
        </w:rPr>
        <w:t>лише</w:t>
      </w:r>
      <w:r w:rsidR="00560E8F" w:rsidRPr="00B767E7">
        <w:rPr>
          <w:sz w:val="20"/>
          <w:szCs w:val="20"/>
          <w:lang w:val="uk-UA"/>
        </w:rPr>
        <w:t xml:space="preserve"> </w:t>
      </w:r>
      <w:r w:rsidRPr="00B767E7">
        <w:rPr>
          <w:sz w:val="20"/>
          <w:szCs w:val="20"/>
          <w:lang w:val="uk-UA"/>
        </w:rPr>
        <w:t>з</w:t>
      </w:r>
      <w:r w:rsidR="00560E8F" w:rsidRPr="00B767E7">
        <w:rPr>
          <w:sz w:val="20"/>
          <w:szCs w:val="20"/>
          <w:lang w:val="uk-UA"/>
        </w:rPr>
        <w:t xml:space="preserve"> </w:t>
      </w:r>
      <w:r w:rsidRPr="00B767E7">
        <w:rPr>
          <w:sz w:val="20"/>
          <w:szCs w:val="20"/>
          <w:lang w:val="uk-UA"/>
        </w:rPr>
        <w:t>поважних</w:t>
      </w:r>
      <w:r w:rsidR="00560E8F" w:rsidRPr="00B767E7">
        <w:rPr>
          <w:sz w:val="20"/>
          <w:szCs w:val="20"/>
          <w:lang w:val="uk-UA"/>
        </w:rPr>
        <w:t xml:space="preserve"> </w:t>
      </w:r>
      <w:r w:rsidRPr="00B767E7">
        <w:rPr>
          <w:sz w:val="20"/>
          <w:szCs w:val="20"/>
          <w:lang w:val="uk-UA"/>
        </w:rPr>
        <w:t>причин,</w:t>
      </w:r>
      <w:r w:rsidR="00560E8F" w:rsidRPr="00B767E7">
        <w:rPr>
          <w:sz w:val="20"/>
          <w:szCs w:val="20"/>
          <w:lang w:val="uk-UA"/>
        </w:rPr>
        <w:t xml:space="preserve"> </w:t>
      </w:r>
      <w:r w:rsidRPr="00B767E7">
        <w:rPr>
          <w:sz w:val="20"/>
          <w:szCs w:val="20"/>
          <w:lang w:val="uk-UA"/>
        </w:rPr>
        <w:t>наприклад,</w:t>
      </w:r>
      <w:r w:rsidR="00560E8F" w:rsidRPr="00B767E7">
        <w:rPr>
          <w:sz w:val="20"/>
          <w:szCs w:val="20"/>
          <w:lang w:val="uk-UA"/>
        </w:rPr>
        <w:t xml:space="preserve"> </w:t>
      </w:r>
      <w:r w:rsidRPr="00B767E7">
        <w:rPr>
          <w:sz w:val="20"/>
          <w:szCs w:val="20"/>
          <w:lang w:val="uk-UA"/>
        </w:rPr>
        <w:t>зрад</w:t>
      </w:r>
      <w:r w:rsidR="00187953" w:rsidRPr="00B767E7">
        <w:rPr>
          <w:sz w:val="20"/>
          <w:szCs w:val="20"/>
          <w:lang w:val="uk-UA"/>
        </w:rPr>
        <w:t>а,</w:t>
      </w:r>
      <w:r w:rsidR="00560E8F" w:rsidRPr="00B767E7">
        <w:rPr>
          <w:sz w:val="20"/>
          <w:szCs w:val="20"/>
          <w:lang w:val="uk-UA"/>
        </w:rPr>
        <w:t xml:space="preserve"> </w:t>
      </w:r>
      <w:r w:rsidR="00187953" w:rsidRPr="00B767E7">
        <w:rPr>
          <w:sz w:val="20"/>
          <w:szCs w:val="20"/>
          <w:lang w:val="uk-UA"/>
        </w:rPr>
        <w:t>п</w:t>
      </w:r>
      <w:r w:rsidR="00D87731" w:rsidRPr="00B767E7">
        <w:rPr>
          <w:sz w:val="20"/>
          <w:szCs w:val="20"/>
          <w:lang w:val="uk-UA"/>
        </w:rPr>
        <w:t>’</w:t>
      </w:r>
      <w:r w:rsidR="00187953" w:rsidRPr="00B767E7">
        <w:rPr>
          <w:sz w:val="20"/>
          <w:szCs w:val="20"/>
          <w:lang w:val="uk-UA"/>
        </w:rPr>
        <w:t>янство,</w:t>
      </w:r>
      <w:r w:rsidR="00560E8F" w:rsidRPr="00B767E7">
        <w:rPr>
          <w:sz w:val="20"/>
          <w:szCs w:val="20"/>
          <w:lang w:val="uk-UA"/>
        </w:rPr>
        <w:t xml:space="preserve"> </w:t>
      </w:r>
      <w:r w:rsidR="00187953" w:rsidRPr="00B767E7">
        <w:rPr>
          <w:sz w:val="20"/>
          <w:szCs w:val="20"/>
          <w:lang w:val="uk-UA"/>
        </w:rPr>
        <w:t>бездітність,</w:t>
      </w:r>
      <w:r w:rsidR="00560E8F" w:rsidRPr="00B767E7">
        <w:rPr>
          <w:sz w:val="20"/>
          <w:szCs w:val="20"/>
          <w:lang w:val="uk-UA"/>
        </w:rPr>
        <w:t xml:space="preserve"> </w:t>
      </w:r>
      <w:r w:rsidR="00187953" w:rsidRPr="00B767E7">
        <w:rPr>
          <w:sz w:val="20"/>
          <w:szCs w:val="20"/>
          <w:lang w:val="uk-UA"/>
        </w:rPr>
        <w:t>тощо.</w:t>
      </w:r>
    </w:p>
    <w:p w:rsidR="002413AB" w:rsidRPr="00B767E7" w:rsidRDefault="002413AB" w:rsidP="00F357B1">
      <w:pPr>
        <w:pStyle w:val="a7"/>
        <w:shd w:val="clear" w:color="auto" w:fill="FFFFFF"/>
        <w:spacing w:before="0" w:beforeAutospacing="0" w:after="0" w:afterAutospacing="0"/>
        <w:ind w:firstLine="567"/>
        <w:jc w:val="both"/>
        <w:rPr>
          <w:sz w:val="20"/>
          <w:szCs w:val="20"/>
          <w:shd w:val="clear" w:color="auto" w:fill="FFFFFF"/>
          <w:lang w:val="uk-UA"/>
        </w:rPr>
      </w:pPr>
      <w:r w:rsidRPr="00B767E7">
        <w:rPr>
          <w:sz w:val="20"/>
          <w:szCs w:val="20"/>
          <w:shd w:val="clear" w:color="auto" w:fill="FFFFFF"/>
          <w:lang w:val="uk-UA"/>
        </w:rPr>
        <w:t>Майнова</w:t>
      </w:r>
      <w:r w:rsidR="00560E8F" w:rsidRPr="00B767E7">
        <w:rPr>
          <w:sz w:val="20"/>
          <w:szCs w:val="20"/>
          <w:shd w:val="clear" w:color="auto" w:fill="FFFFFF"/>
          <w:lang w:val="uk-UA"/>
        </w:rPr>
        <w:t xml:space="preserve"> </w:t>
      </w:r>
      <w:r w:rsidRPr="00B767E7">
        <w:rPr>
          <w:sz w:val="20"/>
          <w:szCs w:val="20"/>
          <w:shd w:val="clear" w:color="auto" w:fill="FFFFFF"/>
          <w:lang w:val="uk-UA"/>
        </w:rPr>
        <w:t>ситуація</w:t>
      </w:r>
      <w:r w:rsidR="00560E8F" w:rsidRPr="00B767E7">
        <w:rPr>
          <w:sz w:val="20"/>
          <w:szCs w:val="20"/>
          <w:shd w:val="clear" w:color="auto" w:fill="FFFFFF"/>
          <w:lang w:val="uk-UA"/>
        </w:rPr>
        <w:t xml:space="preserve"> </w:t>
      </w:r>
      <w:r w:rsidRPr="00B767E7">
        <w:rPr>
          <w:sz w:val="20"/>
          <w:szCs w:val="20"/>
          <w:shd w:val="clear" w:color="auto" w:fill="FFFFFF"/>
          <w:lang w:val="uk-UA"/>
        </w:rPr>
        <w:t>була</w:t>
      </w:r>
      <w:r w:rsidR="00560E8F" w:rsidRPr="00B767E7">
        <w:rPr>
          <w:sz w:val="20"/>
          <w:szCs w:val="20"/>
          <w:shd w:val="clear" w:color="auto" w:fill="FFFFFF"/>
          <w:lang w:val="uk-UA"/>
        </w:rPr>
        <w:t xml:space="preserve"> </w:t>
      </w:r>
      <w:r w:rsidRPr="00B767E7">
        <w:rPr>
          <w:sz w:val="20"/>
          <w:szCs w:val="20"/>
          <w:shd w:val="clear" w:color="auto" w:fill="FFFFFF"/>
          <w:lang w:val="uk-UA"/>
        </w:rPr>
        <w:t>не</w:t>
      </w:r>
      <w:r w:rsidR="00560E8F" w:rsidRPr="00B767E7">
        <w:rPr>
          <w:sz w:val="20"/>
          <w:szCs w:val="20"/>
          <w:shd w:val="clear" w:color="auto" w:fill="FFFFFF"/>
          <w:lang w:val="uk-UA"/>
        </w:rPr>
        <w:t xml:space="preserve"> </w:t>
      </w:r>
      <w:r w:rsidRPr="00B767E7">
        <w:rPr>
          <w:sz w:val="20"/>
          <w:szCs w:val="20"/>
          <w:shd w:val="clear" w:color="auto" w:fill="FFFFFF"/>
          <w:lang w:val="uk-UA"/>
        </w:rPr>
        <w:t>краща</w:t>
      </w:r>
      <w:r w:rsidR="00560E8F" w:rsidRPr="00B767E7">
        <w:rPr>
          <w:sz w:val="20"/>
          <w:szCs w:val="20"/>
          <w:shd w:val="clear" w:color="auto" w:fill="FFFFFF"/>
          <w:lang w:val="uk-UA"/>
        </w:rPr>
        <w:t xml:space="preserve"> </w:t>
      </w:r>
      <w:r w:rsidRPr="00B767E7">
        <w:rPr>
          <w:sz w:val="20"/>
          <w:szCs w:val="20"/>
          <w:shd w:val="clear" w:color="auto" w:fill="FFFFFF"/>
          <w:lang w:val="uk-UA"/>
        </w:rPr>
        <w:t>-</w:t>
      </w:r>
      <w:r w:rsidR="00560E8F" w:rsidRPr="00B767E7">
        <w:rPr>
          <w:sz w:val="20"/>
          <w:szCs w:val="20"/>
          <w:shd w:val="clear" w:color="auto" w:fill="FFFFFF"/>
          <w:lang w:val="uk-UA"/>
        </w:rPr>
        <w:t xml:space="preserve"> </w:t>
      </w:r>
      <w:r w:rsidRPr="00B767E7">
        <w:rPr>
          <w:sz w:val="20"/>
          <w:szCs w:val="20"/>
          <w:shd w:val="clear" w:color="auto" w:fill="FFFFFF"/>
          <w:lang w:val="uk-UA"/>
        </w:rPr>
        <w:t>жінка</w:t>
      </w:r>
      <w:r w:rsidR="00560E8F" w:rsidRPr="00B767E7">
        <w:rPr>
          <w:sz w:val="20"/>
          <w:szCs w:val="20"/>
          <w:shd w:val="clear" w:color="auto" w:fill="FFFFFF"/>
          <w:lang w:val="uk-UA"/>
        </w:rPr>
        <w:t xml:space="preserve"> </w:t>
      </w:r>
      <w:r w:rsidRPr="00B767E7">
        <w:rPr>
          <w:sz w:val="20"/>
          <w:szCs w:val="20"/>
          <w:shd w:val="clear" w:color="auto" w:fill="FFFFFF"/>
          <w:lang w:val="uk-UA"/>
        </w:rPr>
        <w:t>його</w:t>
      </w:r>
      <w:r w:rsidR="00560E8F" w:rsidRPr="00B767E7">
        <w:rPr>
          <w:sz w:val="20"/>
          <w:szCs w:val="20"/>
          <w:shd w:val="clear" w:color="auto" w:fill="FFFFFF"/>
          <w:lang w:val="uk-UA"/>
        </w:rPr>
        <w:t xml:space="preserve"> </w:t>
      </w:r>
      <w:r w:rsidRPr="00B767E7">
        <w:rPr>
          <w:sz w:val="20"/>
          <w:szCs w:val="20"/>
          <w:shd w:val="clear" w:color="auto" w:fill="FFFFFF"/>
          <w:lang w:val="uk-UA"/>
        </w:rPr>
        <w:t>не</w:t>
      </w:r>
      <w:r w:rsidR="00560E8F" w:rsidRPr="00B767E7">
        <w:rPr>
          <w:sz w:val="20"/>
          <w:szCs w:val="20"/>
          <w:shd w:val="clear" w:color="auto" w:fill="FFFFFF"/>
          <w:lang w:val="uk-UA"/>
        </w:rPr>
        <w:t xml:space="preserve"> </w:t>
      </w:r>
      <w:r w:rsidRPr="00B767E7">
        <w:rPr>
          <w:sz w:val="20"/>
          <w:szCs w:val="20"/>
          <w:shd w:val="clear" w:color="auto" w:fill="FFFFFF"/>
          <w:lang w:val="uk-UA"/>
        </w:rPr>
        <w:t>мала,</w:t>
      </w:r>
      <w:r w:rsidR="00560E8F" w:rsidRPr="00B767E7">
        <w:rPr>
          <w:sz w:val="20"/>
          <w:szCs w:val="20"/>
          <w:shd w:val="clear" w:color="auto" w:fill="FFFFFF"/>
          <w:lang w:val="uk-UA"/>
        </w:rPr>
        <w:t xml:space="preserve"> </w:t>
      </w:r>
      <w:r w:rsidRPr="00B767E7">
        <w:rPr>
          <w:sz w:val="20"/>
          <w:szCs w:val="20"/>
          <w:shd w:val="clear" w:color="auto" w:fill="FFFFFF"/>
          <w:lang w:val="uk-UA"/>
        </w:rPr>
        <w:t>бо</w:t>
      </w:r>
      <w:r w:rsidR="00560E8F" w:rsidRPr="00B767E7">
        <w:rPr>
          <w:sz w:val="20"/>
          <w:szCs w:val="20"/>
          <w:shd w:val="clear" w:color="auto" w:fill="FFFFFF"/>
          <w:lang w:val="uk-UA"/>
        </w:rPr>
        <w:t xml:space="preserve"> </w:t>
      </w:r>
      <w:r w:rsidRPr="00B767E7">
        <w:rPr>
          <w:sz w:val="20"/>
          <w:szCs w:val="20"/>
          <w:shd w:val="clear" w:color="auto" w:fill="FFFFFF"/>
          <w:lang w:val="uk-UA"/>
        </w:rPr>
        <w:t>навіть</w:t>
      </w:r>
      <w:r w:rsidR="00560E8F" w:rsidRPr="00B767E7">
        <w:rPr>
          <w:sz w:val="20"/>
          <w:szCs w:val="20"/>
          <w:shd w:val="clear" w:color="auto" w:fill="FFFFFF"/>
          <w:lang w:val="uk-UA"/>
        </w:rPr>
        <w:t xml:space="preserve"> </w:t>
      </w:r>
      <w:r w:rsidRPr="00B767E7">
        <w:rPr>
          <w:sz w:val="20"/>
          <w:szCs w:val="20"/>
          <w:shd w:val="clear" w:color="auto" w:fill="FFFFFF"/>
          <w:lang w:val="uk-UA"/>
        </w:rPr>
        <w:t>дошлюбне</w:t>
      </w:r>
      <w:r w:rsidR="00560E8F" w:rsidRPr="00B767E7">
        <w:rPr>
          <w:sz w:val="20"/>
          <w:szCs w:val="20"/>
          <w:shd w:val="clear" w:color="auto" w:fill="FFFFFF"/>
          <w:lang w:val="uk-UA"/>
        </w:rPr>
        <w:t xml:space="preserve"> </w:t>
      </w:r>
      <w:r w:rsidRPr="00B767E7">
        <w:rPr>
          <w:sz w:val="20"/>
          <w:szCs w:val="20"/>
          <w:shd w:val="clear" w:color="auto" w:fill="FFFFFF"/>
          <w:lang w:val="uk-UA"/>
        </w:rPr>
        <w:t>її</w:t>
      </w:r>
      <w:r w:rsidR="00560E8F" w:rsidRPr="00B767E7">
        <w:rPr>
          <w:sz w:val="20"/>
          <w:szCs w:val="20"/>
          <w:shd w:val="clear" w:color="auto" w:fill="FFFFFF"/>
          <w:lang w:val="uk-UA"/>
        </w:rPr>
        <w:t xml:space="preserve"> </w:t>
      </w:r>
      <w:r w:rsidRPr="00B767E7">
        <w:rPr>
          <w:sz w:val="20"/>
          <w:szCs w:val="20"/>
          <w:shd w:val="clear" w:color="auto" w:fill="FFFFFF"/>
          <w:lang w:val="uk-UA"/>
        </w:rPr>
        <w:t>майно</w:t>
      </w:r>
      <w:r w:rsidR="00560E8F" w:rsidRPr="00B767E7">
        <w:rPr>
          <w:sz w:val="20"/>
          <w:szCs w:val="20"/>
          <w:shd w:val="clear" w:color="auto" w:fill="FFFFFF"/>
          <w:lang w:val="uk-UA"/>
        </w:rPr>
        <w:t xml:space="preserve"> </w:t>
      </w:r>
      <w:r w:rsidRPr="00B767E7">
        <w:rPr>
          <w:sz w:val="20"/>
          <w:szCs w:val="20"/>
          <w:shd w:val="clear" w:color="auto" w:fill="FFFFFF"/>
          <w:lang w:val="uk-UA"/>
        </w:rPr>
        <w:t>автоматично</w:t>
      </w:r>
      <w:r w:rsidR="00560E8F" w:rsidRPr="00B767E7">
        <w:rPr>
          <w:sz w:val="20"/>
          <w:szCs w:val="20"/>
          <w:shd w:val="clear" w:color="auto" w:fill="FFFFFF"/>
          <w:lang w:val="uk-UA"/>
        </w:rPr>
        <w:t xml:space="preserve"> </w:t>
      </w:r>
      <w:r w:rsidRPr="00B767E7">
        <w:rPr>
          <w:sz w:val="20"/>
          <w:szCs w:val="20"/>
          <w:shd w:val="clear" w:color="auto" w:fill="FFFFFF"/>
          <w:lang w:val="uk-UA"/>
        </w:rPr>
        <w:t>ставало</w:t>
      </w:r>
      <w:r w:rsidR="00560E8F" w:rsidRPr="00B767E7">
        <w:rPr>
          <w:sz w:val="20"/>
          <w:szCs w:val="20"/>
          <w:shd w:val="clear" w:color="auto" w:fill="FFFFFF"/>
          <w:lang w:val="uk-UA"/>
        </w:rPr>
        <w:t xml:space="preserve"> </w:t>
      </w:r>
      <w:r w:rsidRPr="00B767E7">
        <w:rPr>
          <w:sz w:val="20"/>
          <w:szCs w:val="20"/>
          <w:shd w:val="clear" w:color="auto" w:fill="FFFFFF"/>
          <w:lang w:val="uk-UA"/>
        </w:rPr>
        <w:t>володінням</w:t>
      </w:r>
      <w:r w:rsidR="00560E8F" w:rsidRPr="00B767E7">
        <w:rPr>
          <w:sz w:val="20"/>
          <w:szCs w:val="20"/>
          <w:shd w:val="clear" w:color="auto" w:fill="FFFFFF"/>
          <w:lang w:val="uk-UA"/>
        </w:rPr>
        <w:t xml:space="preserve"> </w:t>
      </w:r>
      <w:r w:rsidRPr="00B767E7">
        <w:rPr>
          <w:sz w:val="20"/>
          <w:szCs w:val="20"/>
          <w:shd w:val="clear" w:color="auto" w:fill="FFFFFF"/>
          <w:lang w:val="uk-UA"/>
        </w:rPr>
        <w:t>чоловіка.</w:t>
      </w:r>
      <w:r w:rsidR="00560E8F" w:rsidRPr="00B767E7">
        <w:rPr>
          <w:sz w:val="20"/>
          <w:szCs w:val="20"/>
          <w:shd w:val="clear" w:color="auto" w:fill="FFFFFF"/>
          <w:lang w:val="uk-UA"/>
        </w:rPr>
        <w:t xml:space="preserve"> </w:t>
      </w:r>
      <w:r w:rsidRPr="00B767E7">
        <w:rPr>
          <w:sz w:val="20"/>
          <w:szCs w:val="20"/>
          <w:shd w:val="clear" w:color="auto" w:fill="FFFFFF"/>
          <w:lang w:val="uk-UA"/>
        </w:rPr>
        <w:t>Повне</w:t>
      </w:r>
      <w:r w:rsidR="00560E8F" w:rsidRPr="00B767E7">
        <w:rPr>
          <w:sz w:val="20"/>
          <w:szCs w:val="20"/>
          <w:shd w:val="clear" w:color="auto" w:fill="FFFFFF"/>
          <w:lang w:val="uk-UA"/>
        </w:rPr>
        <w:t xml:space="preserve"> </w:t>
      </w:r>
      <w:r w:rsidRPr="00B767E7">
        <w:rPr>
          <w:sz w:val="20"/>
          <w:szCs w:val="20"/>
          <w:shd w:val="clear" w:color="auto" w:fill="FFFFFF"/>
          <w:lang w:val="uk-UA"/>
        </w:rPr>
        <w:t>безправ</w:t>
      </w:r>
      <w:r w:rsidR="00D87731" w:rsidRPr="00B767E7">
        <w:rPr>
          <w:sz w:val="20"/>
          <w:szCs w:val="20"/>
          <w:shd w:val="clear" w:color="auto" w:fill="FFFFFF"/>
          <w:lang w:val="uk-UA"/>
        </w:rPr>
        <w:t>’</w:t>
      </w:r>
      <w:r w:rsidRPr="00B767E7">
        <w:rPr>
          <w:sz w:val="20"/>
          <w:szCs w:val="20"/>
          <w:shd w:val="clear" w:color="auto" w:fill="FFFFFF"/>
          <w:lang w:val="uk-UA"/>
        </w:rPr>
        <w:t>я</w:t>
      </w:r>
      <w:r w:rsidR="00560E8F" w:rsidRPr="00B767E7">
        <w:rPr>
          <w:sz w:val="20"/>
          <w:szCs w:val="20"/>
          <w:shd w:val="clear" w:color="auto" w:fill="FFFFFF"/>
          <w:lang w:val="uk-UA"/>
        </w:rPr>
        <w:t xml:space="preserve"> </w:t>
      </w:r>
      <w:r w:rsidRPr="00B767E7">
        <w:rPr>
          <w:sz w:val="20"/>
          <w:szCs w:val="20"/>
          <w:shd w:val="clear" w:color="auto" w:fill="FFFFFF"/>
          <w:lang w:val="uk-UA"/>
        </w:rPr>
        <w:t>пом</w:t>
      </w:r>
      <w:r w:rsidR="00D87731" w:rsidRPr="00B767E7">
        <w:rPr>
          <w:sz w:val="20"/>
          <w:szCs w:val="20"/>
          <w:shd w:val="clear" w:color="auto" w:fill="FFFFFF"/>
          <w:lang w:val="uk-UA"/>
        </w:rPr>
        <w:t>’</w:t>
      </w:r>
      <w:r w:rsidRPr="00B767E7">
        <w:rPr>
          <w:sz w:val="20"/>
          <w:szCs w:val="20"/>
          <w:shd w:val="clear" w:color="auto" w:fill="FFFFFF"/>
          <w:lang w:val="uk-UA"/>
        </w:rPr>
        <w:t>якшувалось</w:t>
      </w:r>
      <w:r w:rsidR="00560E8F" w:rsidRPr="00B767E7">
        <w:rPr>
          <w:sz w:val="20"/>
          <w:szCs w:val="20"/>
          <w:shd w:val="clear" w:color="auto" w:fill="FFFFFF"/>
          <w:lang w:val="uk-UA"/>
        </w:rPr>
        <w:t xml:space="preserve"> </w:t>
      </w:r>
      <w:r w:rsidRPr="00B767E7">
        <w:rPr>
          <w:sz w:val="20"/>
          <w:szCs w:val="20"/>
          <w:shd w:val="clear" w:color="auto" w:fill="FFFFFF"/>
          <w:lang w:val="uk-UA"/>
        </w:rPr>
        <w:t>лише</w:t>
      </w:r>
      <w:r w:rsidR="00560E8F" w:rsidRPr="00B767E7">
        <w:rPr>
          <w:sz w:val="20"/>
          <w:szCs w:val="20"/>
          <w:shd w:val="clear" w:color="auto" w:fill="FFFFFF"/>
          <w:lang w:val="uk-UA"/>
        </w:rPr>
        <w:t xml:space="preserve"> </w:t>
      </w:r>
      <w:r w:rsidRPr="00B767E7">
        <w:rPr>
          <w:sz w:val="20"/>
          <w:szCs w:val="20"/>
          <w:shd w:val="clear" w:color="auto" w:fill="FFFFFF"/>
          <w:lang w:val="uk-UA"/>
        </w:rPr>
        <w:t>тим,</w:t>
      </w:r>
      <w:r w:rsidR="00560E8F" w:rsidRPr="00B767E7">
        <w:rPr>
          <w:sz w:val="20"/>
          <w:szCs w:val="20"/>
          <w:shd w:val="clear" w:color="auto" w:fill="FFFFFF"/>
          <w:lang w:val="uk-UA"/>
        </w:rPr>
        <w:t xml:space="preserve"> </w:t>
      </w:r>
      <w:r w:rsidRPr="00B767E7">
        <w:rPr>
          <w:sz w:val="20"/>
          <w:szCs w:val="20"/>
          <w:shd w:val="clear" w:color="auto" w:fill="FFFFFF"/>
          <w:lang w:val="uk-UA"/>
        </w:rPr>
        <w:t>що</w:t>
      </w:r>
      <w:r w:rsidR="00560E8F" w:rsidRPr="00B767E7">
        <w:rPr>
          <w:sz w:val="20"/>
          <w:szCs w:val="20"/>
          <w:shd w:val="clear" w:color="auto" w:fill="FFFFFF"/>
          <w:lang w:val="uk-UA"/>
        </w:rPr>
        <w:t xml:space="preserve"> </w:t>
      </w:r>
      <w:r w:rsidRPr="00B767E7">
        <w:rPr>
          <w:sz w:val="20"/>
          <w:szCs w:val="20"/>
          <w:shd w:val="clear" w:color="auto" w:fill="FFFFFF"/>
          <w:lang w:val="uk-UA"/>
        </w:rPr>
        <w:t>вона</w:t>
      </w:r>
      <w:r w:rsidR="00560E8F" w:rsidRPr="00B767E7">
        <w:rPr>
          <w:sz w:val="20"/>
          <w:szCs w:val="20"/>
          <w:shd w:val="clear" w:color="auto" w:fill="FFFFFF"/>
          <w:lang w:val="uk-UA"/>
        </w:rPr>
        <w:t xml:space="preserve"> </w:t>
      </w:r>
      <w:r w:rsidRPr="00B767E7">
        <w:rPr>
          <w:sz w:val="20"/>
          <w:szCs w:val="20"/>
          <w:shd w:val="clear" w:color="auto" w:fill="FFFFFF"/>
          <w:lang w:val="uk-UA"/>
        </w:rPr>
        <w:t>могла</w:t>
      </w:r>
      <w:r w:rsidR="00560E8F" w:rsidRPr="00B767E7">
        <w:rPr>
          <w:sz w:val="20"/>
          <w:szCs w:val="20"/>
          <w:shd w:val="clear" w:color="auto" w:fill="FFFFFF"/>
          <w:lang w:val="uk-UA"/>
        </w:rPr>
        <w:t xml:space="preserve"> </w:t>
      </w:r>
      <w:r w:rsidRPr="00B767E7">
        <w:rPr>
          <w:sz w:val="20"/>
          <w:szCs w:val="20"/>
          <w:shd w:val="clear" w:color="auto" w:fill="FFFFFF"/>
          <w:lang w:val="uk-UA"/>
        </w:rPr>
        <w:t>спадкувати</w:t>
      </w:r>
      <w:r w:rsidR="00560E8F" w:rsidRPr="00B767E7">
        <w:rPr>
          <w:sz w:val="20"/>
          <w:szCs w:val="20"/>
          <w:shd w:val="clear" w:color="auto" w:fill="FFFFFF"/>
          <w:lang w:val="uk-UA"/>
        </w:rPr>
        <w:t xml:space="preserve"> </w:t>
      </w:r>
      <w:r w:rsidRPr="00B767E7">
        <w:rPr>
          <w:sz w:val="20"/>
          <w:szCs w:val="20"/>
          <w:shd w:val="clear" w:color="auto" w:fill="FFFFFF"/>
          <w:lang w:val="uk-UA"/>
        </w:rPr>
        <w:t>після</w:t>
      </w:r>
      <w:r w:rsidR="00560E8F" w:rsidRPr="00B767E7">
        <w:rPr>
          <w:sz w:val="20"/>
          <w:szCs w:val="20"/>
          <w:shd w:val="clear" w:color="auto" w:fill="FFFFFF"/>
          <w:lang w:val="uk-UA"/>
        </w:rPr>
        <w:t xml:space="preserve"> </w:t>
      </w:r>
      <w:r w:rsidRPr="00B767E7">
        <w:rPr>
          <w:sz w:val="20"/>
          <w:szCs w:val="20"/>
          <w:shd w:val="clear" w:color="auto" w:fill="FFFFFF"/>
          <w:lang w:val="uk-UA"/>
        </w:rPr>
        <w:t>смерті</w:t>
      </w:r>
      <w:r w:rsidR="00560E8F" w:rsidRPr="00B767E7">
        <w:rPr>
          <w:sz w:val="20"/>
          <w:szCs w:val="20"/>
          <w:shd w:val="clear" w:color="auto" w:fill="FFFFFF"/>
          <w:lang w:val="uk-UA"/>
        </w:rPr>
        <w:t xml:space="preserve"> </w:t>
      </w:r>
      <w:r w:rsidRPr="00B767E7">
        <w:rPr>
          <w:sz w:val="20"/>
          <w:szCs w:val="20"/>
          <w:shd w:val="clear" w:color="auto" w:fill="FFFFFF"/>
          <w:lang w:val="uk-UA"/>
        </w:rPr>
        <w:t>чоловіка</w:t>
      </w:r>
      <w:r w:rsidR="00560E8F" w:rsidRPr="00B767E7">
        <w:rPr>
          <w:sz w:val="20"/>
          <w:szCs w:val="20"/>
          <w:shd w:val="clear" w:color="auto" w:fill="FFFFFF"/>
          <w:lang w:val="uk-UA"/>
        </w:rPr>
        <w:t xml:space="preserve"> </w:t>
      </w:r>
      <w:r w:rsidRPr="00B767E7">
        <w:rPr>
          <w:sz w:val="20"/>
          <w:szCs w:val="20"/>
          <w:shd w:val="clear" w:color="auto" w:fill="FFFFFF"/>
          <w:lang w:val="uk-UA"/>
        </w:rPr>
        <w:t>на</w:t>
      </w:r>
      <w:r w:rsidR="00560E8F" w:rsidRPr="00B767E7">
        <w:rPr>
          <w:sz w:val="20"/>
          <w:szCs w:val="20"/>
          <w:shd w:val="clear" w:color="auto" w:fill="FFFFFF"/>
          <w:lang w:val="uk-UA"/>
        </w:rPr>
        <w:t xml:space="preserve"> </w:t>
      </w:r>
      <w:r w:rsidRPr="00B767E7">
        <w:rPr>
          <w:sz w:val="20"/>
          <w:szCs w:val="20"/>
          <w:shd w:val="clear" w:color="auto" w:fill="FFFFFF"/>
          <w:lang w:val="uk-UA"/>
        </w:rPr>
        <w:t>рівних</w:t>
      </w:r>
      <w:r w:rsidR="00560E8F" w:rsidRPr="00B767E7">
        <w:rPr>
          <w:sz w:val="20"/>
          <w:szCs w:val="20"/>
          <w:shd w:val="clear" w:color="auto" w:fill="FFFFFF"/>
          <w:lang w:val="uk-UA"/>
        </w:rPr>
        <w:t xml:space="preserve"> </w:t>
      </w:r>
      <w:r w:rsidRPr="00B767E7">
        <w:rPr>
          <w:sz w:val="20"/>
          <w:szCs w:val="20"/>
          <w:shd w:val="clear" w:color="auto" w:fill="FFFFFF"/>
          <w:lang w:val="uk-UA"/>
        </w:rPr>
        <w:t>правах</w:t>
      </w:r>
      <w:r w:rsidR="00560E8F" w:rsidRPr="00B767E7">
        <w:rPr>
          <w:sz w:val="20"/>
          <w:szCs w:val="20"/>
          <w:shd w:val="clear" w:color="auto" w:fill="FFFFFF"/>
          <w:lang w:val="uk-UA"/>
        </w:rPr>
        <w:t xml:space="preserve"> </w:t>
      </w:r>
      <w:r w:rsidRPr="00B767E7">
        <w:rPr>
          <w:sz w:val="20"/>
          <w:szCs w:val="20"/>
          <w:shd w:val="clear" w:color="auto" w:fill="FFFFFF"/>
          <w:lang w:val="uk-UA"/>
        </w:rPr>
        <w:t>з</w:t>
      </w:r>
      <w:r w:rsidR="00560E8F" w:rsidRPr="00B767E7">
        <w:rPr>
          <w:sz w:val="20"/>
          <w:szCs w:val="20"/>
          <w:shd w:val="clear" w:color="auto" w:fill="FFFFFF"/>
          <w:lang w:val="uk-UA"/>
        </w:rPr>
        <w:t xml:space="preserve"> </w:t>
      </w:r>
      <w:r w:rsidRPr="00B767E7">
        <w:rPr>
          <w:sz w:val="20"/>
          <w:szCs w:val="20"/>
          <w:shd w:val="clear" w:color="auto" w:fill="FFFFFF"/>
          <w:lang w:val="uk-UA"/>
        </w:rPr>
        <w:t>дітьми.</w:t>
      </w:r>
      <w:r w:rsidR="00560E8F" w:rsidRPr="00B767E7">
        <w:rPr>
          <w:sz w:val="20"/>
          <w:szCs w:val="20"/>
          <w:shd w:val="clear" w:color="auto" w:fill="FFFFFF"/>
          <w:lang w:val="uk-UA"/>
        </w:rPr>
        <w:t xml:space="preserve"> </w:t>
      </w:r>
      <w:r w:rsidRPr="00B767E7">
        <w:rPr>
          <w:sz w:val="20"/>
          <w:szCs w:val="20"/>
          <w:shd w:val="clear" w:color="auto" w:fill="FFFFFF"/>
          <w:lang w:val="uk-UA"/>
        </w:rPr>
        <w:t>Всі</w:t>
      </w:r>
      <w:r w:rsidR="00560E8F" w:rsidRPr="00B767E7">
        <w:rPr>
          <w:sz w:val="20"/>
          <w:szCs w:val="20"/>
          <w:shd w:val="clear" w:color="auto" w:fill="FFFFFF"/>
          <w:lang w:val="uk-UA"/>
        </w:rPr>
        <w:t xml:space="preserve"> </w:t>
      </w:r>
      <w:r w:rsidRPr="00B767E7">
        <w:rPr>
          <w:sz w:val="20"/>
          <w:szCs w:val="20"/>
          <w:shd w:val="clear" w:color="auto" w:fill="FFFFFF"/>
          <w:lang w:val="uk-UA"/>
        </w:rPr>
        <w:t>почесті</w:t>
      </w:r>
      <w:r w:rsidR="00560E8F" w:rsidRPr="00B767E7">
        <w:rPr>
          <w:sz w:val="20"/>
          <w:szCs w:val="20"/>
          <w:shd w:val="clear" w:color="auto" w:fill="FFFFFF"/>
          <w:lang w:val="uk-UA"/>
        </w:rPr>
        <w:t xml:space="preserve"> </w:t>
      </w:r>
      <w:r w:rsidRPr="00B767E7">
        <w:rPr>
          <w:sz w:val="20"/>
          <w:szCs w:val="20"/>
          <w:shd w:val="clear" w:color="auto" w:fill="FFFFFF"/>
          <w:lang w:val="uk-UA"/>
        </w:rPr>
        <w:t>та</w:t>
      </w:r>
      <w:r w:rsidR="00560E8F" w:rsidRPr="00B767E7">
        <w:rPr>
          <w:sz w:val="20"/>
          <w:szCs w:val="20"/>
          <w:shd w:val="clear" w:color="auto" w:fill="FFFFFF"/>
          <w:lang w:val="uk-UA"/>
        </w:rPr>
        <w:t xml:space="preserve"> </w:t>
      </w:r>
      <w:r w:rsidRPr="00B767E7">
        <w:rPr>
          <w:sz w:val="20"/>
          <w:szCs w:val="20"/>
          <w:shd w:val="clear" w:color="auto" w:fill="FFFFFF"/>
          <w:lang w:val="uk-UA"/>
        </w:rPr>
        <w:t>статус,</w:t>
      </w:r>
      <w:r w:rsidR="00560E8F" w:rsidRPr="00B767E7">
        <w:rPr>
          <w:sz w:val="20"/>
          <w:szCs w:val="20"/>
          <w:shd w:val="clear" w:color="auto" w:fill="FFFFFF"/>
          <w:lang w:val="uk-UA"/>
        </w:rPr>
        <w:t xml:space="preserve"> </w:t>
      </w:r>
      <w:r w:rsidRPr="00B767E7">
        <w:rPr>
          <w:sz w:val="20"/>
          <w:szCs w:val="20"/>
          <w:shd w:val="clear" w:color="auto" w:fill="FFFFFF"/>
          <w:lang w:val="uk-UA"/>
        </w:rPr>
        <w:t>який</w:t>
      </w:r>
      <w:r w:rsidR="00560E8F" w:rsidRPr="00B767E7">
        <w:rPr>
          <w:sz w:val="20"/>
          <w:szCs w:val="20"/>
          <w:shd w:val="clear" w:color="auto" w:fill="FFFFFF"/>
          <w:lang w:val="uk-UA"/>
        </w:rPr>
        <w:t xml:space="preserve"> </w:t>
      </w:r>
      <w:r w:rsidRPr="00B767E7">
        <w:rPr>
          <w:sz w:val="20"/>
          <w:szCs w:val="20"/>
          <w:shd w:val="clear" w:color="auto" w:fill="FFFFFF"/>
          <w:lang w:val="uk-UA"/>
        </w:rPr>
        <w:t>мав</w:t>
      </w:r>
      <w:r w:rsidR="00560E8F" w:rsidRPr="00B767E7">
        <w:rPr>
          <w:sz w:val="20"/>
          <w:szCs w:val="20"/>
          <w:shd w:val="clear" w:color="auto" w:fill="FFFFFF"/>
          <w:lang w:val="uk-UA"/>
        </w:rPr>
        <w:t xml:space="preserve"> </w:t>
      </w:r>
      <w:r w:rsidRPr="00B767E7">
        <w:rPr>
          <w:sz w:val="20"/>
          <w:szCs w:val="20"/>
          <w:shd w:val="clear" w:color="auto" w:fill="FFFFFF"/>
          <w:lang w:val="uk-UA"/>
        </w:rPr>
        <w:t>чоловік,</w:t>
      </w:r>
      <w:r w:rsidR="00560E8F" w:rsidRPr="00B767E7">
        <w:rPr>
          <w:sz w:val="20"/>
          <w:szCs w:val="20"/>
          <w:shd w:val="clear" w:color="auto" w:fill="FFFFFF"/>
          <w:lang w:val="uk-UA"/>
        </w:rPr>
        <w:t xml:space="preserve"> </w:t>
      </w:r>
      <w:r w:rsidRPr="00B767E7">
        <w:rPr>
          <w:sz w:val="20"/>
          <w:szCs w:val="20"/>
          <w:shd w:val="clear" w:color="auto" w:fill="FFFFFF"/>
          <w:lang w:val="uk-UA"/>
        </w:rPr>
        <w:t>теж</w:t>
      </w:r>
      <w:r w:rsidR="00560E8F" w:rsidRPr="00B767E7">
        <w:rPr>
          <w:sz w:val="20"/>
          <w:szCs w:val="20"/>
          <w:shd w:val="clear" w:color="auto" w:fill="FFFFFF"/>
          <w:lang w:val="uk-UA"/>
        </w:rPr>
        <w:t xml:space="preserve"> </w:t>
      </w:r>
      <w:r w:rsidRPr="00B767E7">
        <w:rPr>
          <w:sz w:val="20"/>
          <w:szCs w:val="20"/>
          <w:shd w:val="clear" w:color="auto" w:fill="FFFFFF"/>
          <w:lang w:val="uk-UA"/>
        </w:rPr>
        <w:t>поширювались</w:t>
      </w:r>
      <w:r w:rsidR="00560E8F" w:rsidRPr="00B767E7">
        <w:rPr>
          <w:sz w:val="20"/>
          <w:szCs w:val="20"/>
          <w:shd w:val="clear" w:color="auto" w:fill="FFFFFF"/>
          <w:lang w:val="uk-UA"/>
        </w:rPr>
        <w:t xml:space="preserve"> </w:t>
      </w:r>
      <w:r w:rsidRPr="00B767E7">
        <w:rPr>
          <w:sz w:val="20"/>
          <w:szCs w:val="20"/>
          <w:shd w:val="clear" w:color="auto" w:fill="FFFFFF"/>
          <w:lang w:val="uk-UA"/>
        </w:rPr>
        <w:t>і</w:t>
      </w:r>
      <w:r w:rsidR="00560E8F" w:rsidRPr="00B767E7">
        <w:rPr>
          <w:sz w:val="20"/>
          <w:szCs w:val="20"/>
          <w:shd w:val="clear" w:color="auto" w:fill="FFFFFF"/>
          <w:lang w:val="uk-UA"/>
        </w:rPr>
        <w:t xml:space="preserve"> </w:t>
      </w:r>
      <w:r w:rsidRPr="00B767E7">
        <w:rPr>
          <w:sz w:val="20"/>
          <w:szCs w:val="20"/>
          <w:shd w:val="clear" w:color="auto" w:fill="FFFFFF"/>
          <w:lang w:val="uk-UA"/>
        </w:rPr>
        <w:t>на</w:t>
      </w:r>
      <w:r w:rsidR="00560E8F" w:rsidRPr="00B767E7">
        <w:rPr>
          <w:sz w:val="20"/>
          <w:szCs w:val="20"/>
          <w:shd w:val="clear" w:color="auto" w:fill="FFFFFF"/>
          <w:lang w:val="uk-UA"/>
        </w:rPr>
        <w:t xml:space="preserve"> </w:t>
      </w:r>
      <w:r w:rsidRPr="00B767E7">
        <w:rPr>
          <w:sz w:val="20"/>
          <w:szCs w:val="20"/>
          <w:shd w:val="clear" w:color="auto" w:fill="FFFFFF"/>
          <w:lang w:val="uk-UA"/>
        </w:rPr>
        <w:t>жінку</w:t>
      </w:r>
      <w:r w:rsidR="00560E8F" w:rsidRPr="00B767E7">
        <w:rPr>
          <w:sz w:val="20"/>
          <w:szCs w:val="20"/>
          <w:shd w:val="clear" w:color="auto" w:fill="FFFFFF"/>
          <w:lang w:val="uk-UA"/>
        </w:rPr>
        <w:t xml:space="preserve"> </w:t>
      </w:r>
      <w:r w:rsidRPr="00B767E7">
        <w:rPr>
          <w:sz w:val="20"/>
          <w:szCs w:val="20"/>
          <w:shd w:val="clear" w:color="auto" w:fill="FFFFFF"/>
          <w:lang w:val="uk-UA"/>
        </w:rPr>
        <w:t>[</w:t>
      </w:r>
      <w:r w:rsidR="00897316" w:rsidRPr="00B767E7">
        <w:rPr>
          <w:sz w:val="20"/>
          <w:szCs w:val="20"/>
          <w:shd w:val="clear" w:color="auto" w:fill="FFFFFF"/>
          <w:lang w:val="uk-UA"/>
        </w:rPr>
        <w:t>2</w:t>
      </w:r>
      <w:r w:rsidRPr="00B767E7">
        <w:rPr>
          <w:sz w:val="20"/>
          <w:szCs w:val="20"/>
          <w:shd w:val="clear" w:color="auto" w:fill="FFFFFF"/>
          <w:lang w:val="uk-UA"/>
        </w:rPr>
        <w:t>].</w:t>
      </w:r>
    </w:p>
    <w:p w:rsidR="00560E8F" w:rsidRPr="00B767E7" w:rsidRDefault="00560E8F" w:rsidP="00F357B1">
      <w:pPr>
        <w:pStyle w:val="a7"/>
        <w:shd w:val="clear" w:color="auto" w:fill="FFFFFF"/>
        <w:spacing w:before="0" w:beforeAutospacing="0" w:after="0" w:afterAutospacing="0"/>
        <w:ind w:firstLine="567"/>
        <w:jc w:val="both"/>
        <w:rPr>
          <w:sz w:val="20"/>
          <w:szCs w:val="20"/>
          <w:lang w:val="uk-UA"/>
        </w:rPr>
      </w:pPr>
      <w:r w:rsidRPr="00B767E7">
        <w:rPr>
          <w:sz w:val="20"/>
          <w:szCs w:val="20"/>
          <w:shd w:val="clear" w:color="auto" w:fill="FFFFFF"/>
          <w:lang w:val="uk-UA"/>
        </w:rPr>
        <w:t xml:space="preserve">Поступово на зміну цьому шлюбу приходить шлюб без чоловічої влади, т.зв. </w:t>
      </w:r>
      <w:proofErr w:type="spellStart"/>
      <w:r w:rsidRPr="00B767E7">
        <w:rPr>
          <w:sz w:val="20"/>
          <w:szCs w:val="20"/>
          <w:shd w:val="clear" w:color="auto" w:fill="FFFFFF"/>
          <w:lang w:val="uk-UA"/>
        </w:rPr>
        <w:t>sine</w:t>
      </w:r>
      <w:proofErr w:type="spellEnd"/>
      <w:r w:rsidRPr="00B767E7">
        <w:rPr>
          <w:sz w:val="20"/>
          <w:szCs w:val="20"/>
          <w:shd w:val="clear" w:color="auto" w:fill="FFFFFF"/>
          <w:lang w:val="uk-UA"/>
        </w:rPr>
        <w:t xml:space="preserve"> </w:t>
      </w:r>
      <w:proofErr w:type="spellStart"/>
      <w:r w:rsidRPr="00B767E7">
        <w:rPr>
          <w:sz w:val="20"/>
          <w:szCs w:val="20"/>
          <w:shd w:val="clear" w:color="auto" w:fill="FFFFFF"/>
          <w:lang w:val="uk-UA"/>
        </w:rPr>
        <w:t>manu</w:t>
      </w:r>
      <w:proofErr w:type="spellEnd"/>
      <w:r w:rsidRPr="00B767E7">
        <w:rPr>
          <w:sz w:val="20"/>
          <w:szCs w:val="20"/>
          <w:shd w:val="clear" w:color="auto" w:fill="FFFFFF"/>
          <w:lang w:val="uk-UA"/>
        </w:rPr>
        <w:t xml:space="preserve">. За класичного періоду, цей шлюб повністю витісняє шлюб із чоловічою владою. </w:t>
      </w:r>
      <w:r w:rsidRPr="00B767E7">
        <w:rPr>
          <w:sz w:val="20"/>
          <w:szCs w:val="20"/>
          <w:lang w:val="uk-UA"/>
        </w:rPr>
        <w:t xml:space="preserve">У шлюбі без чоловічої влади становище жінки зовсім </w:t>
      </w:r>
      <w:r w:rsidR="00D87731" w:rsidRPr="00B767E7">
        <w:rPr>
          <w:sz w:val="20"/>
          <w:szCs w:val="20"/>
          <w:lang w:val="uk-UA"/>
        </w:rPr>
        <w:t>інше</w:t>
      </w:r>
      <w:r w:rsidRPr="00B767E7">
        <w:rPr>
          <w:sz w:val="20"/>
          <w:szCs w:val="20"/>
          <w:lang w:val="uk-UA"/>
        </w:rPr>
        <w:t>. Чоловічої влади над жінкою як такої вже не було. Дружина зберігала правовий статус, який мала до вступу в шлюб. В разі, коли жінка перебувала у підпорядкуванні батька фамілії, іншими словами була особою чужого права, то це її становище не змінювалось і після шлюбу, а якщо не перебувала у підпорядкуванні батька фамілії, залишалася вільною. Чоловіча влада на неї також не розповсюджувалася – жінка була вільною від нього. Чоловік вже не міг віддати її в рабство, позбавити свободи чи здійснити інше свавілля. Якщо жінка з якоїсь підстави йшла від чоловіка, він не мав можливості силою її повернути, як це відбувалось раніше, не мав ніякої дисциплінарної влади над дружиною. Щодо питання вибору місця проживання сім</w:t>
      </w:r>
      <w:r w:rsidR="00D87731" w:rsidRPr="00B767E7">
        <w:rPr>
          <w:sz w:val="20"/>
          <w:szCs w:val="20"/>
          <w:lang w:val="uk-UA"/>
        </w:rPr>
        <w:t>’</w:t>
      </w:r>
      <w:r w:rsidRPr="00B767E7">
        <w:rPr>
          <w:sz w:val="20"/>
          <w:szCs w:val="20"/>
          <w:lang w:val="uk-UA"/>
        </w:rPr>
        <w:t>ї, способів і методів виховання дітей тощо, то тут домінування чоловіка зберігалось</w:t>
      </w:r>
      <w:r w:rsidRPr="00B767E7">
        <w:rPr>
          <w:rStyle w:val="apple-converted-space"/>
          <w:sz w:val="20"/>
          <w:szCs w:val="20"/>
          <w:lang w:val="uk-UA"/>
        </w:rPr>
        <w:t xml:space="preserve"> [</w:t>
      </w:r>
      <w:r w:rsidR="00897316" w:rsidRPr="00B767E7">
        <w:rPr>
          <w:rStyle w:val="apple-converted-space"/>
          <w:sz w:val="20"/>
          <w:szCs w:val="20"/>
          <w:lang w:val="uk-UA"/>
        </w:rPr>
        <w:t>3</w:t>
      </w:r>
      <w:r w:rsidRPr="00B767E7">
        <w:rPr>
          <w:rStyle w:val="apple-converted-space"/>
          <w:sz w:val="20"/>
          <w:szCs w:val="20"/>
          <w:lang w:val="uk-UA"/>
        </w:rPr>
        <w:t>].</w:t>
      </w:r>
    </w:p>
    <w:p w:rsidR="00560E8F" w:rsidRPr="00B767E7" w:rsidRDefault="00560E8F" w:rsidP="00F357B1">
      <w:pPr>
        <w:pStyle w:val="a7"/>
        <w:shd w:val="clear" w:color="auto" w:fill="FFFFFF"/>
        <w:spacing w:before="0" w:beforeAutospacing="0" w:after="0" w:afterAutospacing="0"/>
        <w:ind w:firstLine="567"/>
        <w:jc w:val="both"/>
        <w:rPr>
          <w:sz w:val="20"/>
          <w:szCs w:val="20"/>
          <w:lang w:val="uk-UA"/>
        </w:rPr>
      </w:pPr>
      <w:r w:rsidRPr="00B767E7">
        <w:rPr>
          <w:sz w:val="20"/>
          <w:szCs w:val="20"/>
          <w:lang w:val="uk-UA"/>
        </w:rPr>
        <w:t xml:space="preserve">Схоже були врегульовані й майнові відносини подружжя, основою яких став принцип роздільності майна чоловіка і дружини. Все майно, яке дружина мала до шлюбу і майно набуте після шлюбу, залишалося її власністю, якщо вона юридично була самостійною. Жінка незалежно від чоловіка мала право володіння, розпоряджання й користування цим майном, не питаючи його згоди </w:t>
      </w:r>
      <w:r w:rsidRPr="00B767E7">
        <w:rPr>
          <w:sz w:val="20"/>
          <w:szCs w:val="20"/>
          <w:shd w:val="clear" w:color="auto" w:fill="FFFFFF"/>
        </w:rPr>
        <w:t>[</w:t>
      </w:r>
      <w:r w:rsidR="00897316" w:rsidRPr="00B767E7">
        <w:rPr>
          <w:rStyle w:val="a8"/>
          <w:color w:val="auto"/>
          <w:sz w:val="20"/>
          <w:szCs w:val="20"/>
          <w:u w:val="none"/>
          <w:lang w:val="uk-UA"/>
        </w:rPr>
        <w:t>4</w:t>
      </w:r>
      <w:r w:rsidRPr="00B767E7">
        <w:rPr>
          <w:sz w:val="20"/>
          <w:szCs w:val="20"/>
          <w:shd w:val="clear" w:color="auto" w:fill="FFFFFF"/>
        </w:rPr>
        <w:t>]</w:t>
      </w:r>
      <w:r w:rsidRPr="00B767E7">
        <w:rPr>
          <w:sz w:val="20"/>
          <w:szCs w:val="20"/>
          <w:lang w:val="uk-UA"/>
        </w:rPr>
        <w:t>.</w:t>
      </w:r>
    </w:p>
    <w:p w:rsidR="00560E8F" w:rsidRPr="00B767E7" w:rsidRDefault="00560E8F" w:rsidP="00F357B1">
      <w:pPr>
        <w:pStyle w:val="a7"/>
        <w:shd w:val="clear" w:color="auto" w:fill="FFFFFF"/>
        <w:spacing w:before="0" w:beforeAutospacing="0" w:after="0" w:afterAutospacing="0"/>
        <w:ind w:firstLine="567"/>
        <w:jc w:val="both"/>
        <w:rPr>
          <w:rStyle w:val="apple-converted-space"/>
          <w:sz w:val="20"/>
          <w:szCs w:val="20"/>
          <w:lang w:val="uk-UA"/>
        </w:rPr>
      </w:pPr>
      <w:r w:rsidRPr="00B767E7">
        <w:rPr>
          <w:sz w:val="20"/>
          <w:szCs w:val="20"/>
          <w:lang w:val="uk-UA"/>
        </w:rPr>
        <w:t xml:space="preserve">Характерною рисою майнових відносин чоловіка і жінки при шлюбі без чоловічої влади була заборона дарування між ними, щоб </w:t>
      </w:r>
      <w:proofErr w:type="spellStart"/>
      <w:r w:rsidRPr="00B767E7">
        <w:rPr>
          <w:sz w:val="20"/>
          <w:szCs w:val="20"/>
          <w:lang w:val="uk-UA"/>
        </w:rPr>
        <w:t>недопустити</w:t>
      </w:r>
      <w:proofErr w:type="spellEnd"/>
      <w:r w:rsidRPr="00B767E7">
        <w:rPr>
          <w:sz w:val="20"/>
          <w:szCs w:val="20"/>
          <w:lang w:val="uk-UA"/>
        </w:rPr>
        <w:t xml:space="preserve"> майнової залежності жінки від чоловіка, з однієї сторони, забезпечити їй повну майнову свободу, а з другої - зберегти відвертість шлюбної угоди, яка має бути заснована на щирому коханні, а не на матеріальній зацікавленості. Якщо між чоловіком і дружиною виникав спір через право власності на певну річ, то практикувалася презум</w:t>
      </w:r>
      <w:r w:rsidR="00356C1A" w:rsidRPr="00B767E7">
        <w:rPr>
          <w:sz w:val="20"/>
          <w:szCs w:val="20"/>
          <w:lang w:val="uk-UA"/>
        </w:rPr>
        <w:t>пція, що річ належить чоловіку,</w:t>
      </w:r>
      <w:r w:rsidRPr="00B767E7">
        <w:rPr>
          <w:sz w:val="20"/>
          <w:szCs w:val="20"/>
          <w:lang w:val="uk-UA"/>
        </w:rPr>
        <w:t xml:space="preserve"> до тих пір поки жінка не доведе власне право власності на цю річ</w:t>
      </w:r>
      <w:r w:rsidRPr="00B767E7">
        <w:rPr>
          <w:rStyle w:val="apple-converted-space"/>
          <w:sz w:val="20"/>
          <w:szCs w:val="20"/>
          <w:lang w:val="uk-UA"/>
        </w:rPr>
        <w:t xml:space="preserve">. </w:t>
      </w:r>
      <w:r w:rsidRPr="00B767E7">
        <w:rPr>
          <w:sz w:val="20"/>
          <w:szCs w:val="20"/>
          <w:shd w:val="clear" w:color="auto" w:fill="FFFFFF"/>
          <w:lang w:val="uk-UA"/>
        </w:rPr>
        <w:t xml:space="preserve">Порушення подружньої вірності робило можливим скасування шлюбу </w:t>
      </w:r>
      <w:r w:rsidRPr="00B767E7">
        <w:rPr>
          <w:sz w:val="20"/>
          <w:szCs w:val="20"/>
          <w:shd w:val="clear" w:color="auto" w:fill="FFFFFF"/>
          <w:lang w:val="uk-UA"/>
        </w:rPr>
        <w:lastRenderedPageBreak/>
        <w:t xml:space="preserve">в односторонньому порядку та мало наслідком позитивне ухвалення питання щодо повернення приданого. Але наслідки порушення вірності були значно складніші для жінки, ніж для чоловіка, крім того одностороннє розлучення повинно було мати суттєві підстави </w:t>
      </w:r>
      <w:r w:rsidRPr="00B767E7">
        <w:rPr>
          <w:rStyle w:val="apple-converted-space"/>
          <w:sz w:val="20"/>
          <w:szCs w:val="20"/>
          <w:lang w:val="uk-UA"/>
        </w:rPr>
        <w:t>[</w:t>
      </w:r>
      <w:r w:rsidR="00897316" w:rsidRPr="00B767E7">
        <w:rPr>
          <w:rStyle w:val="apple-converted-space"/>
          <w:sz w:val="20"/>
          <w:szCs w:val="20"/>
          <w:lang w:val="uk-UA"/>
        </w:rPr>
        <w:t>5</w:t>
      </w:r>
      <w:r w:rsidRPr="00B767E7">
        <w:rPr>
          <w:rStyle w:val="apple-converted-space"/>
          <w:sz w:val="20"/>
          <w:szCs w:val="20"/>
          <w:lang w:val="uk-UA"/>
        </w:rPr>
        <w:t>, с. 26-27].</w:t>
      </w:r>
    </w:p>
    <w:p w:rsidR="00AD1B01" w:rsidRPr="00B767E7" w:rsidRDefault="00AD1B01" w:rsidP="00F357B1">
      <w:pPr>
        <w:pStyle w:val="a7"/>
        <w:shd w:val="clear" w:color="auto" w:fill="FFFFFF"/>
        <w:spacing w:before="0" w:beforeAutospacing="0" w:after="0" w:afterAutospacing="0"/>
        <w:ind w:firstLine="567"/>
        <w:jc w:val="both"/>
        <w:rPr>
          <w:sz w:val="20"/>
          <w:szCs w:val="20"/>
          <w:lang w:val="uk-UA"/>
        </w:rPr>
      </w:pPr>
      <w:r w:rsidRPr="00B767E7">
        <w:rPr>
          <w:sz w:val="20"/>
          <w:szCs w:val="20"/>
          <w:lang w:val="uk-UA"/>
        </w:rPr>
        <w:t>У шлюбі без чоловічої влади, жоден з подружжя не зазнавав додаткових майнових обмежень – тобто майнові права чоловіка і дружини були захищеними. Винятком були лише такі два види майна, що виникали у зв</w:t>
      </w:r>
      <w:r w:rsidR="00D87731" w:rsidRPr="00B767E7">
        <w:rPr>
          <w:sz w:val="20"/>
          <w:szCs w:val="20"/>
          <w:lang w:val="uk-UA"/>
        </w:rPr>
        <w:t>’</w:t>
      </w:r>
      <w:r w:rsidRPr="00B767E7">
        <w:rPr>
          <w:sz w:val="20"/>
          <w:szCs w:val="20"/>
          <w:lang w:val="uk-UA"/>
        </w:rPr>
        <w:t>язку із створенням нової родини – це придане та дошлюбний дарунок, завдяки яким додатково захищались майнові права жінки у випадку розлучення.</w:t>
      </w:r>
    </w:p>
    <w:p w:rsidR="00560E8F" w:rsidRPr="00B767E7" w:rsidRDefault="00560E8F" w:rsidP="00F357B1">
      <w:pPr>
        <w:pStyle w:val="a7"/>
        <w:shd w:val="clear" w:color="auto" w:fill="FFFFFF"/>
        <w:spacing w:before="0" w:beforeAutospacing="0" w:after="0" w:afterAutospacing="0"/>
        <w:ind w:firstLine="567"/>
        <w:jc w:val="both"/>
        <w:rPr>
          <w:sz w:val="20"/>
          <w:szCs w:val="20"/>
          <w:lang w:val="uk-UA"/>
        </w:rPr>
      </w:pPr>
      <w:r w:rsidRPr="00B767E7">
        <w:rPr>
          <w:sz w:val="20"/>
          <w:szCs w:val="20"/>
          <w:lang w:val="uk-UA"/>
        </w:rPr>
        <w:t>Отже, зміни, що відбулись в суспільній свідомості щодо ролі жінки у відносинах як майнового, так і</w:t>
      </w:r>
      <w:r w:rsidRPr="00B767E7">
        <w:rPr>
          <w:rStyle w:val="apple-converted-space"/>
          <w:sz w:val="20"/>
          <w:szCs w:val="20"/>
          <w:lang w:val="uk-UA"/>
        </w:rPr>
        <w:t xml:space="preserve"> </w:t>
      </w:r>
      <w:r w:rsidRPr="00B767E7">
        <w:rPr>
          <w:sz w:val="20"/>
          <w:szCs w:val="20"/>
          <w:lang w:val="uk-UA"/>
        </w:rPr>
        <w:t>особистого</w:t>
      </w:r>
      <w:r w:rsidRPr="00B767E7">
        <w:rPr>
          <w:rStyle w:val="apple-converted-space"/>
          <w:sz w:val="20"/>
          <w:szCs w:val="20"/>
          <w:lang w:val="uk-UA"/>
        </w:rPr>
        <w:t xml:space="preserve"> </w:t>
      </w:r>
      <w:r w:rsidRPr="00B767E7">
        <w:rPr>
          <w:sz w:val="20"/>
          <w:szCs w:val="20"/>
          <w:lang w:val="uk-UA"/>
        </w:rPr>
        <w:t>немайнового</w:t>
      </w:r>
      <w:r w:rsidRPr="00B767E7">
        <w:rPr>
          <w:rStyle w:val="apple-converted-space"/>
          <w:sz w:val="20"/>
          <w:szCs w:val="20"/>
          <w:lang w:val="uk-UA"/>
        </w:rPr>
        <w:t xml:space="preserve"> </w:t>
      </w:r>
      <w:r w:rsidRPr="00B767E7">
        <w:rPr>
          <w:sz w:val="20"/>
          <w:szCs w:val="20"/>
          <w:lang w:val="uk-UA"/>
        </w:rPr>
        <w:t>характеру,</w:t>
      </w:r>
      <w:r w:rsidR="00356C1A" w:rsidRPr="00B767E7">
        <w:rPr>
          <w:sz w:val="20"/>
          <w:szCs w:val="20"/>
          <w:lang w:val="uk-UA"/>
        </w:rPr>
        <w:t xml:space="preserve"> </w:t>
      </w:r>
      <w:r w:rsidRPr="00B767E7">
        <w:rPr>
          <w:sz w:val="20"/>
          <w:szCs w:val="20"/>
          <w:lang w:val="uk-UA"/>
        </w:rPr>
        <w:t>відобразилися</w:t>
      </w:r>
      <w:r w:rsidRPr="00B767E7">
        <w:rPr>
          <w:rStyle w:val="apple-converted-space"/>
          <w:sz w:val="20"/>
          <w:szCs w:val="20"/>
          <w:lang w:val="uk-UA"/>
        </w:rPr>
        <w:t xml:space="preserve"> </w:t>
      </w:r>
      <w:r w:rsidRPr="00B767E7">
        <w:rPr>
          <w:sz w:val="20"/>
          <w:szCs w:val="20"/>
          <w:lang w:val="uk-UA"/>
        </w:rPr>
        <w:t>у</w:t>
      </w:r>
      <w:r w:rsidRPr="00B767E7">
        <w:rPr>
          <w:rStyle w:val="apple-converted-space"/>
          <w:sz w:val="20"/>
          <w:szCs w:val="20"/>
          <w:lang w:val="uk-UA"/>
        </w:rPr>
        <w:t xml:space="preserve"> </w:t>
      </w:r>
      <w:r w:rsidRPr="00B767E7">
        <w:rPr>
          <w:sz w:val="20"/>
          <w:szCs w:val="20"/>
          <w:lang w:val="uk-UA"/>
        </w:rPr>
        <w:t>юридичній системі оформленням</w:t>
      </w:r>
      <w:r w:rsidRPr="00B767E7">
        <w:rPr>
          <w:rStyle w:val="apple-converted-space"/>
          <w:sz w:val="20"/>
          <w:szCs w:val="20"/>
          <w:lang w:val="uk-UA"/>
        </w:rPr>
        <w:t xml:space="preserve"> </w:t>
      </w:r>
      <w:r w:rsidRPr="00B767E7">
        <w:rPr>
          <w:sz w:val="20"/>
          <w:szCs w:val="20"/>
          <w:lang w:val="uk-UA"/>
        </w:rPr>
        <w:t>і</w:t>
      </w:r>
      <w:r w:rsidRPr="00B767E7">
        <w:rPr>
          <w:rStyle w:val="apple-converted-space"/>
          <w:sz w:val="20"/>
          <w:szCs w:val="20"/>
          <w:lang w:val="uk-UA"/>
        </w:rPr>
        <w:t xml:space="preserve"> </w:t>
      </w:r>
      <w:r w:rsidRPr="00B767E7">
        <w:rPr>
          <w:sz w:val="20"/>
          <w:szCs w:val="20"/>
          <w:lang w:val="uk-UA"/>
        </w:rPr>
        <w:t>практичним застосуванням інституту шлюбу</w:t>
      </w:r>
      <w:r w:rsidRPr="00B767E7">
        <w:rPr>
          <w:rStyle w:val="apple-converted-space"/>
          <w:sz w:val="20"/>
          <w:szCs w:val="20"/>
          <w:lang w:val="uk-UA"/>
        </w:rPr>
        <w:t xml:space="preserve"> </w:t>
      </w:r>
      <w:r w:rsidRPr="00B767E7">
        <w:rPr>
          <w:sz w:val="20"/>
          <w:szCs w:val="20"/>
          <w:lang w:val="uk-UA"/>
        </w:rPr>
        <w:t>без чоловічої влади,</w:t>
      </w:r>
      <w:r w:rsidRPr="00B767E7">
        <w:rPr>
          <w:rStyle w:val="apple-converted-space"/>
          <w:sz w:val="20"/>
          <w:szCs w:val="20"/>
          <w:lang w:val="uk-UA"/>
        </w:rPr>
        <w:t xml:space="preserve"> </w:t>
      </w:r>
      <w:r w:rsidRPr="00B767E7">
        <w:rPr>
          <w:sz w:val="20"/>
          <w:szCs w:val="20"/>
          <w:lang w:val="uk-UA"/>
        </w:rPr>
        <w:t>який захищав інтереси жінки. Створивши нову форму шлюбу з рівністю чоловіка і дружини, з вільним правом виходу з нього, право Риму зробило суттєвий стрибок у шлюбних відносинах, надовго випередивши інші народ</w:t>
      </w:r>
      <w:r w:rsidR="00356C1A" w:rsidRPr="00B767E7">
        <w:rPr>
          <w:sz w:val="20"/>
          <w:szCs w:val="20"/>
          <w:lang w:val="uk-UA"/>
        </w:rPr>
        <w:t>и і країни у цьому напрямку.</w:t>
      </w:r>
    </w:p>
    <w:p w:rsidR="00AD1B01" w:rsidRPr="00B767E7" w:rsidRDefault="007F6DF7" w:rsidP="00F357B1">
      <w:pPr>
        <w:spacing w:after="0" w:line="240" w:lineRule="auto"/>
        <w:ind w:firstLine="567"/>
        <w:jc w:val="both"/>
        <w:rPr>
          <w:rFonts w:ascii="Times New Roman" w:hAnsi="Times New Roman" w:cs="Times New Roman"/>
          <w:color w:val="695C49"/>
          <w:sz w:val="20"/>
          <w:szCs w:val="20"/>
          <w:shd w:val="clear" w:color="auto" w:fill="CCC0AD"/>
          <w:lang w:val="uk-UA"/>
        </w:rPr>
      </w:pPr>
      <w:r w:rsidRPr="00B767E7">
        <w:rPr>
          <w:rFonts w:ascii="Times New Roman" w:hAnsi="Times New Roman" w:cs="Times New Roman"/>
          <w:noProof/>
          <w:sz w:val="20"/>
          <w:szCs w:val="20"/>
          <w:lang w:val="uk-UA"/>
        </w:rPr>
        <w:t>Необхідно зазначити, що у</w:t>
      </w:r>
      <w:r w:rsidR="000D7EC5" w:rsidRPr="00B767E7">
        <w:rPr>
          <w:rFonts w:ascii="Times New Roman" w:hAnsi="Times New Roman" w:cs="Times New Roman"/>
          <w:noProof/>
          <w:sz w:val="20"/>
          <w:szCs w:val="20"/>
          <w:lang w:val="uk-UA"/>
        </w:rPr>
        <w:t xml:space="preserve"> період ранньої Республіки римські жінки</w:t>
      </w:r>
      <w:r w:rsidR="000D7EC5" w:rsidRPr="00B767E7">
        <w:rPr>
          <w:rFonts w:ascii="Times New Roman" w:hAnsi="Times New Roman" w:cs="Times New Roman"/>
          <w:bCs/>
          <w:noProof/>
          <w:sz w:val="20"/>
          <w:szCs w:val="20"/>
          <w:lang w:val="uk-UA"/>
        </w:rPr>
        <w:t xml:space="preserve"> могли мати свої об</w:t>
      </w:r>
      <w:r w:rsidR="00D87731" w:rsidRPr="00B767E7">
        <w:rPr>
          <w:rFonts w:ascii="Times New Roman" w:hAnsi="Times New Roman" w:cs="Times New Roman"/>
          <w:bCs/>
          <w:noProof/>
          <w:sz w:val="20"/>
          <w:szCs w:val="20"/>
          <w:lang w:val="uk-UA"/>
        </w:rPr>
        <w:t>’</w:t>
      </w:r>
      <w:r w:rsidR="000D7EC5" w:rsidRPr="00B767E7">
        <w:rPr>
          <w:rFonts w:ascii="Times New Roman" w:hAnsi="Times New Roman" w:cs="Times New Roman"/>
          <w:bCs/>
          <w:noProof/>
          <w:sz w:val="20"/>
          <w:szCs w:val="20"/>
          <w:lang w:val="uk-UA"/>
        </w:rPr>
        <w:t>єднання, свого роду клуби, про що свідчать, зокрема написи, що збереглися. Так, у Тускулі існувало особливе товариство, куди входили місцеві жінки і дівчини, а в Медіолані (сьогодні Мілан) юні дівчата справили на честь своєї покійної подруги, що належала до їх товариства, поминальні торжества.</w:t>
      </w:r>
    </w:p>
    <w:p w:rsidR="000D7EC5" w:rsidRPr="00B767E7" w:rsidRDefault="000D7EC5" w:rsidP="00F357B1">
      <w:pPr>
        <w:spacing w:after="0" w:line="240" w:lineRule="auto"/>
        <w:ind w:firstLine="567"/>
        <w:jc w:val="both"/>
        <w:rPr>
          <w:rFonts w:ascii="Times New Roman" w:hAnsi="Times New Roman" w:cs="Times New Roman"/>
          <w:bCs/>
          <w:noProof/>
          <w:sz w:val="20"/>
          <w:szCs w:val="20"/>
          <w:lang w:val="uk-UA"/>
        </w:rPr>
      </w:pPr>
      <w:r w:rsidRPr="00B767E7">
        <w:rPr>
          <w:rFonts w:ascii="Times New Roman" w:hAnsi="Times New Roman" w:cs="Times New Roman"/>
          <w:bCs/>
          <w:noProof/>
          <w:sz w:val="20"/>
          <w:szCs w:val="20"/>
          <w:lang w:val="uk-UA"/>
        </w:rPr>
        <w:t xml:space="preserve">У самому Римі було </w:t>
      </w:r>
      <w:r w:rsidR="007F6DF7" w:rsidRPr="00B767E7">
        <w:rPr>
          <w:rFonts w:ascii="Times New Roman" w:hAnsi="Times New Roman" w:cs="Times New Roman"/>
          <w:bCs/>
          <w:noProof/>
          <w:sz w:val="20"/>
          <w:szCs w:val="20"/>
          <w:lang w:val="uk-UA"/>
        </w:rPr>
        <w:t>добре</w:t>
      </w:r>
      <w:r w:rsidRPr="00B767E7">
        <w:rPr>
          <w:rFonts w:ascii="Times New Roman" w:hAnsi="Times New Roman" w:cs="Times New Roman"/>
          <w:bCs/>
          <w:noProof/>
          <w:sz w:val="20"/>
          <w:szCs w:val="20"/>
          <w:lang w:val="uk-UA"/>
        </w:rPr>
        <w:t xml:space="preserve"> відомо і визнане в законному порядку товариство замужніх жінок. Учасниці цього товариства відвідували збори, на яких іноді обговорювалися дуже важливі справи, які торкалися навіть загального положення в державі</w:t>
      </w:r>
      <w:r w:rsidR="007F6DF7" w:rsidRPr="00B767E7">
        <w:rPr>
          <w:rFonts w:ascii="Times New Roman" w:hAnsi="Times New Roman" w:cs="Times New Roman"/>
          <w:bCs/>
          <w:noProof/>
          <w:sz w:val="20"/>
          <w:szCs w:val="20"/>
          <w:lang w:val="uk-UA"/>
        </w:rPr>
        <w:t>. Утім, у публічному місці або на громадських зборах жінок можна було зустріти не часто – стародавні звичаї зробили римську жінку домогосподаркою, її звичайне місце було біля домашнього вогнища атрії [</w:t>
      </w:r>
      <w:r w:rsidR="00897316" w:rsidRPr="00B767E7">
        <w:rPr>
          <w:rFonts w:ascii="Times New Roman" w:hAnsi="Times New Roman" w:cs="Times New Roman"/>
          <w:bCs/>
          <w:noProof/>
          <w:sz w:val="20"/>
          <w:szCs w:val="20"/>
          <w:lang w:val="uk-UA"/>
        </w:rPr>
        <w:t>6</w:t>
      </w:r>
      <w:r w:rsidR="007F6DF7" w:rsidRPr="00B767E7">
        <w:rPr>
          <w:rFonts w:ascii="Times New Roman" w:hAnsi="Times New Roman" w:cs="Times New Roman"/>
          <w:bCs/>
          <w:noProof/>
          <w:sz w:val="20"/>
          <w:szCs w:val="20"/>
          <w:lang w:val="uk-UA"/>
        </w:rPr>
        <w:t>].</w:t>
      </w:r>
    </w:p>
    <w:p w:rsidR="007F6DF7" w:rsidRPr="00B767E7" w:rsidRDefault="007F6DF7" w:rsidP="00F357B1">
      <w:pPr>
        <w:spacing w:after="0" w:line="240" w:lineRule="auto"/>
        <w:ind w:firstLine="567"/>
        <w:jc w:val="both"/>
        <w:rPr>
          <w:rFonts w:ascii="Times New Roman" w:hAnsi="Times New Roman" w:cs="Times New Roman"/>
          <w:bCs/>
          <w:noProof/>
          <w:sz w:val="20"/>
          <w:szCs w:val="20"/>
          <w:lang w:val="uk-UA"/>
        </w:rPr>
      </w:pPr>
      <w:r w:rsidRPr="00B767E7">
        <w:rPr>
          <w:rFonts w:ascii="Times New Roman" w:hAnsi="Times New Roman" w:cs="Times New Roman"/>
          <w:bCs/>
          <w:noProof/>
          <w:sz w:val="20"/>
          <w:szCs w:val="20"/>
          <w:lang w:val="uk-UA"/>
        </w:rPr>
        <w:t>У часи Імперії жінки з вищого суспільства відкрито втручаються в політичні інтриги; одним із засобів зробити політичну кар</w:t>
      </w:r>
      <w:r w:rsidR="00D87731" w:rsidRPr="00B767E7">
        <w:rPr>
          <w:rFonts w:ascii="Times New Roman" w:hAnsi="Times New Roman" w:cs="Times New Roman"/>
          <w:bCs/>
          <w:noProof/>
          <w:sz w:val="20"/>
          <w:szCs w:val="20"/>
          <w:lang w:val="uk-UA"/>
        </w:rPr>
        <w:t>’</w:t>
      </w:r>
      <w:r w:rsidRPr="00B767E7">
        <w:rPr>
          <w:rFonts w:ascii="Times New Roman" w:hAnsi="Times New Roman" w:cs="Times New Roman"/>
          <w:bCs/>
          <w:noProof/>
          <w:sz w:val="20"/>
          <w:szCs w:val="20"/>
          <w:lang w:val="uk-UA"/>
        </w:rPr>
        <w:t>єру стало уміння сподобатися жінкам або заслужити їх прихильність.</w:t>
      </w:r>
    </w:p>
    <w:p w:rsidR="007F6DF7" w:rsidRPr="00B767E7" w:rsidRDefault="007F6DF7" w:rsidP="00F357B1">
      <w:pPr>
        <w:spacing w:after="0" w:line="240" w:lineRule="auto"/>
        <w:ind w:firstLine="567"/>
        <w:jc w:val="both"/>
        <w:rPr>
          <w:rFonts w:ascii="Times New Roman" w:hAnsi="Times New Roman" w:cs="Times New Roman"/>
          <w:bCs/>
          <w:noProof/>
          <w:sz w:val="20"/>
          <w:szCs w:val="20"/>
          <w:lang w:val="uk-UA"/>
        </w:rPr>
      </w:pPr>
      <w:r w:rsidRPr="00B767E7">
        <w:rPr>
          <w:rFonts w:ascii="Times New Roman" w:hAnsi="Times New Roman" w:cs="Times New Roman"/>
          <w:noProof/>
          <w:sz w:val="20"/>
          <w:szCs w:val="20"/>
          <w:lang w:val="uk-UA"/>
        </w:rPr>
        <w:t>Разом з тим правомочності римських жінок були помітно обмежені. Ідеологічним обґрунтуванням такої дискримінації стало переконання, відповідно до якого дієздатність жінки обмежена через «ненадійність жіновий статі», а також «через легкодумство і недбале відношення до фінансових справ»</w:t>
      </w:r>
      <w:r w:rsidRPr="00B767E7">
        <w:rPr>
          <w:rFonts w:ascii="Times New Roman" w:hAnsi="Times New Roman" w:cs="Times New Roman"/>
          <w:bCs/>
          <w:noProof/>
          <w:sz w:val="20"/>
          <w:szCs w:val="20"/>
          <w:lang w:val="uk-UA"/>
        </w:rPr>
        <w:t>.</w:t>
      </w:r>
    </w:p>
    <w:p w:rsidR="007F6DF7" w:rsidRPr="00B767E7" w:rsidRDefault="007F6DF7" w:rsidP="00F357B1">
      <w:pPr>
        <w:spacing w:after="0" w:line="240" w:lineRule="auto"/>
        <w:ind w:firstLine="567"/>
        <w:jc w:val="both"/>
        <w:rPr>
          <w:rFonts w:ascii="Times New Roman" w:hAnsi="Times New Roman" w:cs="Times New Roman"/>
          <w:bCs/>
          <w:noProof/>
          <w:sz w:val="20"/>
          <w:szCs w:val="20"/>
          <w:lang w:val="uk-UA"/>
        </w:rPr>
      </w:pPr>
      <w:r w:rsidRPr="00B767E7">
        <w:rPr>
          <w:rFonts w:ascii="Times New Roman" w:hAnsi="Times New Roman" w:cs="Times New Roman"/>
          <w:bCs/>
          <w:noProof/>
          <w:sz w:val="20"/>
          <w:szCs w:val="20"/>
          <w:lang w:val="uk-UA"/>
        </w:rPr>
        <w:t>Унаслідок цього</w:t>
      </w:r>
      <w:r w:rsidRPr="00B767E7">
        <w:rPr>
          <w:rFonts w:ascii="Times New Roman" w:hAnsi="Times New Roman" w:cs="Times New Roman"/>
          <w:b/>
          <w:bCs/>
          <w:noProof/>
          <w:sz w:val="20"/>
          <w:szCs w:val="20"/>
          <w:lang w:val="uk-UA"/>
        </w:rPr>
        <w:t xml:space="preserve"> </w:t>
      </w:r>
      <w:r w:rsidRPr="00B767E7">
        <w:rPr>
          <w:rFonts w:ascii="Times New Roman" w:hAnsi="Times New Roman" w:cs="Times New Roman"/>
          <w:noProof/>
          <w:sz w:val="20"/>
          <w:szCs w:val="20"/>
          <w:lang w:val="uk-UA"/>
        </w:rPr>
        <w:t>навіть повноправні вільнонароджені жінки в період Республіки: 1) не допускалися до державної служби, до роботи сенату і народних збор; 2) були позбавлені права публічних виступів; 3) не мали права свідчити на суді; 4) були позбавлені права висловлювати магістрату процесуальні вимоги за інший</w:t>
      </w:r>
      <w:r w:rsidRPr="00B767E7">
        <w:rPr>
          <w:rFonts w:ascii="Times New Roman" w:hAnsi="Times New Roman" w:cs="Times New Roman"/>
          <w:bCs/>
          <w:noProof/>
          <w:sz w:val="20"/>
          <w:szCs w:val="20"/>
          <w:lang w:val="uk-UA"/>
        </w:rPr>
        <w:t>;</w:t>
      </w:r>
      <w:r w:rsidRPr="00B767E7">
        <w:rPr>
          <w:rFonts w:ascii="Times New Roman" w:hAnsi="Times New Roman" w:cs="Times New Roman"/>
          <w:noProof/>
          <w:sz w:val="20"/>
          <w:szCs w:val="20"/>
          <w:lang w:val="uk-UA"/>
        </w:rPr>
        <w:t xml:space="preserve"> 5) не мали влади в родині; 6) не мали права залишати за собою дітей у випадку розлучення; 7) не могли (протягом визначеного часу) успадковувати громадянство</w:t>
      </w:r>
      <w:r w:rsidRPr="00B767E7">
        <w:rPr>
          <w:rFonts w:ascii="Times New Roman" w:hAnsi="Times New Roman" w:cs="Times New Roman"/>
          <w:bCs/>
          <w:noProof/>
          <w:sz w:val="20"/>
          <w:szCs w:val="20"/>
          <w:lang w:val="uk-UA"/>
        </w:rPr>
        <w:t xml:space="preserve">; 8) не мали права усиновлення; 9) були ущемлені в правах спадкування за законом; 10) завжди знаходилися під владою чоловіка і довгий час – опікуна; 11) не мали права одержувати хлібний пайок; 12) не мали права служити у війську; 13) </w:t>
      </w:r>
      <w:r w:rsidRPr="00B767E7">
        <w:rPr>
          <w:rFonts w:ascii="Times New Roman" w:hAnsi="Times New Roman" w:cs="Times New Roman"/>
          <w:noProof/>
          <w:sz w:val="20"/>
          <w:szCs w:val="20"/>
          <w:lang w:val="uk-UA"/>
        </w:rPr>
        <w:t>не мали особистого</w:t>
      </w:r>
      <w:r w:rsidRPr="00B767E7">
        <w:rPr>
          <w:rFonts w:ascii="Times New Roman" w:hAnsi="Times New Roman" w:cs="Times New Roman"/>
          <w:bCs/>
          <w:noProof/>
          <w:sz w:val="20"/>
          <w:szCs w:val="20"/>
          <w:lang w:val="uk-UA"/>
        </w:rPr>
        <w:t xml:space="preserve"> </w:t>
      </w:r>
      <w:r w:rsidRPr="00B767E7">
        <w:rPr>
          <w:rFonts w:ascii="Times New Roman" w:hAnsi="Times New Roman" w:cs="Times New Roman"/>
          <w:noProof/>
          <w:sz w:val="20"/>
          <w:szCs w:val="20"/>
          <w:lang w:val="uk-UA"/>
        </w:rPr>
        <w:t>і фамільного імені</w:t>
      </w:r>
      <w:r w:rsidR="00D87731" w:rsidRPr="00B767E7">
        <w:rPr>
          <w:rFonts w:ascii="Times New Roman" w:hAnsi="Times New Roman" w:cs="Times New Roman"/>
          <w:noProof/>
          <w:sz w:val="20"/>
          <w:szCs w:val="20"/>
          <w:lang w:val="uk-UA"/>
        </w:rPr>
        <w:t xml:space="preserve"> </w:t>
      </w:r>
      <w:r w:rsidR="00D87731" w:rsidRPr="00B767E7">
        <w:rPr>
          <w:rFonts w:ascii="Times New Roman" w:hAnsi="Times New Roman" w:cs="Times New Roman"/>
          <w:sz w:val="20"/>
          <w:szCs w:val="20"/>
          <w:shd w:val="clear" w:color="auto" w:fill="FFFFFF"/>
          <w:lang w:val="uk-UA"/>
        </w:rPr>
        <w:t>[</w:t>
      </w:r>
      <w:r w:rsidR="00897316" w:rsidRPr="00B767E7">
        <w:rPr>
          <w:rFonts w:ascii="Times New Roman" w:hAnsi="Times New Roman" w:cs="Times New Roman"/>
          <w:sz w:val="20"/>
          <w:szCs w:val="20"/>
          <w:shd w:val="clear" w:color="auto" w:fill="FFFFFF"/>
          <w:lang w:val="uk-UA"/>
        </w:rPr>
        <w:t>6</w:t>
      </w:r>
      <w:r w:rsidR="00D87731" w:rsidRPr="00B767E7">
        <w:rPr>
          <w:rFonts w:ascii="Times New Roman" w:hAnsi="Times New Roman" w:cs="Times New Roman"/>
          <w:sz w:val="20"/>
          <w:szCs w:val="20"/>
          <w:shd w:val="clear" w:color="auto" w:fill="FFFFFF"/>
          <w:lang w:val="uk-UA"/>
        </w:rPr>
        <w:t>]</w:t>
      </w:r>
      <w:r w:rsidRPr="00B767E7">
        <w:rPr>
          <w:rFonts w:ascii="Times New Roman" w:hAnsi="Times New Roman" w:cs="Times New Roman"/>
          <w:bCs/>
          <w:noProof/>
          <w:sz w:val="20"/>
          <w:szCs w:val="20"/>
          <w:lang w:val="uk-UA"/>
        </w:rPr>
        <w:t>.</w:t>
      </w:r>
    </w:p>
    <w:p w:rsidR="007F6DF7" w:rsidRPr="00B767E7" w:rsidRDefault="007F6DF7" w:rsidP="00F357B1">
      <w:pPr>
        <w:spacing w:after="0" w:line="240" w:lineRule="auto"/>
        <w:ind w:firstLine="567"/>
        <w:jc w:val="both"/>
        <w:rPr>
          <w:rFonts w:ascii="Times New Roman" w:hAnsi="Times New Roman" w:cs="Times New Roman"/>
          <w:bCs/>
          <w:noProof/>
          <w:sz w:val="20"/>
          <w:szCs w:val="20"/>
          <w:lang w:val="uk-UA"/>
        </w:rPr>
      </w:pPr>
      <w:r w:rsidRPr="00B767E7">
        <w:rPr>
          <w:rFonts w:ascii="Times New Roman" w:hAnsi="Times New Roman" w:cs="Times New Roman"/>
          <w:noProof/>
          <w:sz w:val="20"/>
          <w:szCs w:val="20"/>
          <w:lang w:val="uk-UA"/>
        </w:rPr>
        <w:t xml:space="preserve">В часи Імперії правомочності жінки починають розширюватися. </w:t>
      </w:r>
      <w:r w:rsidRPr="00B767E7">
        <w:rPr>
          <w:rFonts w:ascii="Times New Roman" w:hAnsi="Times New Roman" w:cs="Times New Roman"/>
          <w:iCs/>
          <w:noProof/>
          <w:sz w:val="20"/>
          <w:szCs w:val="20"/>
          <w:lang w:val="uk-UA"/>
        </w:rPr>
        <w:t>Влада батька обмежується державою; вон</w:t>
      </w:r>
      <w:r w:rsidR="00B215F8" w:rsidRPr="00B767E7">
        <w:rPr>
          <w:rFonts w:ascii="Times New Roman" w:hAnsi="Times New Roman" w:cs="Times New Roman"/>
          <w:iCs/>
          <w:noProof/>
          <w:sz w:val="20"/>
          <w:szCs w:val="20"/>
          <w:lang w:val="uk-UA"/>
        </w:rPr>
        <w:t>а</w:t>
      </w:r>
      <w:r w:rsidRPr="00B767E7">
        <w:rPr>
          <w:rFonts w:ascii="Times New Roman" w:hAnsi="Times New Roman" w:cs="Times New Roman"/>
          <w:iCs/>
          <w:noProof/>
          <w:sz w:val="20"/>
          <w:szCs w:val="20"/>
          <w:lang w:val="uk-UA"/>
        </w:rPr>
        <w:t xml:space="preserve"> зобов</w:t>
      </w:r>
      <w:r w:rsidR="00D87731" w:rsidRPr="00B767E7">
        <w:rPr>
          <w:rFonts w:ascii="Times New Roman" w:hAnsi="Times New Roman" w:cs="Times New Roman"/>
          <w:iCs/>
          <w:noProof/>
          <w:sz w:val="20"/>
          <w:szCs w:val="20"/>
          <w:lang w:val="uk-UA"/>
        </w:rPr>
        <w:t>’</w:t>
      </w:r>
      <w:r w:rsidRPr="00B767E7">
        <w:rPr>
          <w:rFonts w:ascii="Times New Roman" w:hAnsi="Times New Roman" w:cs="Times New Roman"/>
          <w:iCs/>
          <w:noProof/>
          <w:sz w:val="20"/>
          <w:szCs w:val="20"/>
          <w:lang w:val="uk-UA"/>
        </w:rPr>
        <w:t xml:space="preserve">язує його видавати дочку </w:t>
      </w:r>
      <w:r w:rsidR="00B215F8" w:rsidRPr="00B767E7">
        <w:rPr>
          <w:rFonts w:ascii="Times New Roman" w:hAnsi="Times New Roman" w:cs="Times New Roman"/>
          <w:iCs/>
          <w:noProof/>
          <w:sz w:val="20"/>
          <w:szCs w:val="20"/>
          <w:lang w:val="uk-UA"/>
        </w:rPr>
        <w:t>заміж та забезпечувати</w:t>
      </w:r>
      <w:r w:rsidRPr="00B767E7">
        <w:rPr>
          <w:rFonts w:ascii="Times New Roman" w:hAnsi="Times New Roman" w:cs="Times New Roman"/>
          <w:iCs/>
          <w:noProof/>
          <w:sz w:val="20"/>
          <w:szCs w:val="20"/>
          <w:lang w:val="uk-UA"/>
        </w:rPr>
        <w:t xml:space="preserve"> її п</w:t>
      </w:r>
      <w:r w:rsidR="00B215F8" w:rsidRPr="00B767E7">
        <w:rPr>
          <w:rFonts w:ascii="Times New Roman" w:hAnsi="Times New Roman" w:cs="Times New Roman"/>
          <w:iCs/>
          <w:noProof/>
          <w:sz w:val="20"/>
          <w:szCs w:val="20"/>
          <w:lang w:val="uk-UA"/>
        </w:rPr>
        <w:t>осагом</w:t>
      </w:r>
      <w:r w:rsidRPr="00B767E7">
        <w:rPr>
          <w:rFonts w:ascii="Times New Roman" w:hAnsi="Times New Roman" w:cs="Times New Roman"/>
          <w:iCs/>
          <w:noProof/>
          <w:sz w:val="20"/>
          <w:szCs w:val="20"/>
          <w:lang w:val="uk-UA"/>
        </w:rPr>
        <w:t>; у випадку відмов</w:t>
      </w:r>
      <w:r w:rsidR="00B215F8" w:rsidRPr="00B767E7">
        <w:rPr>
          <w:rFonts w:ascii="Times New Roman" w:hAnsi="Times New Roman" w:cs="Times New Roman"/>
          <w:iCs/>
          <w:noProof/>
          <w:sz w:val="20"/>
          <w:szCs w:val="20"/>
          <w:lang w:val="uk-UA"/>
        </w:rPr>
        <w:t>и</w:t>
      </w:r>
      <w:r w:rsidRPr="00B767E7">
        <w:rPr>
          <w:rFonts w:ascii="Times New Roman" w:hAnsi="Times New Roman" w:cs="Times New Roman"/>
          <w:iCs/>
          <w:noProof/>
          <w:sz w:val="20"/>
          <w:szCs w:val="20"/>
          <w:lang w:val="uk-UA"/>
        </w:rPr>
        <w:t xml:space="preserve"> дочка вправі </w:t>
      </w:r>
      <w:r w:rsidR="00B215F8" w:rsidRPr="00B767E7">
        <w:rPr>
          <w:rFonts w:ascii="Times New Roman" w:hAnsi="Times New Roman" w:cs="Times New Roman"/>
          <w:iCs/>
          <w:noProof/>
          <w:sz w:val="20"/>
          <w:szCs w:val="20"/>
          <w:lang w:val="uk-UA"/>
        </w:rPr>
        <w:t>по</w:t>
      </w:r>
      <w:r w:rsidRPr="00B767E7">
        <w:rPr>
          <w:rFonts w:ascii="Times New Roman" w:hAnsi="Times New Roman" w:cs="Times New Roman"/>
          <w:iCs/>
          <w:noProof/>
          <w:sz w:val="20"/>
          <w:szCs w:val="20"/>
          <w:lang w:val="uk-UA"/>
        </w:rPr>
        <w:t xml:space="preserve">скаржитися магістрату; батько більш не </w:t>
      </w:r>
      <w:r w:rsidR="00B215F8" w:rsidRPr="00B767E7">
        <w:rPr>
          <w:rFonts w:ascii="Times New Roman" w:hAnsi="Times New Roman" w:cs="Times New Roman"/>
          <w:iCs/>
          <w:noProof/>
          <w:sz w:val="20"/>
          <w:szCs w:val="20"/>
          <w:lang w:val="uk-UA"/>
        </w:rPr>
        <w:t>має права</w:t>
      </w:r>
      <w:r w:rsidRPr="00B767E7">
        <w:rPr>
          <w:rFonts w:ascii="Times New Roman" w:hAnsi="Times New Roman" w:cs="Times New Roman"/>
          <w:iCs/>
          <w:noProof/>
          <w:sz w:val="20"/>
          <w:szCs w:val="20"/>
          <w:lang w:val="uk-UA"/>
        </w:rPr>
        <w:t xml:space="preserve"> розірвати її шлюб, як колись, і п</w:t>
      </w:r>
      <w:r w:rsidR="00B215F8" w:rsidRPr="00B767E7">
        <w:rPr>
          <w:rFonts w:ascii="Times New Roman" w:hAnsi="Times New Roman" w:cs="Times New Roman"/>
          <w:iCs/>
          <w:noProof/>
          <w:sz w:val="20"/>
          <w:szCs w:val="20"/>
          <w:lang w:val="uk-UA"/>
        </w:rPr>
        <w:t>осаг</w:t>
      </w:r>
      <w:r w:rsidRPr="00B767E7">
        <w:rPr>
          <w:rFonts w:ascii="Times New Roman" w:hAnsi="Times New Roman" w:cs="Times New Roman"/>
          <w:iCs/>
          <w:noProof/>
          <w:sz w:val="20"/>
          <w:szCs w:val="20"/>
          <w:lang w:val="uk-UA"/>
        </w:rPr>
        <w:t xml:space="preserve"> більш не повертається в його виключну власність.</w:t>
      </w:r>
      <w:r w:rsidRPr="00B767E7">
        <w:rPr>
          <w:rFonts w:ascii="Times New Roman" w:hAnsi="Times New Roman" w:cs="Times New Roman"/>
          <w:noProof/>
          <w:sz w:val="20"/>
          <w:szCs w:val="20"/>
          <w:lang w:val="uk-UA"/>
        </w:rPr>
        <w:t xml:space="preserve"> </w:t>
      </w:r>
      <w:r w:rsidRPr="00B767E7">
        <w:rPr>
          <w:rFonts w:ascii="Times New Roman" w:hAnsi="Times New Roman" w:cs="Times New Roman"/>
          <w:iCs/>
          <w:noProof/>
          <w:sz w:val="20"/>
          <w:szCs w:val="20"/>
          <w:lang w:val="uk-UA"/>
        </w:rPr>
        <w:t>Влада чоловіка також обмежується: переслідування перелюбства і роз</w:t>
      </w:r>
      <w:r w:rsidR="00B215F8" w:rsidRPr="00B767E7">
        <w:rPr>
          <w:rFonts w:ascii="Times New Roman" w:hAnsi="Times New Roman" w:cs="Times New Roman"/>
          <w:iCs/>
          <w:noProof/>
          <w:sz w:val="20"/>
          <w:szCs w:val="20"/>
          <w:lang w:val="uk-UA"/>
        </w:rPr>
        <w:t>лучення</w:t>
      </w:r>
      <w:r w:rsidRPr="00B767E7">
        <w:rPr>
          <w:rFonts w:ascii="Times New Roman" w:hAnsi="Times New Roman" w:cs="Times New Roman"/>
          <w:iCs/>
          <w:noProof/>
          <w:sz w:val="20"/>
          <w:szCs w:val="20"/>
          <w:lang w:val="uk-UA"/>
        </w:rPr>
        <w:t xml:space="preserve"> стають не</w:t>
      </w:r>
      <w:r w:rsidR="00B215F8" w:rsidRPr="00B767E7">
        <w:rPr>
          <w:rFonts w:ascii="Times New Roman" w:hAnsi="Times New Roman" w:cs="Times New Roman"/>
          <w:iCs/>
          <w:noProof/>
          <w:sz w:val="20"/>
          <w:szCs w:val="20"/>
          <w:lang w:val="uk-UA"/>
        </w:rPr>
        <w:t xml:space="preserve"> його</w:t>
      </w:r>
      <w:r w:rsidRPr="00B767E7">
        <w:rPr>
          <w:rFonts w:ascii="Times New Roman" w:hAnsi="Times New Roman" w:cs="Times New Roman"/>
          <w:iCs/>
          <w:noProof/>
          <w:sz w:val="20"/>
          <w:szCs w:val="20"/>
          <w:lang w:val="uk-UA"/>
        </w:rPr>
        <w:t xml:space="preserve"> справ</w:t>
      </w:r>
      <w:r w:rsidR="00B215F8" w:rsidRPr="00B767E7">
        <w:rPr>
          <w:rFonts w:ascii="Times New Roman" w:hAnsi="Times New Roman" w:cs="Times New Roman"/>
          <w:iCs/>
          <w:noProof/>
          <w:sz w:val="20"/>
          <w:szCs w:val="20"/>
          <w:lang w:val="uk-UA"/>
        </w:rPr>
        <w:t>ою</w:t>
      </w:r>
      <w:r w:rsidRPr="00B767E7">
        <w:rPr>
          <w:rFonts w:ascii="Times New Roman" w:hAnsi="Times New Roman" w:cs="Times New Roman"/>
          <w:iCs/>
          <w:noProof/>
          <w:sz w:val="20"/>
          <w:szCs w:val="20"/>
          <w:lang w:val="uk-UA"/>
        </w:rPr>
        <w:t>,</w:t>
      </w:r>
      <w:r w:rsidR="00B215F8" w:rsidRPr="00B767E7">
        <w:rPr>
          <w:rFonts w:ascii="Times New Roman" w:hAnsi="Times New Roman" w:cs="Times New Roman"/>
          <w:iCs/>
          <w:noProof/>
          <w:sz w:val="20"/>
          <w:szCs w:val="20"/>
          <w:lang w:val="uk-UA"/>
        </w:rPr>
        <w:t xml:space="preserve"> що</w:t>
      </w:r>
      <w:r w:rsidRPr="00B767E7">
        <w:rPr>
          <w:rFonts w:ascii="Times New Roman" w:hAnsi="Times New Roman" w:cs="Times New Roman"/>
          <w:iCs/>
          <w:noProof/>
          <w:sz w:val="20"/>
          <w:szCs w:val="20"/>
          <w:lang w:val="uk-UA"/>
        </w:rPr>
        <w:t xml:space="preserve"> розв</w:t>
      </w:r>
      <w:r w:rsidR="00D87731" w:rsidRPr="00B767E7">
        <w:rPr>
          <w:rFonts w:ascii="Times New Roman" w:hAnsi="Times New Roman" w:cs="Times New Roman"/>
          <w:iCs/>
          <w:noProof/>
          <w:sz w:val="20"/>
          <w:szCs w:val="20"/>
          <w:lang w:val="uk-UA"/>
        </w:rPr>
        <w:t>’</w:t>
      </w:r>
      <w:r w:rsidRPr="00B767E7">
        <w:rPr>
          <w:rFonts w:ascii="Times New Roman" w:hAnsi="Times New Roman" w:cs="Times New Roman"/>
          <w:iCs/>
          <w:noProof/>
          <w:sz w:val="20"/>
          <w:szCs w:val="20"/>
          <w:lang w:val="uk-UA"/>
        </w:rPr>
        <w:t>язува</w:t>
      </w:r>
      <w:r w:rsidR="00B215F8" w:rsidRPr="00B767E7">
        <w:rPr>
          <w:rFonts w:ascii="Times New Roman" w:hAnsi="Times New Roman" w:cs="Times New Roman"/>
          <w:iCs/>
          <w:noProof/>
          <w:sz w:val="20"/>
          <w:szCs w:val="20"/>
          <w:lang w:val="uk-UA"/>
        </w:rPr>
        <w:t>лась ним особисто</w:t>
      </w:r>
      <w:r w:rsidRPr="00B767E7">
        <w:rPr>
          <w:rFonts w:ascii="Times New Roman" w:hAnsi="Times New Roman" w:cs="Times New Roman"/>
          <w:iCs/>
          <w:noProof/>
          <w:sz w:val="20"/>
          <w:szCs w:val="20"/>
          <w:lang w:val="uk-UA"/>
        </w:rPr>
        <w:t xml:space="preserve"> чи домашнім судом, а справ</w:t>
      </w:r>
      <w:r w:rsidR="00B215F8" w:rsidRPr="00B767E7">
        <w:rPr>
          <w:rFonts w:ascii="Times New Roman" w:hAnsi="Times New Roman" w:cs="Times New Roman"/>
          <w:iCs/>
          <w:noProof/>
          <w:sz w:val="20"/>
          <w:szCs w:val="20"/>
          <w:lang w:val="uk-UA"/>
        </w:rPr>
        <w:t>ою</w:t>
      </w:r>
      <w:r w:rsidRPr="00B767E7">
        <w:rPr>
          <w:rFonts w:ascii="Times New Roman" w:hAnsi="Times New Roman" w:cs="Times New Roman"/>
          <w:iCs/>
          <w:noProof/>
          <w:sz w:val="20"/>
          <w:szCs w:val="20"/>
          <w:lang w:val="uk-UA"/>
        </w:rPr>
        <w:t xml:space="preserve"> публічного обвинувачення.</w:t>
      </w:r>
      <w:r w:rsidRPr="00B767E7">
        <w:rPr>
          <w:rFonts w:ascii="Times New Roman" w:hAnsi="Times New Roman" w:cs="Times New Roman"/>
          <w:noProof/>
          <w:sz w:val="20"/>
          <w:szCs w:val="20"/>
          <w:lang w:val="uk-UA"/>
        </w:rPr>
        <w:t xml:space="preserve"> </w:t>
      </w:r>
      <w:r w:rsidRPr="00B767E7">
        <w:rPr>
          <w:rFonts w:ascii="Times New Roman" w:hAnsi="Times New Roman" w:cs="Times New Roman"/>
          <w:iCs/>
          <w:noProof/>
          <w:sz w:val="20"/>
          <w:szCs w:val="20"/>
          <w:lang w:val="uk-UA"/>
        </w:rPr>
        <w:t xml:space="preserve">Опіка над жінкою починає </w:t>
      </w:r>
      <w:r w:rsidR="00B215F8" w:rsidRPr="00B767E7">
        <w:rPr>
          <w:rFonts w:ascii="Times New Roman" w:hAnsi="Times New Roman" w:cs="Times New Roman"/>
          <w:iCs/>
          <w:noProof/>
          <w:sz w:val="20"/>
          <w:szCs w:val="20"/>
          <w:lang w:val="uk-UA"/>
        </w:rPr>
        <w:t>зменшуватися</w:t>
      </w:r>
      <w:r w:rsidRPr="00B767E7">
        <w:rPr>
          <w:rFonts w:ascii="Times New Roman" w:hAnsi="Times New Roman" w:cs="Times New Roman"/>
          <w:iCs/>
          <w:noProof/>
          <w:sz w:val="20"/>
          <w:szCs w:val="20"/>
          <w:lang w:val="uk-UA"/>
        </w:rPr>
        <w:t xml:space="preserve"> в міру того, як батьки призначають своїм дочкам опікунів за заповітом, тобто крім законного опікуна, родича і спадкоємця</w:t>
      </w:r>
      <w:r w:rsidR="00897316" w:rsidRPr="00B767E7">
        <w:rPr>
          <w:rFonts w:ascii="Times New Roman" w:hAnsi="Times New Roman" w:cs="Times New Roman"/>
          <w:iCs/>
          <w:noProof/>
          <w:sz w:val="20"/>
          <w:szCs w:val="20"/>
          <w:lang w:val="uk-UA"/>
        </w:rPr>
        <w:t xml:space="preserve"> [</w:t>
      </w:r>
      <w:r w:rsidR="004E4EF6">
        <w:rPr>
          <w:rFonts w:ascii="Times New Roman" w:hAnsi="Times New Roman" w:cs="Times New Roman"/>
          <w:iCs/>
          <w:noProof/>
          <w:sz w:val="20"/>
          <w:szCs w:val="20"/>
          <w:lang w:val="uk-UA"/>
        </w:rPr>
        <w:t>2</w:t>
      </w:r>
      <w:r w:rsidR="00897316" w:rsidRPr="00B767E7">
        <w:rPr>
          <w:rFonts w:ascii="Times New Roman" w:hAnsi="Times New Roman" w:cs="Times New Roman"/>
          <w:iCs/>
          <w:noProof/>
          <w:sz w:val="20"/>
          <w:szCs w:val="20"/>
          <w:lang w:val="uk-UA"/>
        </w:rPr>
        <w:t>]</w:t>
      </w:r>
      <w:r w:rsidRPr="00B767E7">
        <w:rPr>
          <w:rFonts w:ascii="Times New Roman" w:hAnsi="Times New Roman" w:cs="Times New Roman"/>
          <w:iCs/>
          <w:noProof/>
          <w:sz w:val="20"/>
          <w:szCs w:val="20"/>
          <w:lang w:val="uk-UA"/>
        </w:rPr>
        <w:t>.</w:t>
      </w:r>
    </w:p>
    <w:p w:rsidR="007F6DF7" w:rsidRPr="00B767E7" w:rsidRDefault="00B215F8" w:rsidP="00F357B1">
      <w:pPr>
        <w:spacing w:after="0" w:line="240" w:lineRule="auto"/>
        <w:ind w:firstLine="567"/>
        <w:jc w:val="both"/>
        <w:rPr>
          <w:rFonts w:ascii="Times New Roman" w:hAnsi="Times New Roman" w:cs="Times New Roman"/>
          <w:noProof/>
          <w:sz w:val="20"/>
          <w:szCs w:val="20"/>
          <w:lang w:val="uk-UA"/>
        </w:rPr>
      </w:pPr>
      <w:r w:rsidRPr="00B767E7">
        <w:rPr>
          <w:rFonts w:ascii="Times New Roman" w:hAnsi="Times New Roman" w:cs="Times New Roman"/>
          <w:noProof/>
          <w:sz w:val="20"/>
          <w:szCs w:val="20"/>
          <w:lang w:val="uk-UA"/>
        </w:rPr>
        <w:t>За</w:t>
      </w:r>
      <w:r w:rsidR="007F6DF7" w:rsidRPr="00B767E7">
        <w:rPr>
          <w:rFonts w:ascii="Times New Roman" w:hAnsi="Times New Roman" w:cs="Times New Roman"/>
          <w:noProof/>
          <w:sz w:val="20"/>
          <w:szCs w:val="20"/>
          <w:lang w:val="uk-UA"/>
        </w:rPr>
        <w:t xml:space="preserve"> Октавіан</w:t>
      </w:r>
      <w:r w:rsidRPr="00B767E7">
        <w:rPr>
          <w:rFonts w:ascii="Times New Roman" w:hAnsi="Times New Roman" w:cs="Times New Roman"/>
          <w:noProof/>
          <w:sz w:val="20"/>
          <w:szCs w:val="20"/>
          <w:lang w:val="uk-UA"/>
        </w:rPr>
        <w:t>а</w:t>
      </w:r>
      <w:r w:rsidR="007F6DF7" w:rsidRPr="00B767E7">
        <w:rPr>
          <w:rFonts w:ascii="Times New Roman" w:hAnsi="Times New Roman" w:cs="Times New Roman"/>
          <w:noProof/>
          <w:sz w:val="20"/>
          <w:szCs w:val="20"/>
          <w:lang w:val="uk-UA"/>
        </w:rPr>
        <w:t xml:space="preserve"> Август</w:t>
      </w:r>
      <w:r w:rsidRPr="00B767E7">
        <w:rPr>
          <w:rFonts w:ascii="Times New Roman" w:hAnsi="Times New Roman" w:cs="Times New Roman"/>
          <w:noProof/>
          <w:sz w:val="20"/>
          <w:szCs w:val="20"/>
          <w:lang w:val="uk-UA"/>
        </w:rPr>
        <w:t>а</w:t>
      </w:r>
      <w:r w:rsidR="007F6DF7" w:rsidRPr="00B767E7">
        <w:rPr>
          <w:rFonts w:ascii="Times New Roman" w:hAnsi="Times New Roman" w:cs="Times New Roman"/>
          <w:noProof/>
          <w:sz w:val="20"/>
          <w:szCs w:val="20"/>
          <w:lang w:val="uk-UA"/>
        </w:rPr>
        <w:t xml:space="preserve"> жінка одержує право заповідати, тобто залишати своє майно не агнатам, а своїм дітям; потім, при Клавдії, опіка агнатів цілком скасовується, і нарешті в IV </w:t>
      </w:r>
      <w:r w:rsidRPr="00B767E7">
        <w:rPr>
          <w:rFonts w:ascii="Times New Roman" w:hAnsi="Times New Roman" w:cs="Times New Roman"/>
          <w:noProof/>
          <w:sz w:val="20"/>
          <w:szCs w:val="20"/>
          <w:lang w:val="uk-UA"/>
        </w:rPr>
        <w:t>ст</w:t>
      </w:r>
      <w:r w:rsidR="007F6DF7" w:rsidRPr="00B767E7">
        <w:rPr>
          <w:rFonts w:ascii="Times New Roman" w:hAnsi="Times New Roman" w:cs="Times New Roman"/>
          <w:noProof/>
          <w:sz w:val="20"/>
          <w:szCs w:val="20"/>
          <w:lang w:val="uk-UA"/>
        </w:rPr>
        <w:t>. зникають опіка заповідальна й урядова; жінка стає цілком дієздатною.</w:t>
      </w:r>
    </w:p>
    <w:p w:rsidR="00B215F8" w:rsidRPr="00B767E7" w:rsidRDefault="00B215F8" w:rsidP="00F357B1">
      <w:pPr>
        <w:spacing w:after="0" w:line="240" w:lineRule="auto"/>
        <w:ind w:firstLine="567"/>
        <w:jc w:val="both"/>
        <w:rPr>
          <w:rFonts w:ascii="Times New Roman" w:hAnsi="Times New Roman" w:cs="Times New Roman"/>
          <w:color w:val="695C49"/>
          <w:sz w:val="20"/>
          <w:szCs w:val="20"/>
          <w:shd w:val="clear" w:color="auto" w:fill="CCC0AD"/>
          <w:lang w:val="uk-UA"/>
        </w:rPr>
      </w:pPr>
      <w:r w:rsidRPr="00B767E7">
        <w:rPr>
          <w:rFonts w:ascii="Times New Roman" w:hAnsi="Times New Roman" w:cs="Times New Roman"/>
          <w:noProof/>
          <w:sz w:val="20"/>
          <w:szCs w:val="20"/>
          <w:lang w:val="uk-UA"/>
        </w:rPr>
        <w:t xml:space="preserve">Отже, римська жінка була вилучена зі сфери публічно-правових відносин. </w:t>
      </w:r>
      <w:r w:rsidR="00D87731" w:rsidRPr="00B767E7">
        <w:rPr>
          <w:rFonts w:ascii="Times New Roman" w:hAnsi="Times New Roman" w:cs="Times New Roman"/>
          <w:noProof/>
          <w:sz w:val="20"/>
          <w:szCs w:val="20"/>
          <w:lang w:val="uk-UA"/>
        </w:rPr>
        <w:t>Правове ж становище жінки у приватному праві змінювалося в зв’язку зі зміною соціокультурних та економічних періодів римської держави. Ці зміни позначилися на правовій активності жінки і були етапами переходу жінки від недієздатності у приватному праві в архаїчні часи до її дієздатності в часи пізньої республіки та імперії.</w:t>
      </w:r>
    </w:p>
    <w:p w:rsidR="000D7EC5" w:rsidRPr="00B767E7" w:rsidRDefault="000D7EC5" w:rsidP="00F357B1">
      <w:pPr>
        <w:spacing w:after="0" w:line="240" w:lineRule="auto"/>
        <w:ind w:firstLine="567"/>
        <w:jc w:val="both"/>
        <w:rPr>
          <w:rFonts w:ascii="Times New Roman" w:hAnsi="Times New Roman" w:cs="Times New Roman"/>
          <w:color w:val="695C49"/>
          <w:sz w:val="20"/>
          <w:szCs w:val="20"/>
          <w:shd w:val="clear" w:color="auto" w:fill="CCC0AD"/>
          <w:lang w:val="uk-UA"/>
        </w:rPr>
      </w:pPr>
    </w:p>
    <w:p w:rsidR="00B767E7" w:rsidRPr="00B767E7" w:rsidRDefault="00B767E7" w:rsidP="00F357B1">
      <w:pPr>
        <w:spacing w:after="0" w:line="240" w:lineRule="auto"/>
        <w:ind w:firstLine="567"/>
        <w:jc w:val="center"/>
        <w:rPr>
          <w:rFonts w:ascii="Times New Roman" w:hAnsi="Times New Roman" w:cs="Times New Roman"/>
          <w:b/>
          <w:sz w:val="20"/>
          <w:szCs w:val="20"/>
          <w:lang w:val="uk-UA"/>
        </w:rPr>
      </w:pPr>
      <w:r w:rsidRPr="00B767E7">
        <w:rPr>
          <w:rFonts w:ascii="Times New Roman" w:hAnsi="Times New Roman" w:cs="Times New Roman"/>
          <w:b/>
          <w:sz w:val="20"/>
          <w:szCs w:val="20"/>
          <w:lang w:val="uk-UA"/>
        </w:rPr>
        <w:t>Список використан</w:t>
      </w:r>
      <w:r w:rsidR="004E4EF6">
        <w:rPr>
          <w:rFonts w:ascii="Times New Roman" w:hAnsi="Times New Roman" w:cs="Times New Roman"/>
          <w:b/>
          <w:sz w:val="20"/>
          <w:szCs w:val="20"/>
          <w:lang w:val="uk-UA"/>
        </w:rPr>
        <w:t>их</w:t>
      </w:r>
      <w:r w:rsidRPr="00B767E7">
        <w:rPr>
          <w:rFonts w:ascii="Times New Roman" w:hAnsi="Times New Roman" w:cs="Times New Roman"/>
          <w:b/>
          <w:sz w:val="20"/>
          <w:szCs w:val="20"/>
          <w:lang w:val="uk-UA"/>
        </w:rPr>
        <w:t xml:space="preserve"> </w:t>
      </w:r>
      <w:r w:rsidR="004E4EF6">
        <w:rPr>
          <w:rFonts w:ascii="Times New Roman" w:hAnsi="Times New Roman" w:cs="Times New Roman"/>
          <w:b/>
          <w:sz w:val="20"/>
          <w:szCs w:val="20"/>
          <w:lang w:val="uk-UA"/>
        </w:rPr>
        <w:t>джерел</w:t>
      </w:r>
      <w:r w:rsidR="008D69F9">
        <w:rPr>
          <w:rFonts w:ascii="Times New Roman" w:hAnsi="Times New Roman" w:cs="Times New Roman"/>
          <w:b/>
          <w:sz w:val="20"/>
          <w:szCs w:val="20"/>
          <w:lang w:val="uk-UA"/>
        </w:rPr>
        <w:t>:</w:t>
      </w:r>
    </w:p>
    <w:p w:rsidR="00B767E7" w:rsidRPr="00B767E7" w:rsidRDefault="00B767E7" w:rsidP="00F357B1">
      <w:pPr>
        <w:spacing w:after="0" w:line="240" w:lineRule="auto"/>
        <w:ind w:firstLine="567"/>
        <w:jc w:val="both"/>
        <w:rPr>
          <w:rStyle w:val="a8"/>
          <w:rFonts w:ascii="Times New Roman" w:hAnsi="Times New Roman" w:cs="Times New Roman"/>
          <w:color w:val="auto"/>
          <w:sz w:val="20"/>
          <w:szCs w:val="20"/>
          <w:u w:val="none"/>
          <w:lang w:val="uk-UA"/>
        </w:rPr>
      </w:pPr>
      <w:r w:rsidRPr="00B767E7">
        <w:rPr>
          <w:rStyle w:val="a8"/>
          <w:rFonts w:ascii="Times New Roman" w:hAnsi="Times New Roman" w:cs="Times New Roman"/>
          <w:color w:val="auto"/>
          <w:sz w:val="20"/>
          <w:szCs w:val="20"/>
          <w:u w:val="none"/>
          <w:lang w:val="uk-UA"/>
        </w:rPr>
        <w:t>1. Малютіна І.П. Категорія «жінка» в публічному і приватному праві Стародавнього Риму /І.П. Малютіна //Юридична наука. – 2013. - №3. – С.28-34.</w:t>
      </w:r>
    </w:p>
    <w:p w:rsidR="004E4EF6" w:rsidRPr="00B767E7" w:rsidRDefault="004E4EF6" w:rsidP="00F357B1">
      <w:pPr>
        <w:spacing w:after="0" w:line="240" w:lineRule="auto"/>
        <w:ind w:firstLine="567"/>
        <w:jc w:val="both"/>
        <w:rPr>
          <w:rFonts w:ascii="Times New Roman" w:hAnsi="Times New Roman" w:cs="Times New Roman"/>
          <w:sz w:val="20"/>
          <w:szCs w:val="20"/>
          <w:lang w:val="uk-UA"/>
        </w:rPr>
      </w:pPr>
      <w:r>
        <w:rPr>
          <w:rFonts w:ascii="Times New Roman" w:hAnsi="Times New Roman" w:cs="Times New Roman"/>
          <w:color w:val="000000"/>
          <w:sz w:val="20"/>
          <w:szCs w:val="20"/>
          <w:lang w:val="uk-UA"/>
        </w:rPr>
        <w:t>2</w:t>
      </w:r>
      <w:r w:rsidRPr="00B767E7">
        <w:rPr>
          <w:rFonts w:ascii="Times New Roman" w:hAnsi="Times New Roman" w:cs="Times New Roman"/>
          <w:color w:val="000000"/>
          <w:sz w:val="20"/>
          <w:szCs w:val="20"/>
          <w:lang w:val="uk-UA"/>
        </w:rPr>
        <w:t xml:space="preserve">. </w:t>
      </w:r>
      <w:r w:rsidRPr="00B767E7">
        <w:rPr>
          <w:rFonts w:ascii="Times New Roman" w:hAnsi="Times New Roman" w:cs="Times New Roman"/>
          <w:sz w:val="20"/>
          <w:szCs w:val="20"/>
        </w:rPr>
        <w:t>Римское частное право: учебник / И.С.</w:t>
      </w:r>
      <w:r w:rsidRPr="00B767E7">
        <w:rPr>
          <w:rFonts w:ascii="Times New Roman" w:hAnsi="Times New Roman" w:cs="Times New Roman"/>
          <w:sz w:val="20"/>
          <w:szCs w:val="20"/>
          <w:lang w:val="uk-UA"/>
        </w:rPr>
        <w:t xml:space="preserve"> </w:t>
      </w:r>
      <w:proofErr w:type="spellStart"/>
      <w:r w:rsidRPr="00B767E7">
        <w:rPr>
          <w:rFonts w:ascii="Times New Roman" w:hAnsi="Times New Roman" w:cs="Times New Roman"/>
          <w:sz w:val="20"/>
          <w:szCs w:val="20"/>
        </w:rPr>
        <w:t>Перетерский</w:t>
      </w:r>
      <w:proofErr w:type="spellEnd"/>
      <w:r w:rsidRPr="00B767E7">
        <w:rPr>
          <w:rFonts w:ascii="Times New Roman" w:hAnsi="Times New Roman" w:cs="Times New Roman"/>
          <w:sz w:val="20"/>
          <w:szCs w:val="20"/>
        </w:rPr>
        <w:t>, В.А.</w:t>
      </w:r>
      <w:r w:rsidRPr="00B767E7">
        <w:rPr>
          <w:rFonts w:ascii="Times New Roman" w:hAnsi="Times New Roman" w:cs="Times New Roman"/>
          <w:sz w:val="20"/>
          <w:szCs w:val="20"/>
          <w:lang w:val="uk-UA"/>
        </w:rPr>
        <w:t xml:space="preserve"> </w:t>
      </w:r>
      <w:proofErr w:type="spellStart"/>
      <w:r w:rsidRPr="00B767E7">
        <w:rPr>
          <w:rFonts w:ascii="Times New Roman" w:hAnsi="Times New Roman" w:cs="Times New Roman"/>
          <w:sz w:val="20"/>
          <w:szCs w:val="20"/>
        </w:rPr>
        <w:t>Краснокутский</w:t>
      </w:r>
      <w:proofErr w:type="spellEnd"/>
      <w:r w:rsidRPr="00B767E7">
        <w:rPr>
          <w:rFonts w:ascii="Times New Roman" w:hAnsi="Times New Roman" w:cs="Times New Roman"/>
          <w:sz w:val="20"/>
          <w:szCs w:val="20"/>
        </w:rPr>
        <w:t>, Е.А.</w:t>
      </w:r>
      <w:r w:rsidRPr="00B767E7">
        <w:rPr>
          <w:rFonts w:ascii="Times New Roman" w:hAnsi="Times New Roman" w:cs="Times New Roman"/>
          <w:sz w:val="20"/>
          <w:szCs w:val="20"/>
          <w:lang w:val="uk-UA"/>
        </w:rPr>
        <w:t xml:space="preserve"> </w:t>
      </w:r>
      <w:proofErr w:type="spellStart"/>
      <w:r w:rsidRPr="00B767E7">
        <w:rPr>
          <w:rFonts w:ascii="Times New Roman" w:hAnsi="Times New Roman" w:cs="Times New Roman"/>
          <w:sz w:val="20"/>
          <w:szCs w:val="20"/>
        </w:rPr>
        <w:t>Флейшиц</w:t>
      </w:r>
      <w:proofErr w:type="spellEnd"/>
      <w:r w:rsidRPr="00B767E7">
        <w:rPr>
          <w:rFonts w:ascii="Times New Roman" w:hAnsi="Times New Roman" w:cs="Times New Roman"/>
          <w:sz w:val="20"/>
          <w:szCs w:val="20"/>
        </w:rPr>
        <w:t xml:space="preserve"> и </w:t>
      </w:r>
      <w:proofErr w:type="spellStart"/>
      <w:proofErr w:type="gramStart"/>
      <w:r w:rsidRPr="00B767E7">
        <w:rPr>
          <w:rFonts w:ascii="Times New Roman" w:hAnsi="Times New Roman" w:cs="Times New Roman"/>
          <w:sz w:val="20"/>
          <w:szCs w:val="20"/>
        </w:rPr>
        <w:t>др</w:t>
      </w:r>
      <w:proofErr w:type="spellEnd"/>
      <w:proofErr w:type="gramEnd"/>
      <w:r w:rsidRPr="00B767E7">
        <w:rPr>
          <w:rFonts w:ascii="Times New Roman" w:hAnsi="Times New Roman" w:cs="Times New Roman"/>
          <w:sz w:val="20"/>
          <w:szCs w:val="20"/>
        </w:rPr>
        <w:t>; под ред. И.Б. Новицкого и И.С.</w:t>
      </w:r>
      <w:r w:rsidRPr="00B767E7">
        <w:rPr>
          <w:rFonts w:ascii="Times New Roman" w:hAnsi="Times New Roman" w:cs="Times New Roman"/>
          <w:sz w:val="20"/>
          <w:szCs w:val="20"/>
          <w:lang w:val="uk-UA"/>
        </w:rPr>
        <w:t xml:space="preserve"> </w:t>
      </w:r>
      <w:proofErr w:type="spellStart"/>
      <w:r w:rsidRPr="00B767E7">
        <w:rPr>
          <w:rFonts w:ascii="Times New Roman" w:hAnsi="Times New Roman" w:cs="Times New Roman"/>
          <w:sz w:val="20"/>
          <w:szCs w:val="20"/>
        </w:rPr>
        <w:t>Перетерского</w:t>
      </w:r>
      <w:proofErr w:type="spellEnd"/>
      <w:r w:rsidRPr="00B767E7">
        <w:rPr>
          <w:rFonts w:ascii="Times New Roman" w:hAnsi="Times New Roman" w:cs="Times New Roman"/>
          <w:sz w:val="20"/>
          <w:szCs w:val="20"/>
        </w:rPr>
        <w:t>. - М.: «</w:t>
      </w:r>
      <w:proofErr w:type="spellStart"/>
      <w:r w:rsidRPr="00B767E7">
        <w:rPr>
          <w:rFonts w:ascii="Times New Roman" w:hAnsi="Times New Roman" w:cs="Times New Roman"/>
          <w:sz w:val="20"/>
          <w:szCs w:val="20"/>
        </w:rPr>
        <w:t>Юристъ</w:t>
      </w:r>
      <w:proofErr w:type="spellEnd"/>
      <w:r w:rsidRPr="00B767E7">
        <w:rPr>
          <w:rFonts w:ascii="Times New Roman" w:hAnsi="Times New Roman" w:cs="Times New Roman"/>
          <w:sz w:val="20"/>
          <w:szCs w:val="20"/>
        </w:rPr>
        <w:t>», 2004. – 544с</w:t>
      </w:r>
      <w:r w:rsidRPr="00B767E7">
        <w:rPr>
          <w:rFonts w:ascii="Times New Roman" w:hAnsi="Times New Roman" w:cs="Times New Roman"/>
          <w:sz w:val="20"/>
          <w:szCs w:val="20"/>
          <w:lang w:val="uk-UA"/>
        </w:rPr>
        <w:t xml:space="preserve">. </w:t>
      </w:r>
      <w:r w:rsidRPr="00B767E7">
        <w:rPr>
          <w:rFonts w:ascii="Times New Roman" w:hAnsi="Times New Roman" w:cs="Times New Roman"/>
          <w:bCs/>
          <w:sz w:val="20"/>
          <w:szCs w:val="20"/>
          <w:lang w:val="uk-UA"/>
        </w:rPr>
        <w:t>[Електронний ресурс]. – Режим доступу:</w:t>
      </w:r>
      <w:r w:rsidRPr="00B767E7">
        <w:rPr>
          <w:rFonts w:ascii="Times New Roman" w:hAnsi="Times New Roman" w:cs="Times New Roman"/>
          <w:sz w:val="20"/>
          <w:szCs w:val="20"/>
          <w:lang w:val="uk-UA"/>
        </w:rPr>
        <w:t xml:space="preserve"> </w:t>
      </w:r>
      <w:hyperlink r:id="rId9" w:history="1">
        <w:r w:rsidRPr="00B767E7">
          <w:rPr>
            <w:rStyle w:val="a8"/>
            <w:rFonts w:ascii="Times New Roman" w:hAnsi="Times New Roman" w:cs="Times New Roman"/>
            <w:sz w:val="20"/>
            <w:szCs w:val="20"/>
            <w:lang w:val="uk-UA"/>
          </w:rPr>
          <w:t>http://www.lib.tpu.ru/fulltext/m/2009/consultant/novizkiy.pdf</w:t>
        </w:r>
      </w:hyperlink>
    </w:p>
    <w:p w:rsidR="00B767E7" w:rsidRPr="00B767E7" w:rsidRDefault="00B767E7" w:rsidP="00F357B1">
      <w:pPr>
        <w:spacing w:after="0" w:line="240" w:lineRule="auto"/>
        <w:ind w:firstLine="567"/>
        <w:jc w:val="both"/>
        <w:rPr>
          <w:rStyle w:val="a8"/>
          <w:rFonts w:ascii="Times New Roman" w:hAnsi="Times New Roman" w:cs="Times New Roman"/>
          <w:sz w:val="20"/>
          <w:szCs w:val="20"/>
          <w:lang w:val="uk-UA"/>
        </w:rPr>
      </w:pPr>
      <w:r w:rsidRPr="00B767E7">
        <w:rPr>
          <w:rFonts w:ascii="Times New Roman" w:hAnsi="Times New Roman" w:cs="Times New Roman"/>
          <w:sz w:val="20"/>
          <w:szCs w:val="20"/>
          <w:shd w:val="clear" w:color="auto" w:fill="FFFFFF"/>
          <w:lang w:val="uk-UA"/>
        </w:rPr>
        <w:t xml:space="preserve">3. </w:t>
      </w:r>
      <w:proofErr w:type="spellStart"/>
      <w:r w:rsidRPr="00B767E7">
        <w:rPr>
          <w:rFonts w:ascii="Times New Roman" w:hAnsi="Times New Roman" w:cs="Times New Roman"/>
          <w:sz w:val="20"/>
          <w:szCs w:val="20"/>
          <w:lang w:val="uk-UA"/>
        </w:rPr>
        <w:t>Підопригора</w:t>
      </w:r>
      <w:proofErr w:type="spellEnd"/>
      <w:r w:rsidRPr="00B767E7">
        <w:rPr>
          <w:rFonts w:ascii="Times New Roman" w:hAnsi="Times New Roman" w:cs="Times New Roman"/>
          <w:sz w:val="20"/>
          <w:szCs w:val="20"/>
          <w:lang w:val="uk-UA"/>
        </w:rPr>
        <w:t xml:space="preserve"> О.А. Основи римського приватного права: підручник для студентів </w:t>
      </w:r>
      <w:proofErr w:type="spellStart"/>
      <w:r w:rsidRPr="00B767E7">
        <w:rPr>
          <w:rFonts w:ascii="Times New Roman" w:hAnsi="Times New Roman" w:cs="Times New Roman"/>
          <w:sz w:val="20"/>
          <w:szCs w:val="20"/>
          <w:lang w:val="uk-UA"/>
        </w:rPr>
        <w:t>юрид</w:t>
      </w:r>
      <w:proofErr w:type="spellEnd"/>
      <w:r w:rsidRPr="00B767E7">
        <w:rPr>
          <w:rFonts w:ascii="Times New Roman" w:hAnsi="Times New Roman" w:cs="Times New Roman"/>
          <w:sz w:val="20"/>
          <w:szCs w:val="20"/>
          <w:lang w:val="uk-UA"/>
        </w:rPr>
        <w:t xml:space="preserve">. вузів та факультетів /О.А. </w:t>
      </w:r>
      <w:proofErr w:type="spellStart"/>
      <w:r w:rsidRPr="00B767E7">
        <w:rPr>
          <w:rFonts w:ascii="Times New Roman" w:hAnsi="Times New Roman" w:cs="Times New Roman"/>
          <w:sz w:val="20"/>
          <w:szCs w:val="20"/>
          <w:lang w:val="uk-UA"/>
        </w:rPr>
        <w:t>Підопригора</w:t>
      </w:r>
      <w:proofErr w:type="spellEnd"/>
      <w:r w:rsidRPr="00B767E7">
        <w:rPr>
          <w:rFonts w:ascii="Times New Roman" w:hAnsi="Times New Roman" w:cs="Times New Roman"/>
          <w:sz w:val="20"/>
          <w:szCs w:val="20"/>
          <w:lang w:val="uk-UA"/>
        </w:rPr>
        <w:t xml:space="preserve">. - К.: </w:t>
      </w:r>
      <w:proofErr w:type="spellStart"/>
      <w:r w:rsidRPr="00B767E7">
        <w:rPr>
          <w:rFonts w:ascii="Times New Roman" w:hAnsi="Times New Roman" w:cs="Times New Roman"/>
          <w:sz w:val="20"/>
          <w:szCs w:val="20"/>
          <w:lang w:val="uk-UA"/>
        </w:rPr>
        <w:t>Вентурі</w:t>
      </w:r>
      <w:proofErr w:type="spellEnd"/>
      <w:r w:rsidRPr="00B767E7">
        <w:rPr>
          <w:rFonts w:ascii="Times New Roman" w:hAnsi="Times New Roman" w:cs="Times New Roman"/>
          <w:sz w:val="20"/>
          <w:szCs w:val="20"/>
          <w:lang w:val="uk-UA"/>
        </w:rPr>
        <w:t xml:space="preserve">, 1997. – 336 с. </w:t>
      </w:r>
      <w:r w:rsidRPr="00B767E7">
        <w:rPr>
          <w:rFonts w:ascii="Times New Roman" w:hAnsi="Times New Roman" w:cs="Times New Roman"/>
          <w:bCs/>
          <w:sz w:val="20"/>
          <w:szCs w:val="20"/>
          <w:lang w:val="uk-UA"/>
        </w:rPr>
        <w:t xml:space="preserve">[Електронний ресурс]. – Режим доступу: </w:t>
      </w:r>
      <w:hyperlink r:id="rId10" w:history="1">
        <w:r w:rsidRPr="00B767E7">
          <w:rPr>
            <w:rStyle w:val="a8"/>
            <w:rFonts w:ascii="Times New Roman" w:hAnsi="Times New Roman" w:cs="Times New Roman"/>
            <w:sz w:val="20"/>
            <w:szCs w:val="20"/>
            <w:lang w:val="uk-UA"/>
          </w:rPr>
          <w:t>http://knigi.link/rimskoe-pravo/pravovi-vschnosini-podrujjya-27076.html</w:t>
        </w:r>
      </w:hyperlink>
    </w:p>
    <w:p w:rsidR="00B767E7" w:rsidRPr="00B767E7" w:rsidRDefault="00B767E7" w:rsidP="00F357B1">
      <w:pPr>
        <w:spacing w:after="0" w:line="240" w:lineRule="auto"/>
        <w:ind w:firstLine="567"/>
        <w:jc w:val="both"/>
        <w:rPr>
          <w:rStyle w:val="a8"/>
          <w:rFonts w:ascii="Times New Roman" w:hAnsi="Times New Roman" w:cs="Times New Roman"/>
          <w:sz w:val="20"/>
          <w:szCs w:val="20"/>
          <w:lang w:val="uk-UA"/>
        </w:rPr>
      </w:pPr>
      <w:r w:rsidRPr="00B767E7">
        <w:rPr>
          <w:rStyle w:val="a8"/>
          <w:rFonts w:ascii="Times New Roman" w:hAnsi="Times New Roman" w:cs="Times New Roman"/>
          <w:color w:val="auto"/>
          <w:sz w:val="20"/>
          <w:szCs w:val="20"/>
          <w:u w:val="none"/>
          <w:lang w:val="uk-UA"/>
        </w:rPr>
        <w:t>4. Вовк В.М. «Жіноче питання» у римському праві / В.М. Вовк</w:t>
      </w:r>
      <w:r w:rsidR="004E4EF6">
        <w:rPr>
          <w:rStyle w:val="a8"/>
          <w:rFonts w:ascii="Times New Roman" w:hAnsi="Times New Roman" w:cs="Times New Roman"/>
          <w:sz w:val="20"/>
          <w:szCs w:val="20"/>
          <w:lang w:val="uk-UA"/>
        </w:rPr>
        <w:t xml:space="preserve"> </w:t>
      </w:r>
      <w:r w:rsidRPr="00B767E7">
        <w:rPr>
          <w:rFonts w:ascii="Times New Roman" w:hAnsi="Times New Roman" w:cs="Times New Roman"/>
          <w:bCs/>
          <w:sz w:val="20"/>
          <w:szCs w:val="20"/>
          <w:lang w:val="uk-UA"/>
        </w:rPr>
        <w:t>[Електронний ресурс]. – Режим доступу:</w:t>
      </w:r>
      <w:r w:rsidRPr="00B767E7">
        <w:rPr>
          <w:rStyle w:val="a8"/>
          <w:rFonts w:ascii="Times New Roman" w:hAnsi="Times New Roman" w:cs="Times New Roman"/>
          <w:sz w:val="20"/>
          <w:szCs w:val="20"/>
          <w:lang w:val="uk-UA"/>
        </w:rPr>
        <w:t xml:space="preserve"> </w:t>
      </w:r>
      <w:hyperlink r:id="rId11" w:history="1">
        <w:r w:rsidRPr="00B767E7">
          <w:rPr>
            <w:rStyle w:val="a8"/>
            <w:rFonts w:ascii="Times New Roman" w:hAnsi="Times New Roman" w:cs="Times New Roman"/>
            <w:sz w:val="20"/>
            <w:szCs w:val="20"/>
            <w:lang w:val="uk-UA"/>
          </w:rPr>
          <w:t>http://radnuk.info/statti/582-rimske/15155-2011-01-21-08-56-17.html</w:t>
        </w:r>
      </w:hyperlink>
    </w:p>
    <w:p w:rsidR="00B767E7" w:rsidRPr="00B767E7" w:rsidRDefault="00B767E7" w:rsidP="00F357B1">
      <w:pPr>
        <w:spacing w:after="0" w:line="240" w:lineRule="auto"/>
        <w:ind w:firstLine="567"/>
        <w:jc w:val="both"/>
        <w:rPr>
          <w:rFonts w:ascii="Times New Roman" w:hAnsi="Times New Roman" w:cs="Times New Roman"/>
          <w:sz w:val="20"/>
          <w:szCs w:val="20"/>
          <w:shd w:val="clear" w:color="auto" w:fill="FFFFFF"/>
        </w:rPr>
      </w:pPr>
      <w:r w:rsidRPr="00B767E7">
        <w:rPr>
          <w:rFonts w:ascii="Times New Roman" w:hAnsi="Times New Roman" w:cs="Times New Roman"/>
          <w:sz w:val="20"/>
          <w:szCs w:val="20"/>
          <w:lang w:val="uk-UA"/>
        </w:rPr>
        <w:t xml:space="preserve">5. </w:t>
      </w:r>
      <w:proofErr w:type="spellStart"/>
      <w:r w:rsidRPr="00B767E7">
        <w:rPr>
          <w:rFonts w:ascii="Times New Roman" w:hAnsi="Times New Roman" w:cs="Times New Roman"/>
          <w:sz w:val="20"/>
          <w:szCs w:val="20"/>
          <w:lang w:val="uk-UA"/>
        </w:rPr>
        <w:t>Балко</w:t>
      </w:r>
      <w:proofErr w:type="spellEnd"/>
      <w:r w:rsidRPr="00B767E7">
        <w:rPr>
          <w:rFonts w:ascii="Times New Roman" w:hAnsi="Times New Roman" w:cs="Times New Roman"/>
          <w:sz w:val="20"/>
          <w:szCs w:val="20"/>
          <w:lang w:val="uk-UA"/>
        </w:rPr>
        <w:t xml:space="preserve"> О.О. </w:t>
      </w:r>
      <w:r w:rsidRPr="00B767E7">
        <w:rPr>
          <w:rFonts w:ascii="Times New Roman" w:hAnsi="Times New Roman" w:cs="Times New Roman"/>
          <w:color w:val="000000"/>
          <w:sz w:val="20"/>
          <w:szCs w:val="20"/>
          <w:lang w:val="uk-UA"/>
        </w:rPr>
        <w:t>Принципи правового регулювання шлюбних відносин у Давньому Римі / О.</w:t>
      </w:r>
      <w:r w:rsidR="008D69F9">
        <w:rPr>
          <w:rFonts w:ascii="Times New Roman" w:hAnsi="Times New Roman" w:cs="Times New Roman"/>
          <w:color w:val="000000"/>
          <w:sz w:val="20"/>
          <w:szCs w:val="20"/>
          <w:lang w:val="uk-UA"/>
        </w:rPr>
        <w:t>О.</w:t>
      </w:r>
      <w:r w:rsidRPr="00B767E7">
        <w:rPr>
          <w:rFonts w:ascii="Times New Roman" w:hAnsi="Times New Roman" w:cs="Times New Roman"/>
          <w:color w:val="000000"/>
          <w:sz w:val="20"/>
          <w:szCs w:val="20"/>
          <w:lang w:val="uk-UA"/>
        </w:rPr>
        <w:t xml:space="preserve"> </w:t>
      </w:r>
      <w:proofErr w:type="spellStart"/>
      <w:r w:rsidRPr="00B767E7">
        <w:rPr>
          <w:rFonts w:ascii="Times New Roman" w:hAnsi="Times New Roman" w:cs="Times New Roman"/>
          <w:color w:val="000000"/>
          <w:sz w:val="20"/>
          <w:szCs w:val="20"/>
          <w:lang w:val="uk-UA"/>
        </w:rPr>
        <w:t>Балко</w:t>
      </w:r>
      <w:proofErr w:type="spellEnd"/>
      <w:r w:rsidRPr="00B767E7">
        <w:rPr>
          <w:rFonts w:ascii="Times New Roman" w:hAnsi="Times New Roman" w:cs="Times New Roman"/>
          <w:color w:val="000000"/>
          <w:sz w:val="20"/>
          <w:szCs w:val="20"/>
          <w:lang w:val="uk-UA"/>
        </w:rPr>
        <w:t xml:space="preserve"> // Юридична Україна. - 2012. -</w:t>
      </w:r>
      <w:r w:rsidRPr="00B767E7">
        <w:rPr>
          <w:rStyle w:val="apple-converted-space"/>
          <w:rFonts w:ascii="Times New Roman" w:hAnsi="Times New Roman" w:cs="Times New Roman"/>
          <w:color w:val="000000"/>
          <w:sz w:val="20"/>
          <w:szCs w:val="20"/>
          <w:lang w:val="uk-UA"/>
        </w:rPr>
        <w:t xml:space="preserve"> </w:t>
      </w:r>
      <w:r w:rsidRPr="00B767E7">
        <w:rPr>
          <w:rFonts w:ascii="Times New Roman" w:hAnsi="Times New Roman" w:cs="Times New Roman"/>
          <w:bCs/>
          <w:color w:val="000000"/>
          <w:sz w:val="20"/>
          <w:szCs w:val="20"/>
          <w:lang w:val="uk-UA"/>
        </w:rPr>
        <w:t>N 11(119)</w:t>
      </w:r>
      <w:r w:rsidRPr="00B767E7">
        <w:rPr>
          <w:rFonts w:ascii="Times New Roman" w:hAnsi="Times New Roman" w:cs="Times New Roman"/>
          <w:color w:val="000000"/>
          <w:sz w:val="20"/>
          <w:szCs w:val="20"/>
          <w:lang w:val="uk-UA"/>
        </w:rPr>
        <w:t>. - С. 23-28.</w:t>
      </w:r>
    </w:p>
    <w:p w:rsidR="00B767E7" w:rsidRPr="00B767E7" w:rsidRDefault="00B767E7" w:rsidP="00F357B1">
      <w:pPr>
        <w:pStyle w:val="1"/>
        <w:spacing w:before="0" w:beforeAutospacing="0" w:after="0" w:afterAutospacing="0"/>
        <w:ind w:firstLine="567"/>
        <w:jc w:val="both"/>
        <w:rPr>
          <w:b w:val="0"/>
          <w:color w:val="000000"/>
          <w:sz w:val="20"/>
          <w:szCs w:val="20"/>
          <w:lang w:val="uk-UA"/>
        </w:rPr>
      </w:pPr>
      <w:r w:rsidRPr="00B767E7">
        <w:rPr>
          <w:b w:val="0"/>
          <w:sz w:val="20"/>
          <w:szCs w:val="20"/>
          <w:lang w:val="uk-UA"/>
        </w:rPr>
        <w:t>6.</w:t>
      </w:r>
      <w:r w:rsidRPr="00B767E7">
        <w:rPr>
          <w:sz w:val="20"/>
          <w:szCs w:val="20"/>
          <w:lang w:val="uk-UA"/>
        </w:rPr>
        <w:t xml:space="preserve"> </w:t>
      </w:r>
      <w:r w:rsidRPr="00B767E7">
        <w:rPr>
          <w:b w:val="0"/>
          <w:color w:val="000000"/>
          <w:sz w:val="20"/>
          <w:szCs w:val="20"/>
        </w:rPr>
        <w:t>Гиро П. Частная и общественная жизнь римлян</w:t>
      </w:r>
      <w:r w:rsidRPr="00B767E7">
        <w:rPr>
          <w:b w:val="0"/>
          <w:color w:val="000000"/>
          <w:sz w:val="20"/>
          <w:szCs w:val="20"/>
          <w:lang w:val="uk-UA"/>
        </w:rPr>
        <w:t xml:space="preserve"> /Поль </w:t>
      </w:r>
      <w:proofErr w:type="spellStart"/>
      <w:r w:rsidRPr="00B767E7">
        <w:rPr>
          <w:b w:val="0"/>
          <w:color w:val="000000"/>
          <w:sz w:val="20"/>
          <w:szCs w:val="20"/>
          <w:lang w:val="uk-UA"/>
        </w:rPr>
        <w:t>Гиро</w:t>
      </w:r>
      <w:proofErr w:type="spellEnd"/>
      <w:r w:rsidRPr="00B767E7">
        <w:rPr>
          <w:b w:val="0"/>
          <w:color w:val="000000"/>
          <w:sz w:val="20"/>
          <w:szCs w:val="20"/>
          <w:lang w:val="uk-UA"/>
        </w:rPr>
        <w:t xml:space="preserve"> </w:t>
      </w:r>
      <w:r w:rsidRPr="00B767E7">
        <w:rPr>
          <w:b w:val="0"/>
          <w:bCs w:val="0"/>
          <w:sz w:val="20"/>
          <w:szCs w:val="20"/>
          <w:lang w:val="uk-UA"/>
        </w:rPr>
        <w:t>[Електронний ресурс]. – Режим доступу:</w:t>
      </w:r>
      <w:r w:rsidRPr="00B767E7">
        <w:rPr>
          <w:b w:val="0"/>
          <w:color w:val="000000"/>
          <w:sz w:val="20"/>
          <w:szCs w:val="20"/>
          <w:lang w:val="uk-UA"/>
        </w:rPr>
        <w:t xml:space="preserve"> </w:t>
      </w:r>
      <w:hyperlink r:id="rId12" w:history="1">
        <w:r w:rsidRPr="00B767E7">
          <w:rPr>
            <w:rStyle w:val="a8"/>
            <w:b w:val="0"/>
            <w:sz w:val="20"/>
            <w:szCs w:val="20"/>
            <w:lang w:val="uk-UA"/>
          </w:rPr>
          <w:t>http://www.gumer.info/bibliotek_Buks/History/Giro/</w:t>
        </w:r>
      </w:hyperlink>
    </w:p>
    <w:sectPr w:rsidR="00B767E7" w:rsidRPr="00B767E7" w:rsidSect="00897316">
      <w:footerReference w:type="default" r:id="rId13"/>
      <w:pgSz w:w="11906" w:h="16838"/>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1B" w:rsidRDefault="0077401B" w:rsidP="00C53448">
      <w:pPr>
        <w:spacing w:after="0" w:line="240" w:lineRule="auto"/>
      </w:pPr>
      <w:r>
        <w:separator/>
      </w:r>
    </w:p>
  </w:endnote>
  <w:endnote w:type="continuationSeparator" w:id="0">
    <w:p w:rsidR="0077401B" w:rsidRDefault="0077401B" w:rsidP="00C5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8F" w:rsidRDefault="00560E8F">
    <w:pPr>
      <w:pStyle w:val="a5"/>
      <w:jc w:val="right"/>
    </w:pPr>
  </w:p>
  <w:p w:rsidR="00560E8F" w:rsidRDefault="00560E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1B" w:rsidRDefault="0077401B" w:rsidP="00C53448">
      <w:pPr>
        <w:spacing w:after="0" w:line="240" w:lineRule="auto"/>
      </w:pPr>
      <w:r>
        <w:separator/>
      </w:r>
    </w:p>
  </w:footnote>
  <w:footnote w:type="continuationSeparator" w:id="0">
    <w:p w:rsidR="0077401B" w:rsidRDefault="0077401B" w:rsidP="00C53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D4537"/>
    <w:multiLevelType w:val="hybridMultilevel"/>
    <w:tmpl w:val="04826A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2F8"/>
    <w:rsid w:val="00052B60"/>
    <w:rsid w:val="000A01BD"/>
    <w:rsid w:val="000D7EC5"/>
    <w:rsid w:val="000E6E47"/>
    <w:rsid w:val="001058F8"/>
    <w:rsid w:val="00151FD9"/>
    <w:rsid w:val="00187953"/>
    <w:rsid w:val="001946F5"/>
    <w:rsid w:val="001B7A6E"/>
    <w:rsid w:val="001D4F47"/>
    <w:rsid w:val="002413AB"/>
    <w:rsid w:val="0026156A"/>
    <w:rsid w:val="00262E43"/>
    <w:rsid w:val="00295DBA"/>
    <w:rsid w:val="00296018"/>
    <w:rsid w:val="002C6F32"/>
    <w:rsid w:val="0033708B"/>
    <w:rsid w:val="00356C1A"/>
    <w:rsid w:val="00392890"/>
    <w:rsid w:val="003C4B27"/>
    <w:rsid w:val="003D5ECD"/>
    <w:rsid w:val="00431679"/>
    <w:rsid w:val="00475761"/>
    <w:rsid w:val="00495B6A"/>
    <w:rsid w:val="004B4190"/>
    <w:rsid w:val="004D6683"/>
    <w:rsid w:val="004E4EF6"/>
    <w:rsid w:val="004F322B"/>
    <w:rsid w:val="00520AA1"/>
    <w:rsid w:val="005369C5"/>
    <w:rsid w:val="00545233"/>
    <w:rsid w:val="00560E8F"/>
    <w:rsid w:val="005710EA"/>
    <w:rsid w:val="00603C99"/>
    <w:rsid w:val="00676AFC"/>
    <w:rsid w:val="00695337"/>
    <w:rsid w:val="0077401B"/>
    <w:rsid w:val="00787B36"/>
    <w:rsid w:val="007D39F2"/>
    <w:rsid w:val="007F6DF7"/>
    <w:rsid w:val="0081599F"/>
    <w:rsid w:val="008161E8"/>
    <w:rsid w:val="0087602A"/>
    <w:rsid w:val="00897316"/>
    <w:rsid w:val="008D69F9"/>
    <w:rsid w:val="008F785E"/>
    <w:rsid w:val="00916FF3"/>
    <w:rsid w:val="00937C27"/>
    <w:rsid w:val="009819EF"/>
    <w:rsid w:val="009A39A8"/>
    <w:rsid w:val="009A4E17"/>
    <w:rsid w:val="009F6AE5"/>
    <w:rsid w:val="00A018CB"/>
    <w:rsid w:val="00A219F9"/>
    <w:rsid w:val="00A8765E"/>
    <w:rsid w:val="00AD1B01"/>
    <w:rsid w:val="00B215F8"/>
    <w:rsid w:val="00B339BF"/>
    <w:rsid w:val="00B767E7"/>
    <w:rsid w:val="00B9152A"/>
    <w:rsid w:val="00BB7C16"/>
    <w:rsid w:val="00BC4F32"/>
    <w:rsid w:val="00BD5697"/>
    <w:rsid w:val="00C0663E"/>
    <w:rsid w:val="00C508C4"/>
    <w:rsid w:val="00C53448"/>
    <w:rsid w:val="00C61A68"/>
    <w:rsid w:val="00C665C4"/>
    <w:rsid w:val="00CC51F3"/>
    <w:rsid w:val="00CE38FC"/>
    <w:rsid w:val="00D13089"/>
    <w:rsid w:val="00D75ED2"/>
    <w:rsid w:val="00D87731"/>
    <w:rsid w:val="00E64DB3"/>
    <w:rsid w:val="00EE5AAA"/>
    <w:rsid w:val="00EF75E0"/>
    <w:rsid w:val="00F145AA"/>
    <w:rsid w:val="00F24962"/>
    <w:rsid w:val="00F3452D"/>
    <w:rsid w:val="00F357B1"/>
    <w:rsid w:val="00F90FBC"/>
    <w:rsid w:val="00F957A5"/>
    <w:rsid w:val="00FA2798"/>
    <w:rsid w:val="00FA32F8"/>
    <w:rsid w:val="00FC0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D9"/>
  </w:style>
  <w:style w:type="paragraph" w:styleId="1">
    <w:name w:val="heading 1"/>
    <w:basedOn w:val="a"/>
    <w:link w:val="10"/>
    <w:uiPriority w:val="9"/>
    <w:qFormat/>
    <w:rsid w:val="00FC0B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0B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4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3448"/>
  </w:style>
  <w:style w:type="paragraph" w:styleId="a5">
    <w:name w:val="footer"/>
    <w:basedOn w:val="a"/>
    <w:link w:val="a6"/>
    <w:uiPriority w:val="99"/>
    <w:unhideWhenUsed/>
    <w:rsid w:val="00C534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3448"/>
  </w:style>
  <w:style w:type="character" w:customStyle="1" w:styleId="apple-converted-space">
    <w:name w:val="apple-converted-space"/>
    <w:basedOn w:val="a0"/>
    <w:rsid w:val="00C0663E"/>
  </w:style>
  <w:style w:type="paragraph" w:styleId="a7">
    <w:name w:val="Normal (Web)"/>
    <w:basedOn w:val="a"/>
    <w:uiPriority w:val="99"/>
    <w:semiHidden/>
    <w:unhideWhenUsed/>
    <w:rsid w:val="004B4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052B60"/>
    <w:rPr>
      <w:color w:val="0563C1" w:themeColor="hyperlink"/>
      <w:u w:val="single"/>
    </w:rPr>
  </w:style>
  <w:style w:type="character" w:customStyle="1" w:styleId="ft15">
    <w:name w:val="ft15"/>
    <w:basedOn w:val="a0"/>
    <w:rsid w:val="00052B60"/>
  </w:style>
  <w:style w:type="character" w:customStyle="1" w:styleId="ft16">
    <w:name w:val="ft16"/>
    <w:basedOn w:val="a0"/>
    <w:rsid w:val="00052B60"/>
  </w:style>
  <w:style w:type="character" w:styleId="a9">
    <w:name w:val="Strong"/>
    <w:basedOn w:val="a0"/>
    <w:uiPriority w:val="22"/>
    <w:qFormat/>
    <w:rsid w:val="00052B60"/>
    <w:rPr>
      <w:b/>
      <w:bCs/>
    </w:rPr>
  </w:style>
  <w:style w:type="character" w:customStyle="1" w:styleId="10">
    <w:name w:val="Заголовок 1 Знак"/>
    <w:basedOn w:val="a0"/>
    <w:link w:val="1"/>
    <w:uiPriority w:val="9"/>
    <w:rsid w:val="00FC0B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0BCE"/>
    <w:rPr>
      <w:rFonts w:ascii="Times New Roman" w:eastAsia="Times New Roman" w:hAnsi="Times New Roman" w:cs="Times New Roman"/>
      <w:b/>
      <w:bCs/>
      <w:sz w:val="36"/>
      <w:szCs w:val="36"/>
      <w:lang w:eastAsia="ru-RU"/>
    </w:rPr>
  </w:style>
  <w:style w:type="character" w:styleId="aa">
    <w:name w:val="FollowedHyperlink"/>
    <w:basedOn w:val="a0"/>
    <w:uiPriority w:val="99"/>
    <w:semiHidden/>
    <w:unhideWhenUsed/>
    <w:rsid w:val="00CE38FC"/>
    <w:rPr>
      <w:color w:val="954F72" w:themeColor="followedHyperlink"/>
      <w:u w:val="single"/>
    </w:rPr>
  </w:style>
  <w:style w:type="character" w:customStyle="1" w:styleId="art-postheader">
    <w:name w:val="art-postheader"/>
    <w:basedOn w:val="a0"/>
    <w:rsid w:val="00560E8F"/>
  </w:style>
  <w:style w:type="paragraph" w:styleId="ab">
    <w:name w:val="Balloon Text"/>
    <w:basedOn w:val="a"/>
    <w:link w:val="ac"/>
    <w:uiPriority w:val="99"/>
    <w:semiHidden/>
    <w:unhideWhenUsed/>
    <w:rsid w:val="008161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161E8"/>
    <w:rPr>
      <w:rFonts w:ascii="Tahoma" w:hAnsi="Tahoma" w:cs="Tahoma"/>
      <w:sz w:val="16"/>
      <w:szCs w:val="16"/>
    </w:rPr>
  </w:style>
  <w:style w:type="paragraph" w:styleId="ad">
    <w:name w:val="Body Text"/>
    <w:basedOn w:val="a"/>
    <w:link w:val="ae"/>
    <w:semiHidden/>
    <w:unhideWhenUsed/>
    <w:rsid w:val="00B767E7"/>
    <w:pPr>
      <w:suppressAutoHyphens/>
      <w:spacing w:after="0" w:line="240" w:lineRule="auto"/>
      <w:jc w:val="center"/>
    </w:pPr>
    <w:rPr>
      <w:rFonts w:ascii="Times New Roman" w:eastAsia="Times New Roman" w:hAnsi="Times New Roman" w:cs="Times New Roman"/>
      <w:b/>
      <w:bCs/>
      <w:i/>
      <w:iCs/>
      <w:sz w:val="36"/>
      <w:szCs w:val="24"/>
      <w:lang w:eastAsia="zh-CN"/>
    </w:rPr>
  </w:style>
  <w:style w:type="character" w:customStyle="1" w:styleId="ae">
    <w:name w:val="Основной текст Знак"/>
    <w:basedOn w:val="a0"/>
    <w:link w:val="ad"/>
    <w:semiHidden/>
    <w:rsid w:val="00B767E7"/>
    <w:rPr>
      <w:rFonts w:ascii="Times New Roman" w:eastAsia="Times New Roman" w:hAnsi="Times New Roman" w:cs="Times New Roman"/>
      <w:b/>
      <w:bCs/>
      <w:i/>
      <w:iCs/>
      <w:sz w:val="36"/>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4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3448"/>
  </w:style>
  <w:style w:type="paragraph" w:styleId="a5">
    <w:name w:val="footer"/>
    <w:basedOn w:val="a"/>
    <w:link w:val="a6"/>
    <w:uiPriority w:val="99"/>
    <w:unhideWhenUsed/>
    <w:rsid w:val="00C534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3448"/>
  </w:style>
  <w:style w:type="character" w:customStyle="1" w:styleId="apple-converted-space">
    <w:name w:val="apple-converted-space"/>
    <w:basedOn w:val="a0"/>
    <w:rsid w:val="00C0663E"/>
  </w:style>
  <w:style w:type="paragraph" w:styleId="a7">
    <w:name w:val="Normal (Web)"/>
    <w:basedOn w:val="a"/>
    <w:uiPriority w:val="99"/>
    <w:semiHidden/>
    <w:unhideWhenUsed/>
    <w:rsid w:val="004B4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52B60"/>
    <w:rPr>
      <w:color w:val="0563C1" w:themeColor="hyperlink"/>
      <w:u w:val="single"/>
    </w:rPr>
  </w:style>
  <w:style w:type="character" w:customStyle="1" w:styleId="ft15">
    <w:name w:val="ft15"/>
    <w:basedOn w:val="a0"/>
    <w:rsid w:val="00052B60"/>
  </w:style>
  <w:style w:type="character" w:customStyle="1" w:styleId="ft16">
    <w:name w:val="ft16"/>
    <w:basedOn w:val="a0"/>
    <w:rsid w:val="00052B60"/>
  </w:style>
  <w:style w:type="character" w:styleId="a9">
    <w:name w:val="Strong"/>
    <w:basedOn w:val="a0"/>
    <w:uiPriority w:val="22"/>
    <w:qFormat/>
    <w:rsid w:val="00052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8694">
      <w:bodyDiv w:val="1"/>
      <w:marLeft w:val="0"/>
      <w:marRight w:val="0"/>
      <w:marTop w:val="0"/>
      <w:marBottom w:val="0"/>
      <w:divBdr>
        <w:top w:val="none" w:sz="0" w:space="0" w:color="auto"/>
        <w:left w:val="none" w:sz="0" w:space="0" w:color="auto"/>
        <w:bottom w:val="none" w:sz="0" w:space="0" w:color="auto"/>
        <w:right w:val="none" w:sz="0" w:space="0" w:color="auto"/>
      </w:divBdr>
    </w:div>
    <w:div w:id="243224966">
      <w:bodyDiv w:val="1"/>
      <w:marLeft w:val="0"/>
      <w:marRight w:val="0"/>
      <w:marTop w:val="0"/>
      <w:marBottom w:val="0"/>
      <w:divBdr>
        <w:top w:val="none" w:sz="0" w:space="0" w:color="auto"/>
        <w:left w:val="none" w:sz="0" w:space="0" w:color="auto"/>
        <w:bottom w:val="none" w:sz="0" w:space="0" w:color="auto"/>
        <w:right w:val="none" w:sz="0" w:space="0" w:color="auto"/>
      </w:divBdr>
    </w:div>
    <w:div w:id="264463084">
      <w:bodyDiv w:val="1"/>
      <w:marLeft w:val="0"/>
      <w:marRight w:val="0"/>
      <w:marTop w:val="0"/>
      <w:marBottom w:val="0"/>
      <w:divBdr>
        <w:top w:val="none" w:sz="0" w:space="0" w:color="auto"/>
        <w:left w:val="none" w:sz="0" w:space="0" w:color="auto"/>
        <w:bottom w:val="none" w:sz="0" w:space="0" w:color="auto"/>
        <w:right w:val="none" w:sz="0" w:space="0" w:color="auto"/>
      </w:divBdr>
    </w:div>
    <w:div w:id="348143639">
      <w:bodyDiv w:val="1"/>
      <w:marLeft w:val="0"/>
      <w:marRight w:val="0"/>
      <w:marTop w:val="0"/>
      <w:marBottom w:val="0"/>
      <w:divBdr>
        <w:top w:val="none" w:sz="0" w:space="0" w:color="auto"/>
        <w:left w:val="none" w:sz="0" w:space="0" w:color="auto"/>
        <w:bottom w:val="none" w:sz="0" w:space="0" w:color="auto"/>
        <w:right w:val="none" w:sz="0" w:space="0" w:color="auto"/>
      </w:divBdr>
    </w:div>
    <w:div w:id="469591656">
      <w:bodyDiv w:val="1"/>
      <w:marLeft w:val="0"/>
      <w:marRight w:val="0"/>
      <w:marTop w:val="0"/>
      <w:marBottom w:val="0"/>
      <w:divBdr>
        <w:top w:val="none" w:sz="0" w:space="0" w:color="auto"/>
        <w:left w:val="none" w:sz="0" w:space="0" w:color="auto"/>
        <w:bottom w:val="none" w:sz="0" w:space="0" w:color="auto"/>
        <w:right w:val="none" w:sz="0" w:space="0" w:color="auto"/>
      </w:divBdr>
    </w:div>
    <w:div w:id="477192654">
      <w:bodyDiv w:val="1"/>
      <w:marLeft w:val="0"/>
      <w:marRight w:val="0"/>
      <w:marTop w:val="0"/>
      <w:marBottom w:val="0"/>
      <w:divBdr>
        <w:top w:val="none" w:sz="0" w:space="0" w:color="auto"/>
        <w:left w:val="none" w:sz="0" w:space="0" w:color="auto"/>
        <w:bottom w:val="none" w:sz="0" w:space="0" w:color="auto"/>
        <w:right w:val="none" w:sz="0" w:space="0" w:color="auto"/>
      </w:divBdr>
    </w:div>
    <w:div w:id="583995845">
      <w:bodyDiv w:val="1"/>
      <w:marLeft w:val="0"/>
      <w:marRight w:val="0"/>
      <w:marTop w:val="0"/>
      <w:marBottom w:val="0"/>
      <w:divBdr>
        <w:top w:val="none" w:sz="0" w:space="0" w:color="auto"/>
        <w:left w:val="none" w:sz="0" w:space="0" w:color="auto"/>
        <w:bottom w:val="none" w:sz="0" w:space="0" w:color="auto"/>
        <w:right w:val="none" w:sz="0" w:space="0" w:color="auto"/>
      </w:divBdr>
    </w:div>
    <w:div w:id="775442552">
      <w:bodyDiv w:val="1"/>
      <w:marLeft w:val="0"/>
      <w:marRight w:val="0"/>
      <w:marTop w:val="0"/>
      <w:marBottom w:val="0"/>
      <w:divBdr>
        <w:top w:val="none" w:sz="0" w:space="0" w:color="auto"/>
        <w:left w:val="none" w:sz="0" w:space="0" w:color="auto"/>
        <w:bottom w:val="none" w:sz="0" w:space="0" w:color="auto"/>
        <w:right w:val="none" w:sz="0" w:space="0" w:color="auto"/>
      </w:divBdr>
    </w:div>
    <w:div w:id="813529895">
      <w:bodyDiv w:val="1"/>
      <w:marLeft w:val="0"/>
      <w:marRight w:val="0"/>
      <w:marTop w:val="0"/>
      <w:marBottom w:val="0"/>
      <w:divBdr>
        <w:top w:val="none" w:sz="0" w:space="0" w:color="auto"/>
        <w:left w:val="none" w:sz="0" w:space="0" w:color="auto"/>
        <w:bottom w:val="none" w:sz="0" w:space="0" w:color="auto"/>
        <w:right w:val="none" w:sz="0" w:space="0" w:color="auto"/>
      </w:divBdr>
    </w:div>
    <w:div w:id="937757804">
      <w:bodyDiv w:val="1"/>
      <w:marLeft w:val="0"/>
      <w:marRight w:val="0"/>
      <w:marTop w:val="0"/>
      <w:marBottom w:val="0"/>
      <w:divBdr>
        <w:top w:val="none" w:sz="0" w:space="0" w:color="auto"/>
        <w:left w:val="none" w:sz="0" w:space="0" w:color="auto"/>
        <w:bottom w:val="none" w:sz="0" w:space="0" w:color="auto"/>
        <w:right w:val="none" w:sz="0" w:space="0" w:color="auto"/>
      </w:divBdr>
    </w:div>
    <w:div w:id="1064841382">
      <w:bodyDiv w:val="1"/>
      <w:marLeft w:val="0"/>
      <w:marRight w:val="0"/>
      <w:marTop w:val="0"/>
      <w:marBottom w:val="0"/>
      <w:divBdr>
        <w:top w:val="none" w:sz="0" w:space="0" w:color="auto"/>
        <w:left w:val="none" w:sz="0" w:space="0" w:color="auto"/>
        <w:bottom w:val="none" w:sz="0" w:space="0" w:color="auto"/>
        <w:right w:val="none" w:sz="0" w:space="0" w:color="auto"/>
      </w:divBdr>
    </w:div>
    <w:div w:id="1182822984">
      <w:bodyDiv w:val="1"/>
      <w:marLeft w:val="0"/>
      <w:marRight w:val="0"/>
      <w:marTop w:val="0"/>
      <w:marBottom w:val="0"/>
      <w:divBdr>
        <w:top w:val="none" w:sz="0" w:space="0" w:color="auto"/>
        <w:left w:val="none" w:sz="0" w:space="0" w:color="auto"/>
        <w:bottom w:val="none" w:sz="0" w:space="0" w:color="auto"/>
        <w:right w:val="none" w:sz="0" w:space="0" w:color="auto"/>
      </w:divBdr>
    </w:div>
    <w:div w:id="1370951292">
      <w:bodyDiv w:val="1"/>
      <w:marLeft w:val="0"/>
      <w:marRight w:val="0"/>
      <w:marTop w:val="0"/>
      <w:marBottom w:val="0"/>
      <w:divBdr>
        <w:top w:val="none" w:sz="0" w:space="0" w:color="auto"/>
        <w:left w:val="none" w:sz="0" w:space="0" w:color="auto"/>
        <w:bottom w:val="none" w:sz="0" w:space="0" w:color="auto"/>
        <w:right w:val="none" w:sz="0" w:space="0" w:color="auto"/>
      </w:divBdr>
    </w:div>
    <w:div w:id="1392000437">
      <w:bodyDiv w:val="1"/>
      <w:marLeft w:val="0"/>
      <w:marRight w:val="0"/>
      <w:marTop w:val="0"/>
      <w:marBottom w:val="0"/>
      <w:divBdr>
        <w:top w:val="none" w:sz="0" w:space="0" w:color="auto"/>
        <w:left w:val="none" w:sz="0" w:space="0" w:color="auto"/>
        <w:bottom w:val="none" w:sz="0" w:space="0" w:color="auto"/>
        <w:right w:val="none" w:sz="0" w:space="0" w:color="auto"/>
      </w:divBdr>
    </w:div>
    <w:div w:id="1540967132">
      <w:bodyDiv w:val="1"/>
      <w:marLeft w:val="0"/>
      <w:marRight w:val="0"/>
      <w:marTop w:val="0"/>
      <w:marBottom w:val="0"/>
      <w:divBdr>
        <w:top w:val="none" w:sz="0" w:space="0" w:color="auto"/>
        <w:left w:val="none" w:sz="0" w:space="0" w:color="auto"/>
        <w:bottom w:val="none" w:sz="0" w:space="0" w:color="auto"/>
        <w:right w:val="none" w:sz="0" w:space="0" w:color="auto"/>
      </w:divBdr>
    </w:div>
    <w:div w:id="1552379427">
      <w:bodyDiv w:val="1"/>
      <w:marLeft w:val="0"/>
      <w:marRight w:val="0"/>
      <w:marTop w:val="0"/>
      <w:marBottom w:val="0"/>
      <w:divBdr>
        <w:top w:val="none" w:sz="0" w:space="0" w:color="auto"/>
        <w:left w:val="none" w:sz="0" w:space="0" w:color="auto"/>
        <w:bottom w:val="none" w:sz="0" w:space="0" w:color="auto"/>
        <w:right w:val="none" w:sz="0" w:space="0" w:color="auto"/>
      </w:divBdr>
    </w:div>
    <w:div w:id="1760372056">
      <w:bodyDiv w:val="1"/>
      <w:marLeft w:val="0"/>
      <w:marRight w:val="0"/>
      <w:marTop w:val="0"/>
      <w:marBottom w:val="0"/>
      <w:divBdr>
        <w:top w:val="none" w:sz="0" w:space="0" w:color="auto"/>
        <w:left w:val="none" w:sz="0" w:space="0" w:color="auto"/>
        <w:bottom w:val="none" w:sz="0" w:space="0" w:color="auto"/>
        <w:right w:val="none" w:sz="0" w:space="0" w:color="auto"/>
      </w:divBdr>
    </w:div>
    <w:div w:id="1938245875">
      <w:bodyDiv w:val="1"/>
      <w:marLeft w:val="0"/>
      <w:marRight w:val="0"/>
      <w:marTop w:val="0"/>
      <w:marBottom w:val="0"/>
      <w:divBdr>
        <w:top w:val="none" w:sz="0" w:space="0" w:color="auto"/>
        <w:left w:val="none" w:sz="0" w:space="0" w:color="auto"/>
        <w:bottom w:val="none" w:sz="0" w:space="0" w:color="auto"/>
        <w:right w:val="none" w:sz="0" w:space="0" w:color="auto"/>
      </w:divBdr>
    </w:div>
    <w:div w:id="1943487604">
      <w:bodyDiv w:val="1"/>
      <w:marLeft w:val="0"/>
      <w:marRight w:val="0"/>
      <w:marTop w:val="0"/>
      <w:marBottom w:val="0"/>
      <w:divBdr>
        <w:top w:val="none" w:sz="0" w:space="0" w:color="auto"/>
        <w:left w:val="none" w:sz="0" w:space="0" w:color="auto"/>
        <w:bottom w:val="none" w:sz="0" w:space="0" w:color="auto"/>
        <w:right w:val="none" w:sz="0" w:space="0" w:color="auto"/>
      </w:divBdr>
    </w:div>
    <w:div w:id="2022899970">
      <w:bodyDiv w:val="1"/>
      <w:marLeft w:val="0"/>
      <w:marRight w:val="0"/>
      <w:marTop w:val="0"/>
      <w:marBottom w:val="0"/>
      <w:divBdr>
        <w:top w:val="none" w:sz="0" w:space="0" w:color="auto"/>
        <w:left w:val="none" w:sz="0" w:space="0" w:color="auto"/>
        <w:bottom w:val="none" w:sz="0" w:space="0" w:color="auto"/>
        <w:right w:val="none" w:sz="0" w:space="0" w:color="auto"/>
      </w:divBdr>
    </w:div>
    <w:div w:id="2083676166">
      <w:bodyDiv w:val="1"/>
      <w:marLeft w:val="0"/>
      <w:marRight w:val="0"/>
      <w:marTop w:val="0"/>
      <w:marBottom w:val="0"/>
      <w:divBdr>
        <w:top w:val="none" w:sz="0" w:space="0" w:color="auto"/>
        <w:left w:val="none" w:sz="0" w:space="0" w:color="auto"/>
        <w:bottom w:val="none" w:sz="0" w:space="0" w:color="auto"/>
        <w:right w:val="none" w:sz="0" w:space="0" w:color="auto"/>
      </w:divBdr>
    </w:div>
    <w:div w:id="213817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mer.info/bibliotek_Buks/History/Gi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dnuk.info/statti/582-rimske/15155-2011-01-21-08-56-1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nigi.link/rimskoe-pravo/pravovi-vschnosini-podrujjya-27076.html" TargetMode="External"/><Relationship Id="rId4" Type="http://schemas.microsoft.com/office/2007/relationships/stylesWithEffects" Target="stylesWithEffects.xml"/><Relationship Id="rId9" Type="http://schemas.openxmlformats.org/officeDocument/2006/relationships/hyperlink" Target="http://www.lib.tpu.ru/fulltext/m/2009/consultant/novizkiy.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79B6-817F-4C3C-9DEA-47355DC2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2</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24</cp:revision>
  <cp:lastPrinted>2017-04-12T09:03:00Z</cp:lastPrinted>
  <dcterms:created xsi:type="dcterms:W3CDTF">2017-04-04T16:18:00Z</dcterms:created>
  <dcterms:modified xsi:type="dcterms:W3CDTF">2017-04-14T17:45:00Z</dcterms:modified>
</cp:coreProperties>
</file>