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E1" w:rsidRPr="00DF3DE1" w:rsidRDefault="00DF3DE1" w:rsidP="00DF3DE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F3D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</w:t>
      </w:r>
    </w:p>
    <w:p w:rsidR="00DF3DE1" w:rsidRPr="00DF3DE1" w:rsidRDefault="00DF3DE1" w:rsidP="00DF3D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F3D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Гречок Л.М.</w:t>
      </w:r>
    </w:p>
    <w:p w:rsidR="00DF3DE1" w:rsidRPr="00DF3DE1" w:rsidRDefault="00DF3DE1" w:rsidP="00DF3DE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3DE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</w:t>
      </w:r>
      <w:r w:rsidRPr="00DF3DE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Чернігівський національний технологічний університет                                                          </w:t>
      </w:r>
    </w:p>
    <w:p w:rsidR="00DF3DE1" w:rsidRDefault="00DF3DE1" w:rsidP="00FA38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6A1" w:rsidRDefault="002046A1" w:rsidP="00FA38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ТРАДИЦІЙНИЙ МЕТОД У ВИКЛАДАННІ ІНОЗЕМНОЇ МОВИ</w:t>
      </w:r>
    </w:p>
    <w:p w:rsidR="00DF3DE1" w:rsidRDefault="00DF3DE1" w:rsidP="00FA3824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3DE1">
        <w:rPr>
          <w:rFonts w:ascii="Times New Roman" w:hAnsi="Times New Roman" w:cs="Times New Roman"/>
          <w:i/>
          <w:sz w:val="24"/>
          <w:szCs w:val="24"/>
          <w:lang w:val="uk-UA"/>
        </w:rPr>
        <w:t>Анотація</w:t>
      </w:r>
    </w:p>
    <w:p w:rsidR="009A4050" w:rsidRPr="000D59F2" w:rsidRDefault="009A4050" w:rsidP="006937B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A4050">
        <w:rPr>
          <w:rFonts w:ascii="Times New Roman" w:hAnsi="Times New Roman" w:cs="Times New Roman"/>
          <w:i/>
          <w:sz w:val="24"/>
          <w:szCs w:val="24"/>
          <w:lang w:val="en"/>
        </w:rPr>
        <w:t xml:space="preserve">This paper presents the main directions of foreign language teaching improving the development of communicative competence and the intensification use of the training process, the ways of applying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situational</w:t>
      </w:r>
      <w:proofErr w:type="spellEnd"/>
      <w:r w:rsidR="00326356" w:rsidRPr="0032635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326356" w:rsidRPr="009A4050">
        <w:rPr>
          <w:rFonts w:ascii="Times New Roman" w:hAnsi="Times New Roman" w:cs="Times New Roman"/>
          <w:i/>
          <w:sz w:val="24"/>
          <w:szCs w:val="24"/>
          <w:lang w:val="en"/>
        </w:rPr>
        <w:t>methods</w:t>
      </w:r>
      <w:r w:rsidR="00326356">
        <w:rPr>
          <w:rFonts w:ascii="Times New Roman" w:hAnsi="Times New Roman" w:cs="Times New Roman"/>
          <w:i/>
          <w:sz w:val="24"/>
          <w:szCs w:val="24"/>
          <w:lang w:val="en"/>
        </w:rPr>
        <w:t xml:space="preserve"> of</w:t>
      </w:r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A4050">
        <w:rPr>
          <w:rFonts w:ascii="Times New Roman" w:hAnsi="Times New Roman" w:cs="Times New Roman"/>
          <w:i/>
          <w:sz w:val="24"/>
          <w:szCs w:val="24"/>
          <w:lang w:val="en"/>
        </w:rPr>
        <w:t>teaching.</w:t>
      </w:r>
      <w:r w:rsidRPr="009A405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693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reveals</w:t>
      </w:r>
      <w:proofErr w:type="spellEnd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positive</w:t>
      </w:r>
      <w:proofErr w:type="spellEnd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negative</w:t>
      </w:r>
      <w:proofErr w:type="spellEnd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aspects</w:t>
      </w:r>
      <w:proofErr w:type="spellEnd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situational</w:t>
      </w:r>
      <w:proofErr w:type="spellEnd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>method</w:t>
      </w:r>
      <w:proofErr w:type="spellEnd"/>
      <w:r w:rsidR="006937B9" w:rsidRPr="006937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Its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representatives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have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made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a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great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contribution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to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methodology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foreign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language</w:t>
      </w:r>
      <w:proofErr w:type="spellEnd"/>
      <w:r w:rsidR="00326356" w:rsidRPr="003263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26356" w:rsidRPr="000D59F2">
        <w:rPr>
          <w:rFonts w:ascii="Times New Roman" w:hAnsi="Times New Roman" w:cs="Times New Roman"/>
          <w:i/>
          <w:sz w:val="24"/>
          <w:szCs w:val="24"/>
          <w:lang w:val="uk-UA"/>
        </w:rPr>
        <w:t>teaching</w:t>
      </w:r>
      <w:bookmarkStart w:id="0" w:name="_GoBack"/>
      <w:bookmarkEnd w:id="0"/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developed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a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structured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approach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to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teaching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grammar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laid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foundation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for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situational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approach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to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learning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identified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receptive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reproductive</w:t>
      </w:r>
      <w:proofErr w:type="spellEnd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 w:rsidRPr="000D59F2">
        <w:rPr>
          <w:rFonts w:ascii="Times New Roman" w:hAnsi="Times New Roman" w:cs="Times New Roman"/>
          <w:i/>
          <w:sz w:val="24"/>
          <w:szCs w:val="24"/>
          <w:lang w:val="uk-UA"/>
        </w:rPr>
        <w:t>pe</w:t>
      </w:r>
      <w:r w:rsidR="000D59F2">
        <w:rPr>
          <w:rFonts w:ascii="Times New Roman" w:hAnsi="Times New Roman" w:cs="Times New Roman"/>
          <w:i/>
          <w:sz w:val="24"/>
          <w:szCs w:val="24"/>
          <w:lang w:val="uk-UA"/>
        </w:rPr>
        <w:t>culiarities</w:t>
      </w:r>
      <w:proofErr w:type="spellEnd"/>
      <w:r w:rsid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>
        <w:rPr>
          <w:rFonts w:ascii="Times New Roman" w:hAnsi="Times New Roman" w:cs="Times New Roman"/>
          <w:i/>
          <w:sz w:val="24"/>
          <w:szCs w:val="24"/>
          <w:lang w:val="uk-UA"/>
        </w:rPr>
        <w:t>foreign</w:t>
      </w:r>
      <w:proofErr w:type="spellEnd"/>
      <w:r w:rsidR="000D5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D59F2">
        <w:rPr>
          <w:rFonts w:ascii="Times New Roman" w:hAnsi="Times New Roman" w:cs="Times New Roman"/>
          <w:i/>
          <w:sz w:val="24"/>
          <w:szCs w:val="24"/>
          <w:lang w:val="uk-UA"/>
        </w:rPr>
        <w:t>language</w:t>
      </w:r>
      <w:proofErr w:type="spellEnd"/>
      <w:r w:rsidR="000D59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A0F74" w:rsidRDefault="00A85BA1" w:rsidP="007B26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Максимальний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перспективне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нелегке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икладачами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, з одного боку,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лінгвістичної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85BA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іолінгвістичної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прагматичної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принципово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>.</w:t>
      </w:r>
      <w:r w:rsidR="001A0F74" w:rsidRPr="001A0F74">
        <w:t xml:space="preserve"> </w:t>
      </w:r>
      <w:r w:rsidR="001A0F74" w:rsidRPr="001A0F7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б неправильно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кинутися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крайності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відмовитися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методик: з них треба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дбайливо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відібрати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1A0F74" w:rsidRPr="001A0F74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C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0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CC5">
        <w:rPr>
          <w:rFonts w:ascii="Times New Roman" w:hAnsi="Times New Roman" w:cs="Times New Roman"/>
          <w:sz w:val="28"/>
          <w:szCs w:val="28"/>
        </w:rPr>
        <w:t>пройшл</w:t>
      </w:r>
      <w:proofErr w:type="spellEnd"/>
      <w:r w:rsidR="00907CC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A0F74" w:rsidRPr="001A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0F74" w:rsidRPr="001A0F74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="001A0F74" w:rsidRPr="001A0F74">
        <w:rPr>
          <w:rFonts w:ascii="Times New Roman" w:hAnsi="Times New Roman" w:cs="Times New Roman"/>
          <w:sz w:val="28"/>
          <w:szCs w:val="28"/>
        </w:rPr>
        <w:t>ірку</w:t>
      </w:r>
      <w:proofErr w:type="spellEnd"/>
      <w:r w:rsidR="001A0F74" w:rsidRPr="001A0F74">
        <w:rPr>
          <w:rFonts w:ascii="Times New Roman" w:hAnsi="Times New Roman" w:cs="Times New Roman"/>
          <w:sz w:val="28"/>
          <w:szCs w:val="28"/>
        </w:rPr>
        <w:t xml:space="preserve"> часом.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2C5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>итуативний метод</w:t>
      </w:r>
      <w:r w:rsidR="00907CC5" w:rsidRPr="00907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CC5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 з'явився у Великобританії в</w:t>
      </w:r>
      <w:r w:rsidR="00907CC5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 1930</w:t>
      </w:r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 роки, його прихильниками були відомі британські вчені </w:t>
      </w:r>
      <w:r w:rsidR="00EF1F67" w:rsidRPr="001E7E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>Палмер</w:t>
      </w:r>
      <w:proofErr w:type="spellEnd"/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>Хорнбі</w:t>
      </w:r>
      <w:proofErr w:type="spellEnd"/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 та М. </w:t>
      </w:r>
      <w:proofErr w:type="spellStart"/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>Уест</w:t>
      </w:r>
      <w:proofErr w:type="spellEnd"/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, які зробили спробу науково </w:t>
      </w:r>
      <w:proofErr w:type="spellStart"/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>обгрунтувати</w:t>
      </w:r>
      <w:proofErr w:type="spellEnd"/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628" w:rsidRPr="00172C59">
        <w:rPr>
          <w:rFonts w:ascii="Times New Roman" w:hAnsi="Times New Roman" w:cs="Times New Roman"/>
          <w:sz w:val="28"/>
          <w:szCs w:val="28"/>
          <w:lang w:val="uk-UA"/>
        </w:rPr>
        <w:t>усн</w:t>
      </w:r>
      <w:r w:rsidR="005036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CC5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EF1F67" w:rsidRPr="00172C59">
        <w:rPr>
          <w:rFonts w:ascii="Times New Roman" w:hAnsi="Times New Roman" w:cs="Times New Roman"/>
          <w:sz w:val="28"/>
          <w:szCs w:val="28"/>
          <w:lang w:val="uk-UA"/>
        </w:rPr>
        <w:t xml:space="preserve">і розвинути принципові положення прямого методу.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ідовники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поставили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градуювання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іджуваного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лексико-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граматичного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ним за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>.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1F67" w:rsidRPr="00CB4C37">
        <w:rPr>
          <w:rFonts w:ascii="Times New Roman" w:hAnsi="Times New Roman" w:cs="Times New Roman"/>
          <w:sz w:val="28"/>
          <w:szCs w:val="28"/>
        </w:rPr>
        <w:t xml:space="preserve">Лексика є одним з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="00907CC5" w:rsidRPr="00907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CC5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="001E7E3C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="001E7E3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1E7E3C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відібрана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. Уест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Палмер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проаналізували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лексику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на </w:t>
      </w:r>
      <w:r w:rsidR="00503628">
        <w:rPr>
          <w:rFonts w:ascii="Times New Roman" w:hAnsi="Times New Roman" w:cs="Times New Roman"/>
          <w:sz w:val="28"/>
          <w:szCs w:val="28"/>
        </w:rPr>
        <w:t>принцип</w:t>
      </w:r>
      <w:r w:rsidR="00503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частотності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відібрали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лексичний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в себе 2000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E3C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="001E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. У 50-і роки Уест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переглянув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список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опублікував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лексичний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довідником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EF1F67" w:rsidRPr="002046A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F1F67" w:rsidRPr="002046A1">
        <w:rPr>
          <w:rFonts w:ascii="Times New Roman" w:hAnsi="Times New Roman" w:cs="Times New Roman"/>
          <w:sz w:val="28"/>
          <w:szCs w:val="28"/>
        </w:rPr>
        <w:t>роз</w:t>
      </w:r>
      <w:r w:rsidR="00EF1F67" w:rsidRPr="00CB4C37">
        <w:rPr>
          <w:rFonts w:ascii="Times New Roman" w:hAnsi="Times New Roman" w:cs="Times New Roman"/>
          <w:sz w:val="28"/>
          <w:szCs w:val="28"/>
        </w:rPr>
        <w:t>робці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>.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F1F67" w:rsidRPr="00907CC5">
        <w:rPr>
          <w:rFonts w:ascii="Times New Roman" w:hAnsi="Times New Roman" w:cs="Times New Roman"/>
          <w:sz w:val="28"/>
          <w:szCs w:val="28"/>
          <w:lang w:val="uk-UA"/>
        </w:rPr>
        <w:t>Граматичний матеріал повинен вивчатися не у вигляді системи правил, що від</w:t>
      </w:r>
      <w:r w:rsidR="001E7E3C" w:rsidRPr="00907CC5">
        <w:rPr>
          <w:rFonts w:ascii="Times New Roman" w:hAnsi="Times New Roman" w:cs="Times New Roman"/>
          <w:sz w:val="28"/>
          <w:szCs w:val="28"/>
          <w:lang w:val="uk-UA"/>
        </w:rPr>
        <w:t>обража</w:t>
      </w:r>
      <w:r w:rsidR="001E7E3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F1F67" w:rsidRPr="00907CC5">
        <w:rPr>
          <w:rFonts w:ascii="Times New Roman" w:hAnsi="Times New Roman" w:cs="Times New Roman"/>
          <w:sz w:val="28"/>
          <w:szCs w:val="28"/>
          <w:lang w:val="uk-UA"/>
        </w:rPr>
        <w:t xml:space="preserve"> якусь універсальну граматику, як вважали </w:t>
      </w:r>
      <w:proofErr w:type="gramStart"/>
      <w:r w:rsidR="00EF1F67" w:rsidRPr="00907CC5">
        <w:rPr>
          <w:rFonts w:ascii="Times New Roman" w:hAnsi="Times New Roman" w:cs="Times New Roman"/>
          <w:sz w:val="28"/>
          <w:szCs w:val="28"/>
          <w:lang w:val="uk-UA"/>
        </w:rPr>
        <w:t>посл</w:t>
      </w:r>
      <w:proofErr w:type="gramEnd"/>
      <w:r w:rsidR="00EF1F67" w:rsidRPr="00907CC5">
        <w:rPr>
          <w:rFonts w:ascii="Times New Roman" w:hAnsi="Times New Roman" w:cs="Times New Roman"/>
          <w:sz w:val="28"/>
          <w:szCs w:val="28"/>
          <w:lang w:val="uk-UA"/>
        </w:rPr>
        <w:t xml:space="preserve">ідовники </w:t>
      </w:r>
      <w:proofErr w:type="spellStart"/>
      <w:r w:rsidR="00EF1F67" w:rsidRPr="00907CC5">
        <w:rPr>
          <w:rFonts w:ascii="Times New Roman" w:hAnsi="Times New Roman" w:cs="Times New Roman"/>
          <w:sz w:val="28"/>
          <w:szCs w:val="28"/>
          <w:lang w:val="uk-UA"/>
        </w:rPr>
        <w:t>грамматико-перекладного</w:t>
      </w:r>
      <w:proofErr w:type="spellEnd"/>
      <w:r w:rsidR="00EF1F67" w:rsidRPr="00907CC5">
        <w:rPr>
          <w:rFonts w:ascii="Times New Roman" w:hAnsi="Times New Roman" w:cs="Times New Roman"/>
          <w:sz w:val="28"/>
          <w:szCs w:val="28"/>
          <w:lang w:val="uk-UA"/>
        </w:rPr>
        <w:t xml:space="preserve"> методу, він повинен являти собою граматичні структури-зразки, відібрані з промови носіїв мови. </w:t>
      </w:r>
      <w:proofErr w:type="spellStart"/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>Палмер</w:t>
      </w:r>
      <w:proofErr w:type="spellEnd"/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>Хорнбі</w:t>
      </w:r>
      <w:proofErr w:type="spellEnd"/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 xml:space="preserve"> та інші британські лінгвісти проаналізували граматичну систему англійської мови та відібрали основні типи речень-зразків (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 xml:space="preserve">), які в подальшому використовувалися як </w:t>
      </w:r>
      <w:r w:rsidR="005C6BB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>довідкових матеріалів при складанні навчальних програм, підручників і навчальних посібників.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3628" w:rsidRPr="007B26AC">
        <w:rPr>
          <w:rFonts w:ascii="Times New Roman" w:hAnsi="Times New Roman" w:cs="Times New Roman"/>
          <w:sz w:val="28"/>
          <w:szCs w:val="28"/>
          <w:lang w:val="uk-UA"/>
        </w:rPr>
        <w:t>Усн</w:t>
      </w:r>
      <w:r w:rsidR="005036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CC5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907CC5" w:rsidRPr="007B2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>припускає введення і тренування мовного матеріалу спочатку в усних видах мовленнєвої діяльності (говоріння та аудіювання)</w:t>
      </w:r>
      <w:r w:rsidR="00907CC5" w:rsidRPr="007B26AC">
        <w:rPr>
          <w:rFonts w:ascii="Times New Roman" w:hAnsi="Times New Roman" w:cs="Times New Roman"/>
          <w:sz w:val="28"/>
          <w:szCs w:val="28"/>
          <w:lang w:val="uk-UA"/>
        </w:rPr>
        <w:t xml:space="preserve">, а потім у письмових (читанні </w:t>
      </w:r>
      <w:r w:rsidR="00907C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F1F67" w:rsidRPr="007B26AC">
        <w:rPr>
          <w:rFonts w:ascii="Times New Roman" w:hAnsi="Times New Roman" w:cs="Times New Roman"/>
          <w:sz w:val="28"/>
          <w:szCs w:val="28"/>
          <w:lang w:val="uk-UA"/>
        </w:rPr>
        <w:t xml:space="preserve"> письмі).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до прямого методу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випередження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німий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часу (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івтора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-два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запам'ятовують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1E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BB9">
        <w:rPr>
          <w:rFonts w:ascii="Times New Roman" w:hAnsi="Times New Roman" w:cs="Times New Roman"/>
          <w:sz w:val="28"/>
          <w:szCs w:val="28"/>
          <w:lang w:val="uk-UA"/>
        </w:rPr>
        <w:t>говорять</w:t>
      </w:r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>.</w:t>
      </w:r>
      <w:r w:rsidR="007B26AC">
        <w:rPr>
          <w:rFonts w:ascii="Times New Roman" w:hAnsi="Times New Roman" w:cs="Times New Roman"/>
          <w:sz w:val="28"/>
          <w:szCs w:val="28"/>
        </w:rPr>
        <w:tab/>
      </w:r>
      <w:r w:rsidR="007B26AC">
        <w:rPr>
          <w:rFonts w:ascii="Times New Roman" w:hAnsi="Times New Roman" w:cs="Times New Roman"/>
          <w:sz w:val="28"/>
          <w:szCs w:val="28"/>
        </w:rPr>
        <w:tab/>
      </w:r>
      <w:r w:rsidR="007B26AC">
        <w:rPr>
          <w:rFonts w:ascii="Times New Roman" w:hAnsi="Times New Roman" w:cs="Times New Roman"/>
          <w:sz w:val="28"/>
          <w:szCs w:val="28"/>
        </w:rPr>
        <w:tab/>
      </w:r>
      <w:r w:rsidR="007B26AC">
        <w:rPr>
          <w:rFonts w:ascii="Times New Roman" w:hAnsi="Times New Roman" w:cs="Times New Roman"/>
          <w:sz w:val="28"/>
          <w:szCs w:val="28"/>
        </w:rPr>
        <w:tab/>
      </w:r>
      <w:r w:rsidR="007B26AC">
        <w:rPr>
          <w:rFonts w:ascii="Times New Roman" w:hAnsi="Times New Roman" w:cs="Times New Roman"/>
          <w:sz w:val="28"/>
          <w:szCs w:val="28"/>
        </w:rPr>
        <w:tab/>
      </w:r>
      <w:r w:rsidR="007B26AC">
        <w:rPr>
          <w:rFonts w:ascii="Times New Roman" w:hAnsi="Times New Roman" w:cs="Times New Roman"/>
          <w:sz w:val="28"/>
          <w:szCs w:val="28"/>
        </w:rPr>
        <w:tab/>
      </w:r>
      <w:r w:rsidR="007B26AC">
        <w:rPr>
          <w:rFonts w:ascii="Times New Roman" w:hAnsi="Times New Roman" w:cs="Times New Roman"/>
          <w:sz w:val="28"/>
          <w:szCs w:val="28"/>
        </w:rPr>
        <w:tab/>
      </w:r>
      <w:r w:rsidR="007B26AC">
        <w:rPr>
          <w:rFonts w:ascii="Times New Roman" w:hAnsi="Times New Roman" w:cs="Times New Roman"/>
          <w:sz w:val="28"/>
          <w:szCs w:val="28"/>
        </w:rPr>
        <w:tab/>
      </w:r>
      <w:r w:rsidR="007B26AC">
        <w:rPr>
          <w:rFonts w:ascii="Times New Roman" w:hAnsi="Times New Roman" w:cs="Times New Roman"/>
          <w:sz w:val="28"/>
          <w:szCs w:val="28"/>
        </w:rPr>
        <w:tab/>
      </w:r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Ситуативність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принципом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вводиться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тренується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обмежуватися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тренуванням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іолінгвального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граматичні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r w:rsidR="005C6BB9">
        <w:rPr>
          <w:rFonts w:ascii="Times New Roman" w:hAnsi="Times New Roman" w:cs="Times New Roman"/>
          <w:sz w:val="28"/>
          <w:szCs w:val="28"/>
          <w:lang w:val="uk-UA"/>
        </w:rPr>
        <w:t>речень</w:t>
      </w:r>
      <w:r w:rsidR="00EF1F67" w:rsidRPr="00CB4C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зразків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засвоєнню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ситуацією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розуміється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картин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реалій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жестами з метою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демонстрації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Richards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Rodgers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1991, p. 38).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прийомами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="006F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BB9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ілл</w:t>
      </w:r>
      <w:proofErr w:type="spellEnd"/>
      <w:r w:rsidR="006F49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заучування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методичній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ідстановочні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Палмера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r w:rsidR="005C6BB9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яких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вик</w:t>
      </w:r>
      <w:r w:rsidR="005C6BB9">
        <w:rPr>
          <w:rFonts w:ascii="Times New Roman" w:hAnsi="Times New Roman" w:cs="Times New Roman"/>
          <w:sz w:val="28"/>
          <w:szCs w:val="28"/>
        </w:rPr>
        <w:t>онуються</w:t>
      </w:r>
      <w:proofErr w:type="spellEnd"/>
      <w:r w:rsidR="005C6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BB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5C6B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6BB9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завчивши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>,</w:t>
      </w:r>
      <w:r w:rsidR="006F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BB9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перенести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в реальному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>. Велик</w:t>
      </w:r>
      <w:r w:rsidR="005C6BB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C6BB9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="005C6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BB9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="005C6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BB9">
        <w:rPr>
          <w:rFonts w:ascii="Times New Roman" w:hAnsi="Times New Roman" w:cs="Times New Roman"/>
          <w:sz w:val="28"/>
          <w:szCs w:val="28"/>
        </w:rPr>
        <w:t>граматичн</w:t>
      </w:r>
      <w:r w:rsidR="005C6BB9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виправляються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>,</w:t>
      </w:r>
      <w:r w:rsidR="005C6BB9" w:rsidRPr="005C6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BB9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запам'ятати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>.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1F67" w:rsidRPr="00CB4C37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6F4928">
        <w:rPr>
          <w:rFonts w:ascii="Times New Roman" w:hAnsi="Times New Roman" w:cs="Times New Roman"/>
          <w:sz w:val="28"/>
          <w:szCs w:val="28"/>
          <w:lang w:val="uk-UA"/>
        </w:rPr>
        <w:t>икладачу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відводиться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1F67" w:rsidRPr="00CB4C37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="00EF1F67" w:rsidRPr="00CB4C37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F1F67" w:rsidRPr="00CB4C37">
        <w:rPr>
          <w:rFonts w:ascii="Times New Roman" w:hAnsi="Times New Roman" w:cs="Times New Roman"/>
          <w:sz w:val="28"/>
          <w:szCs w:val="28"/>
        </w:rPr>
        <w:t xml:space="preserve">. </w:t>
      </w:r>
      <w:r w:rsidR="006F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C59">
        <w:rPr>
          <w:rFonts w:ascii="Times New Roman" w:hAnsi="Times New Roman" w:cs="Times New Roman"/>
          <w:sz w:val="28"/>
          <w:szCs w:val="28"/>
          <w:lang w:val="uk-UA"/>
        </w:rPr>
        <w:t>Він відтворює</w:t>
      </w:r>
      <w:r w:rsidR="006F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67" w:rsidRPr="006F4928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досліджуваний </w:t>
      </w:r>
      <w:r w:rsidR="00172C59">
        <w:rPr>
          <w:rFonts w:ascii="Times New Roman" w:hAnsi="Times New Roman" w:cs="Times New Roman"/>
          <w:sz w:val="28"/>
          <w:szCs w:val="28"/>
          <w:lang w:val="uk-UA"/>
        </w:rPr>
        <w:t>матеріал, а потім використовує</w:t>
      </w:r>
      <w:r w:rsidR="00EF1F67" w:rsidRPr="006F4928">
        <w:rPr>
          <w:rFonts w:ascii="Times New Roman" w:hAnsi="Times New Roman" w:cs="Times New Roman"/>
          <w:sz w:val="28"/>
          <w:szCs w:val="28"/>
          <w:lang w:val="uk-UA"/>
        </w:rPr>
        <w:t xml:space="preserve"> його в самостійних висловлюваннях. </w:t>
      </w:r>
      <w:r w:rsidR="00172C59">
        <w:rPr>
          <w:rFonts w:ascii="Times New Roman" w:hAnsi="Times New Roman" w:cs="Times New Roman"/>
          <w:sz w:val="28"/>
          <w:szCs w:val="28"/>
          <w:lang w:val="uk-UA"/>
        </w:rPr>
        <w:t xml:space="preserve"> Недолік в тому, що </w:t>
      </w:r>
      <w:r w:rsidR="00EF1F67" w:rsidRPr="006F4928">
        <w:rPr>
          <w:rFonts w:ascii="Times New Roman" w:hAnsi="Times New Roman" w:cs="Times New Roman"/>
          <w:sz w:val="28"/>
          <w:szCs w:val="28"/>
          <w:lang w:val="uk-UA"/>
        </w:rPr>
        <w:t>ініціатива і творчість</w:t>
      </w:r>
      <w:r w:rsidR="005C6BB9" w:rsidRPr="005C6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98F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="00EF1F67" w:rsidRPr="006F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98F" w:rsidRPr="006F4928">
        <w:rPr>
          <w:rFonts w:ascii="Times New Roman" w:hAnsi="Times New Roman" w:cs="Times New Roman"/>
          <w:sz w:val="28"/>
          <w:szCs w:val="28"/>
          <w:lang w:val="uk-UA"/>
        </w:rPr>
        <w:t>обмежен</w:t>
      </w:r>
      <w:r w:rsidR="008079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F1F67" w:rsidRPr="006F4928">
        <w:rPr>
          <w:rFonts w:ascii="Times New Roman" w:hAnsi="Times New Roman" w:cs="Times New Roman"/>
          <w:sz w:val="28"/>
          <w:szCs w:val="28"/>
          <w:lang w:val="uk-UA"/>
        </w:rPr>
        <w:t xml:space="preserve"> рамками задіяних прийомів навчання.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2C5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72C59" w:rsidRPr="00172C59">
        <w:rPr>
          <w:rFonts w:ascii="Times New Roman" w:hAnsi="Times New Roman" w:cs="Times New Roman"/>
          <w:sz w:val="28"/>
          <w:szCs w:val="28"/>
          <w:lang w:val="uk-UA"/>
        </w:rPr>
        <w:t>итуативний</w:t>
      </w:r>
      <w:r w:rsidR="00172C59" w:rsidRPr="00326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>метод має позитивні і негативні сторони. Його представники зробили великий внесок у методику викладання іноземних мов, оскільки займалися розробкою теорії методичного підходу до відбору лексики і складанням лексичних та граматичних мінімумів, розвинули структурний підхід до навчання граматиці, заклали основи ситуативного підходу до навчання, а також визначили особливості рецептивного і репродуктивного</w:t>
      </w:r>
      <w:r w:rsidR="00807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володіння іноземною мовою, розробили навчальні посібники та довідники для вчителів. Класичним прикладом підручника, складеного за законами усного методу, є «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Streamline</w:t>
      </w:r>
      <w:proofErr w:type="spellEnd"/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>Хартлі</w:t>
      </w:r>
      <w:proofErr w:type="spellEnd"/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>Вайні</w:t>
      </w:r>
      <w:proofErr w:type="spellEnd"/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Hartley</w:t>
      </w:r>
      <w:proofErr w:type="spellEnd"/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F67" w:rsidRPr="00CB4C37">
        <w:rPr>
          <w:rFonts w:ascii="Times New Roman" w:hAnsi="Times New Roman" w:cs="Times New Roman"/>
          <w:sz w:val="28"/>
          <w:szCs w:val="28"/>
        </w:rPr>
        <w:t>Viney</w:t>
      </w:r>
      <w:proofErr w:type="spellEnd"/>
      <w:r w:rsidR="00EF1F67" w:rsidRPr="00326356">
        <w:rPr>
          <w:rFonts w:ascii="Times New Roman" w:hAnsi="Times New Roman" w:cs="Times New Roman"/>
          <w:sz w:val="28"/>
          <w:szCs w:val="28"/>
          <w:lang w:val="uk-UA"/>
        </w:rPr>
        <w:t>), виданий в 1979 році.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798F" w:rsidRPr="0080798F">
        <w:rPr>
          <w:rFonts w:ascii="Times New Roman" w:hAnsi="Times New Roman" w:cs="Times New Roman"/>
          <w:sz w:val="28"/>
          <w:szCs w:val="28"/>
          <w:lang w:val="uk-UA"/>
        </w:rPr>
        <w:t>Негативними рисами даного методу є перебільшення ролі усного випередження, механічного заучування та імітації, а також опора на неусвідомлене оволодіння мовою.</w:t>
      </w:r>
      <w:r w:rsidR="006F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798F" w:rsidRPr="0080798F">
        <w:rPr>
          <w:rFonts w:ascii="Times New Roman" w:hAnsi="Times New Roman" w:cs="Times New Roman"/>
          <w:sz w:val="28"/>
          <w:szCs w:val="28"/>
          <w:lang w:val="uk-UA"/>
        </w:rPr>
        <w:t xml:space="preserve">Ідеї </w:t>
      </w:r>
      <w:proofErr w:type="spellStart"/>
      <w:r w:rsidR="0080798F" w:rsidRPr="0080798F">
        <w:rPr>
          <w:rFonts w:ascii="Times New Roman" w:hAnsi="Times New Roman" w:cs="Times New Roman"/>
          <w:sz w:val="28"/>
          <w:szCs w:val="28"/>
          <w:lang w:val="uk-UA"/>
        </w:rPr>
        <w:t>Палмера</w:t>
      </w:r>
      <w:proofErr w:type="spellEnd"/>
      <w:r w:rsidR="0080798F" w:rsidRPr="008079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798F" w:rsidRPr="0080798F">
        <w:rPr>
          <w:rFonts w:ascii="Times New Roman" w:hAnsi="Times New Roman" w:cs="Times New Roman"/>
          <w:sz w:val="28"/>
          <w:szCs w:val="28"/>
          <w:lang w:val="uk-UA"/>
        </w:rPr>
        <w:t>Уеста</w:t>
      </w:r>
      <w:proofErr w:type="spellEnd"/>
      <w:r w:rsidR="0080798F" w:rsidRPr="0080798F">
        <w:rPr>
          <w:rFonts w:ascii="Times New Roman" w:hAnsi="Times New Roman" w:cs="Times New Roman"/>
          <w:sz w:val="28"/>
          <w:szCs w:val="28"/>
          <w:lang w:val="uk-UA"/>
        </w:rPr>
        <w:t xml:space="preserve"> та інших британських лінгвістів - основоположників усного методу набули широкого поширення в різних країнах світу і досі к</w:t>
      </w:r>
      <w:r w:rsidR="0080798F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172C59">
        <w:rPr>
          <w:rFonts w:ascii="Times New Roman" w:hAnsi="Times New Roman" w:cs="Times New Roman"/>
          <w:sz w:val="28"/>
          <w:szCs w:val="28"/>
          <w:lang w:val="uk-UA"/>
        </w:rPr>
        <w:t>истуються популярністю</w:t>
      </w:r>
      <w:r w:rsidR="0080798F" w:rsidRPr="008079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0F74" w:rsidRPr="001A0F74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вищезгаданий </w:t>
      </w:r>
      <w:r w:rsidR="001A0F74">
        <w:rPr>
          <w:rFonts w:ascii="Times New Roman" w:hAnsi="Times New Roman" w:cs="Times New Roman"/>
          <w:sz w:val="28"/>
          <w:szCs w:val="28"/>
        </w:rPr>
        <w:t> </w:t>
      </w:r>
      <w:r w:rsidR="001A0F74" w:rsidRPr="001A0F74">
        <w:rPr>
          <w:rFonts w:ascii="Times New Roman" w:hAnsi="Times New Roman" w:cs="Times New Roman"/>
          <w:sz w:val="28"/>
          <w:szCs w:val="28"/>
          <w:lang w:val="uk-UA"/>
        </w:rPr>
        <w:t>усний метод навчання, який застосовується в процесі вивчення іноземної мови, можна зробити висновок, що він дає студентам можливість знаходити альтернативні рішення і обирати найбільш оптимальний шлях вирішення завдань у процесі як індивідуальної, так і групової робо</w:t>
      </w:r>
      <w:r w:rsidR="001A0F74">
        <w:rPr>
          <w:rFonts w:ascii="Times New Roman" w:hAnsi="Times New Roman" w:cs="Times New Roman"/>
          <w:sz w:val="28"/>
          <w:szCs w:val="28"/>
          <w:lang w:val="uk-UA"/>
        </w:rPr>
        <w:t xml:space="preserve">ти. </w:t>
      </w:r>
      <w:r w:rsidR="001A0F74" w:rsidRPr="001A0F74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2046A1">
        <w:rPr>
          <w:rFonts w:ascii="Times New Roman" w:hAnsi="Times New Roman" w:cs="Times New Roman"/>
          <w:sz w:val="28"/>
          <w:szCs w:val="28"/>
          <w:lang w:val="uk-UA"/>
        </w:rPr>
        <w:t xml:space="preserve">викладач сам вирішує щодо ефективності </w:t>
      </w:r>
      <w:r w:rsidR="001A0F74" w:rsidRPr="001A0F7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1A0F74">
        <w:rPr>
          <w:rFonts w:ascii="Times New Roman" w:hAnsi="Times New Roman" w:cs="Times New Roman"/>
          <w:sz w:val="28"/>
          <w:szCs w:val="28"/>
          <w:lang w:val="uk-UA"/>
        </w:rPr>
        <w:t xml:space="preserve">методу </w:t>
      </w:r>
      <w:r w:rsidR="002046A1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1A0F74">
        <w:rPr>
          <w:rFonts w:ascii="Times New Roman" w:hAnsi="Times New Roman" w:cs="Times New Roman"/>
          <w:sz w:val="28"/>
          <w:szCs w:val="28"/>
          <w:lang w:val="uk-UA"/>
        </w:rPr>
        <w:t xml:space="preserve"> практиці </w:t>
      </w:r>
      <w:r w:rsidR="002046A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A0F74">
        <w:rPr>
          <w:rFonts w:ascii="Times New Roman" w:hAnsi="Times New Roman" w:cs="Times New Roman"/>
          <w:sz w:val="28"/>
          <w:szCs w:val="28"/>
          <w:lang w:val="uk-UA"/>
        </w:rPr>
        <w:t>вищій школі.</w:t>
      </w:r>
      <w:r w:rsidR="001A0F74" w:rsidRPr="001A0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034C" w:rsidRPr="00DF3DE1" w:rsidRDefault="007B26AC" w:rsidP="00DF3DE1">
      <w:pPr>
        <w:shd w:val="clear" w:color="auto" w:fill="FFFFFF"/>
        <w:spacing w:after="21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uk-UA" w:eastAsia="ru-RU"/>
        </w:rPr>
      </w:pPr>
      <w:r w:rsidRPr="00DF3DE1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Л</w:t>
      </w:r>
      <w:r w:rsidRPr="00DF3DE1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uk-UA" w:eastAsia="ru-RU"/>
        </w:rPr>
        <w:t>і</w:t>
      </w:r>
      <w:proofErr w:type="spellStart"/>
      <w:r w:rsidRPr="00DF3DE1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тература</w:t>
      </w:r>
      <w:proofErr w:type="spellEnd"/>
    </w:p>
    <w:p w:rsidR="00DF3DE1" w:rsidRPr="00DF3DE1" w:rsidRDefault="00DF3DE1" w:rsidP="00DF3DE1">
      <w:pPr>
        <w:pStyle w:val="a3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3D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Brown, H. D. (2000). Principles of language learning and teaching (4th </w:t>
      </w:r>
      <w:proofErr w:type="gramStart"/>
      <w:r w:rsidRPr="00DF3D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</w:t>
      </w:r>
      <w:proofErr w:type="gramEnd"/>
      <w:r w:rsidRPr="00DF3D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.). New York: Longman </w:t>
      </w:r>
    </w:p>
    <w:p w:rsidR="00DF3DE1" w:rsidRPr="00DF3DE1" w:rsidRDefault="00DF3DE1" w:rsidP="00DF3DE1">
      <w:pPr>
        <w:pStyle w:val="a3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D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Chomsky, N. (1957) Syntactic Structures, The Hague: Mouton </w:t>
      </w:r>
    </w:p>
    <w:p w:rsidR="0069034C" w:rsidRPr="00DF3DE1" w:rsidRDefault="0069034C" w:rsidP="00DF3DE1">
      <w:pPr>
        <w:pStyle w:val="a3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D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Richards, J. C. &amp; Rogers, T. S. (1986). Approaches and methods in language teaching: A description and analysis. Cambridge, UK: Cambridge University Press.</w:t>
      </w:r>
    </w:p>
    <w:p w:rsidR="0069034C" w:rsidRPr="00DF3DE1" w:rsidRDefault="0069034C" w:rsidP="00FA38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034C" w:rsidRPr="00DF3DE1" w:rsidRDefault="0069034C" w:rsidP="00FA38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034C" w:rsidRPr="00DF3DE1" w:rsidRDefault="0069034C" w:rsidP="00FA38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9034C" w:rsidRPr="00DF3DE1" w:rsidSect="00FA38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A3C"/>
    <w:multiLevelType w:val="hybridMultilevel"/>
    <w:tmpl w:val="E5D4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BC"/>
    <w:rsid w:val="00015E21"/>
    <w:rsid w:val="000255C0"/>
    <w:rsid w:val="0009420D"/>
    <w:rsid w:val="000D59F2"/>
    <w:rsid w:val="0012310F"/>
    <w:rsid w:val="00172C59"/>
    <w:rsid w:val="00185C47"/>
    <w:rsid w:val="001A0F74"/>
    <w:rsid w:val="001B5703"/>
    <w:rsid w:val="001B57BC"/>
    <w:rsid w:val="001E7E3C"/>
    <w:rsid w:val="002034C0"/>
    <w:rsid w:val="002046A1"/>
    <w:rsid w:val="00300B6C"/>
    <w:rsid w:val="00326356"/>
    <w:rsid w:val="004330E7"/>
    <w:rsid w:val="00473754"/>
    <w:rsid w:val="00475390"/>
    <w:rsid w:val="004C3536"/>
    <w:rsid w:val="004D63ED"/>
    <w:rsid w:val="004F5F7F"/>
    <w:rsid w:val="00503628"/>
    <w:rsid w:val="00557549"/>
    <w:rsid w:val="005C6BB9"/>
    <w:rsid w:val="00604E4B"/>
    <w:rsid w:val="00622854"/>
    <w:rsid w:val="0069034C"/>
    <w:rsid w:val="006937B9"/>
    <w:rsid w:val="006F4928"/>
    <w:rsid w:val="007B26AC"/>
    <w:rsid w:val="007C1ACC"/>
    <w:rsid w:val="0080798F"/>
    <w:rsid w:val="008951CC"/>
    <w:rsid w:val="00895654"/>
    <w:rsid w:val="009033DB"/>
    <w:rsid w:val="00907CC5"/>
    <w:rsid w:val="009A4050"/>
    <w:rsid w:val="00A85BA1"/>
    <w:rsid w:val="00AB7761"/>
    <w:rsid w:val="00BA6AC1"/>
    <w:rsid w:val="00BE5FFC"/>
    <w:rsid w:val="00BE63FD"/>
    <w:rsid w:val="00C9776A"/>
    <w:rsid w:val="00CB4C37"/>
    <w:rsid w:val="00D34DBC"/>
    <w:rsid w:val="00D40DA6"/>
    <w:rsid w:val="00D722EF"/>
    <w:rsid w:val="00DC334E"/>
    <w:rsid w:val="00DF3DE1"/>
    <w:rsid w:val="00EF1F67"/>
    <w:rsid w:val="00FA3824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artemka</dc:creator>
  <cp:lastModifiedBy>artemka</cp:lastModifiedBy>
  <cp:revision>21</cp:revision>
  <dcterms:created xsi:type="dcterms:W3CDTF">2015-06-27T09:50:00Z</dcterms:created>
  <dcterms:modified xsi:type="dcterms:W3CDTF">2016-03-15T07:17:00Z</dcterms:modified>
</cp:coreProperties>
</file>