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733" w:rsidRPr="00E812FE" w:rsidRDefault="00C71733" w:rsidP="002C481D">
      <w:pPr>
        <w:pStyle w:val="4"/>
        <w:ind w:left="0"/>
        <w:rPr>
          <w:szCs w:val="28"/>
          <w:lang w:val="uk-UA"/>
        </w:rPr>
      </w:pPr>
      <w:r w:rsidRPr="00E812FE">
        <w:rPr>
          <w:szCs w:val="28"/>
          <w:lang w:val="uk-UA"/>
        </w:rPr>
        <w:t>УДК 339.138:338.45</w:t>
      </w:r>
    </w:p>
    <w:p w:rsidR="00C71733" w:rsidRPr="00E812FE" w:rsidRDefault="009D2DAA" w:rsidP="009D2DAA">
      <w:pPr>
        <w:ind w:firstLine="709"/>
        <w:jc w:val="right"/>
        <w:rPr>
          <w:color w:val="000000"/>
          <w:sz w:val="28"/>
          <w:szCs w:val="28"/>
          <w:lang w:val="uk-UA"/>
        </w:rPr>
      </w:pPr>
      <w:r w:rsidRPr="00E812FE">
        <w:rPr>
          <w:color w:val="000000"/>
          <w:sz w:val="28"/>
          <w:szCs w:val="28"/>
          <w:lang w:val="uk-UA"/>
        </w:rPr>
        <w:t>А.В. Роговий к.е.н., доцент</w:t>
      </w:r>
    </w:p>
    <w:p w:rsidR="009D2DAA" w:rsidRPr="00E812FE" w:rsidRDefault="009D2DAA" w:rsidP="009D2DAA">
      <w:pPr>
        <w:ind w:firstLine="709"/>
        <w:jc w:val="center"/>
        <w:rPr>
          <w:b/>
          <w:color w:val="000000"/>
          <w:sz w:val="28"/>
          <w:szCs w:val="28"/>
          <w:lang w:val="uk-UA"/>
        </w:rPr>
      </w:pPr>
    </w:p>
    <w:p w:rsidR="00C71733" w:rsidRPr="00E812FE" w:rsidRDefault="009D2DAA" w:rsidP="009D2DAA">
      <w:pPr>
        <w:ind w:firstLine="709"/>
        <w:jc w:val="center"/>
        <w:rPr>
          <w:b/>
          <w:color w:val="000000"/>
          <w:sz w:val="28"/>
          <w:szCs w:val="28"/>
          <w:lang w:val="uk-UA"/>
        </w:rPr>
      </w:pPr>
      <w:r w:rsidRPr="00E812FE">
        <w:rPr>
          <w:b/>
          <w:color w:val="000000"/>
          <w:sz w:val="28"/>
          <w:szCs w:val="28"/>
          <w:lang w:val="uk-UA"/>
        </w:rPr>
        <w:t>ЗАСТОСУВАННЯ ІНСТРУМЕНТІВ МАРКЕТИНГОВИХ КОМУНІКАЦІЙ ПІДПРИЄМСТВ УПРОДОВЖ ІННОВАЦІЙНОГО ЦИКЛУ ПРОДУКЦІЇ</w:t>
      </w:r>
    </w:p>
    <w:p w:rsidR="00A126D0" w:rsidRPr="00E812FE" w:rsidRDefault="00A126D0" w:rsidP="009D2DAA">
      <w:pPr>
        <w:ind w:firstLine="709"/>
        <w:jc w:val="both"/>
        <w:rPr>
          <w:color w:val="000000"/>
          <w:sz w:val="28"/>
          <w:szCs w:val="28"/>
          <w:lang w:val="uk-UA"/>
        </w:rPr>
      </w:pPr>
    </w:p>
    <w:p w:rsidR="00C71733" w:rsidRPr="00E812FE" w:rsidRDefault="009D2DAA" w:rsidP="009D2DAA">
      <w:pPr>
        <w:ind w:firstLine="709"/>
        <w:jc w:val="both"/>
        <w:rPr>
          <w:color w:val="000000"/>
          <w:lang w:val="uk-UA"/>
        </w:rPr>
      </w:pPr>
      <w:r w:rsidRPr="00E812FE">
        <w:rPr>
          <w:color w:val="000000"/>
          <w:lang w:val="uk-UA"/>
        </w:rPr>
        <w:t xml:space="preserve">Анотація. </w:t>
      </w:r>
      <w:r w:rsidR="00370A85" w:rsidRPr="00E812FE">
        <w:rPr>
          <w:color w:val="000000"/>
          <w:lang w:val="uk-UA"/>
        </w:rPr>
        <w:t xml:space="preserve">У статті </w:t>
      </w:r>
      <w:r w:rsidR="00A126D0" w:rsidRPr="00E812FE">
        <w:rPr>
          <w:color w:val="000000"/>
          <w:lang w:val="uk-UA"/>
        </w:rPr>
        <w:t>висвітлено комунікаційне забезпечення підприємств упродовж інноваційного циклу продукції, наведено г</w:t>
      </w:r>
      <w:r w:rsidR="00A126D0" w:rsidRPr="00E812FE">
        <w:rPr>
          <w:lang w:val="uk-UA"/>
        </w:rPr>
        <w:t>оризонтальний і вертикальний аналітичний зріз інноваційного процесу підприємств. Важливе науково-практичне значення має встановлена відповідність маркетингових комунікацій до етапів інноваційного циклу</w:t>
      </w:r>
      <w:r w:rsidR="002C481D" w:rsidRPr="00E812FE">
        <w:rPr>
          <w:lang w:val="uk-UA"/>
        </w:rPr>
        <w:t>.</w:t>
      </w:r>
    </w:p>
    <w:p w:rsidR="009D2DAA" w:rsidRPr="00E812FE" w:rsidRDefault="009D2DAA" w:rsidP="009D2DAA">
      <w:pPr>
        <w:ind w:firstLine="709"/>
        <w:jc w:val="both"/>
        <w:rPr>
          <w:color w:val="000000"/>
          <w:lang w:val="uk-UA"/>
        </w:rPr>
      </w:pPr>
      <w:r w:rsidRPr="00E812FE">
        <w:rPr>
          <w:color w:val="000000"/>
          <w:lang w:val="uk-UA"/>
        </w:rPr>
        <w:t>Ключові слова: маркетингові комунікації, інноваційний процес, споживчі переваги, економічна ефективність, інноваційний маркетинг</w:t>
      </w:r>
    </w:p>
    <w:p w:rsidR="009D2DAA" w:rsidRPr="00E812FE" w:rsidRDefault="009D2DAA" w:rsidP="009D2DAA">
      <w:pPr>
        <w:ind w:firstLine="709"/>
        <w:jc w:val="both"/>
        <w:rPr>
          <w:color w:val="000000"/>
          <w:lang w:val="uk-UA"/>
        </w:rPr>
      </w:pPr>
    </w:p>
    <w:p w:rsidR="009D2DAA" w:rsidRPr="00E812FE" w:rsidRDefault="009D2DAA" w:rsidP="006363C0">
      <w:pPr>
        <w:ind w:firstLine="709"/>
        <w:jc w:val="right"/>
        <w:rPr>
          <w:rStyle w:val="hps"/>
          <w:sz w:val="28"/>
          <w:szCs w:val="28"/>
          <w:lang w:val="uk-UA"/>
        </w:rPr>
      </w:pPr>
      <w:r w:rsidRPr="00E812FE">
        <w:rPr>
          <w:rStyle w:val="hps"/>
          <w:sz w:val="28"/>
          <w:szCs w:val="28"/>
          <w:lang w:val="uk-UA"/>
        </w:rPr>
        <w:t>А.В.</w:t>
      </w:r>
      <w:r w:rsidRPr="00E812FE">
        <w:rPr>
          <w:sz w:val="28"/>
          <w:szCs w:val="28"/>
          <w:lang w:val="uk-UA"/>
        </w:rPr>
        <w:t xml:space="preserve"> </w:t>
      </w:r>
      <w:r w:rsidRPr="00E812FE">
        <w:rPr>
          <w:rStyle w:val="hps"/>
          <w:sz w:val="28"/>
          <w:szCs w:val="28"/>
          <w:lang w:val="uk-UA"/>
        </w:rPr>
        <w:t>Роговой</w:t>
      </w:r>
      <w:r w:rsidRPr="00E812FE">
        <w:rPr>
          <w:sz w:val="28"/>
          <w:szCs w:val="28"/>
          <w:lang w:val="uk-UA"/>
        </w:rPr>
        <w:t xml:space="preserve"> </w:t>
      </w:r>
      <w:r w:rsidRPr="00E812FE">
        <w:rPr>
          <w:rStyle w:val="hps"/>
          <w:sz w:val="28"/>
          <w:szCs w:val="28"/>
          <w:lang w:val="uk-UA"/>
        </w:rPr>
        <w:t>к.э.н.</w:t>
      </w:r>
      <w:r w:rsidRPr="00E812FE">
        <w:rPr>
          <w:sz w:val="28"/>
          <w:szCs w:val="28"/>
          <w:lang w:val="uk-UA"/>
        </w:rPr>
        <w:t xml:space="preserve">, </w:t>
      </w:r>
      <w:r w:rsidRPr="00E812FE">
        <w:rPr>
          <w:rStyle w:val="hps"/>
          <w:sz w:val="28"/>
          <w:szCs w:val="28"/>
          <w:lang w:val="uk-UA"/>
        </w:rPr>
        <w:t>доцент</w:t>
      </w:r>
    </w:p>
    <w:p w:rsidR="006363C0" w:rsidRPr="00E812FE" w:rsidRDefault="006363C0" w:rsidP="009D2DAA">
      <w:pPr>
        <w:ind w:firstLine="709"/>
        <w:jc w:val="both"/>
        <w:rPr>
          <w:rStyle w:val="hps"/>
          <w:lang w:val="uk-UA"/>
        </w:rPr>
      </w:pPr>
    </w:p>
    <w:p w:rsidR="006363C0" w:rsidRPr="00E812FE" w:rsidRDefault="009D2DAA" w:rsidP="006363C0">
      <w:pPr>
        <w:ind w:firstLine="709"/>
        <w:jc w:val="center"/>
        <w:rPr>
          <w:rStyle w:val="hps"/>
          <w:b/>
          <w:sz w:val="28"/>
          <w:szCs w:val="28"/>
          <w:lang w:val="uk-UA"/>
        </w:rPr>
      </w:pPr>
      <w:r w:rsidRPr="00E812FE">
        <w:rPr>
          <w:rStyle w:val="hps"/>
          <w:b/>
          <w:sz w:val="28"/>
          <w:szCs w:val="28"/>
          <w:lang w:val="uk-UA"/>
        </w:rPr>
        <w:t>ПРИМЕНЕНИЕ</w:t>
      </w:r>
      <w:r w:rsidRPr="00E812FE">
        <w:rPr>
          <w:b/>
          <w:sz w:val="28"/>
          <w:szCs w:val="28"/>
          <w:lang w:val="uk-UA"/>
        </w:rPr>
        <w:t xml:space="preserve"> </w:t>
      </w:r>
      <w:r w:rsidRPr="00E812FE">
        <w:rPr>
          <w:rStyle w:val="hps"/>
          <w:b/>
          <w:sz w:val="28"/>
          <w:szCs w:val="28"/>
          <w:lang w:val="uk-UA"/>
        </w:rPr>
        <w:t>ИНСТРУМЕНТОВ</w:t>
      </w:r>
      <w:r w:rsidRPr="00E812FE">
        <w:rPr>
          <w:b/>
          <w:sz w:val="28"/>
          <w:szCs w:val="28"/>
          <w:lang w:val="uk-UA"/>
        </w:rPr>
        <w:t xml:space="preserve"> </w:t>
      </w:r>
      <w:r w:rsidRPr="00E812FE">
        <w:rPr>
          <w:rStyle w:val="hps"/>
          <w:b/>
          <w:sz w:val="28"/>
          <w:szCs w:val="28"/>
          <w:lang w:val="uk-UA"/>
        </w:rPr>
        <w:t>МАРКЕТИНГОВЫХ КОММУНИКАЦИЙ</w:t>
      </w:r>
      <w:r w:rsidRPr="00E812FE">
        <w:rPr>
          <w:b/>
          <w:sz w:val="28"/>
          <w:szCs w:val="28"/>
          <w:lang w:val="uk-UA"/>
        </w:rPr>
        <w:t xml:space="preserve"> </w:t>
      </w:r>
      <w:r w:rsidRPr="00E812FE">
        <w:rPr>
          <w:rStyle w:val="hps"/>
          <w:b/>
          <w:sz w:val="28"/>
          <w:szCs w:val="28"/>
          <w:lang w:val="uk-UA"/>
        </w:rPr>
        <w:t>КОМПАНИЙ</w:t>
      </w:r>
      <w:r w:rsidRPr="00E812FE">
        <w:rPr>
          <w:b/>
          <w:sz w:val="28"/>
          <w:szCs w:val="28"/>
          <w:lang w:val="uk-UA"/>
        </w:rPr>
        <w:t xml:space="preserve"> </w:t>
      </w:r>
      <w:r w:rsidRPr="00E812FE">
        <w:rPr>
          <w:rStyle w:val="hps"/>
          <w:b/>
          <w:sz w:val="28"/>
          <w:szCs w:val="28"/>
          <w:lang w:val="uk-UA"/>
        </w:rPr>
        <w:t>НА ПРОТЯЖЕНИИ</w:t>
      </w:r>
      <w:r w:rsidRPr="00E812FE">
        <w:rPr>
          <w:b/>
          <w:sz w:val="28"/>
          <w:szCs w:val="28"/>
          <w:lang w:val="uk-UA"/>
        </w:rPr>
        <w:t xml:space="preserve"> </w:t>
      </w:r>
      <w:r w:rsidRPr="00E812FE">
        <w:rPr>
          <w:rStyle w:val="hps"/>
          <w:b/>
          <w:sz w:val="28"/>
          <w:szCs w:val="28"/>
          <w:lang w:val="uk-UA"/>
        </w:rPr>
        <w:t>ИННОВАЦИОННОГО</w:t>
      </w:r>
      <w:r w:rsidRPr="00E812FE">
        <w:rPr>
          <w:b/>
          <w:sz w:val="28"/>
          <w:szCs w:val="28"/>
          <w:lang w:val="uk-UA"/>
        </w:rPr>
        <w:t xml:space="preserve"> </w:t>
      </w:r>
      <w:r w:rsidRPr="00E812FE">
        <w:rPr>
          <w:rStyle w:val="hps"/>
          <w:b/>
          <w:sz w:val="28"/>
          <w:szCs w:val="28"/>
          <w:lang w:val="uk-UA"/>
        </w:rPr>
        <w:t>ЦИКЛА</w:t>
      </w:r>
      <w:r w:rsidRPr="00E812FE">
        <w:rPr>
          <w:b/>
          <w:sz w:val="28"/>
          <w:szCs w:val="28"/>
          <w:lang w:val="uk-UA"/>
        </w:rPr>
        <w:t xml:space="preserve"> </w:t>
      </w:r>
      <w:r w:rsidRPr="00E812FE">
        <w:rPr>
          <w:rStyle w:val="hps"/>
          <w:b/>
          <w:sz w:val="28"/>
          <w:szCs w:val="28"/>
          <w:lang w:val="uk-UA"/>
        </w:rPr>
        <w:t>ПРОДУКЦИИ</w:t>
      </w:r>
    </w:p>
    <w:p w:rsidR="006363C0" w:rsidRPr="00E812FE" w:rsidRDefault="006363C0" w:rsidP="009D2DAA">
      <w:pPr>
        <w:ind w:firstLine="709"/>
        <w:jc w:val="both"/>
        <w:rPr>
          <w:rStyle w:val="hps"/>
          <w:lang w:val="uk-UA"/>
        </w:rPr>
      </w:pPr>
    </w:p>
    <w:p w:rsidR="006363C0" w:rsidRPr="00E812FE" w:rsidRDefault="009D2DAA" w:rsidP="009D2DAA">
      <w:pPr>
        <w:ind w:firstLine="709"/>
        <w:jc w:val="both"/>
        <w:rPr>
          <w:lang w:val="uk-UA"/>
        </w:rPr>
      </w:pPr>
      <w:r w:rsidRPr="00E812FE">
        <w:rPr>
          <w:rStyle w:val="hps"/>
          <w:lang w:val="uk-UA"/>
        </w:rPr>
        <w:t>Аннотация</w:t>
      </w:r>
      <w:r w:rsidRPr="00E812FE">
        <w:rPr>
          <w:lang w:val="uk-UA"/>
        </w:rPr>
        <w:t xml:space="preserve">. </w:t>
      </w:r>
      <w:r w:rsidRPr="00E812FE">
        <w:rPr>
          <w:rStyle w:val="hps"/>
          <w:lang w:val="uk-UA"/>
        </w:rPr>
        <w:t>В статье</w:t>
      </w:r>
      <w:r w:rsidRPr="00E812FE">
        <w:rPr>
          <w:lang w:val="uk-UA"/>
        </w:rPr>
        <w:t xml:space="preserve"> </w:t>
      </w:r>
      <w:r w:rsidRPr="00E812FE">
        <w:rPr>
          <w:rStyle w:val="hps"/>
          <w:lang w:val="uk-UA"/>
        </w:rPr>
        <w:t>освещены</w:t>
      </w:r>
      <w:r w:rsidRPr="00E812FE">
        <w:rPr>
          <w:lang w:val="uk-UA"/>
        </w:rPr>
        <w:t xml:space="preserve"> </w:t>
      </w:r>
      <w:r w:rsidRPr="00E812FE">
        <w:rPr>
          <w:rStyle w:val="hps"/>
          <w:lang w:val="uk-UA"/>
        </w:rPr>
        <w:t>коммуникационное</w:t>
      </w:r>
      <w:r w:rsidRPr="00E812FE">
        <w:rPr>
          <w:lang w:val="uk-UA"/>
        </w:rPr>
        <w:t xml:space="preserve"> </w:t>
      </w:r>
      <w:r w:rsidRPr="00E812FE">
        <w:rPr>
          <w:rStyle w:val="hps"/>
          <w:lang w:val="uk-UA"/>
        </w:rPr>
        <w:t>обеспечение</w:t>
      </w:r>
      <w:r w:rsidRPr="00E812FE">
        <w:rPr>
          <w:lang w:val="uk-UA"/>
        </w:rPr>
        <w:t xml:space="preserve"> </w:t>
      </w:r>
      <w:r w:rsidRPr="00E812FE">
        <w:rPr>
          <w:rStyle w:val="hps"/>
          <w:lang w:val="uk-UA"/>
        </w:rPr>
        <w:t>предприятий на протяжении</w:t>
      </w:r>
      <w:r w:rsidRPr="00E812FE">
        <w:rPr>
          <w:lang w:val="uk-UA"/>
        </w:rPr>
        <w:t xml:space="preserve"> </w:t>
      </w:r>
      <w:r w:rsidRPr="00E812FE">
        <w:rPr>
          <w:rStyle w:val="hps"/>
          <w:lang w:val="uk-UA"/>
        </w:rPr>
        <w:t>инновационного</w:t>
      </w:r>
      <w:r w:rsidRPr="00E812FE">
        <w:rPr>
          <w:lang w:val="uk-UA"/>
        </w:rPr>
        <w:t xml:space="preserve"> </w:t>
      </w:r>
      <w:r w:rsidRPr="00E812FE">
        <w:rPr>
          <w:rStyle w:val="hps"/>
          <w:lang w:val="uk-UA"/>
        </w:rPr>
        <w:t>цикла</w:t>
      </w:r>
      <w:r w:rsidRPr="00E812FE">
        <w:rPr>
          <w:lang w:val="uk-UA"/>
        </w:rPr>
        <w:t xml:space="preserve"> </w:t>
      </w:r>
      <w:r w:rsidRPr="00E812FE">
        <w:rPr>
          <w:rStyle w:val="hps"/>
          <w:lang w:val="uk-UA"/>
        </w:rPr>
        <w:t>продукции</w:t>
      </w:r>
      <w:r w:rsidRPr="00E812FE">
        <w:rPr>
          <w:lang w:val="uk-UA"/>
        </w:rPr>
        <w:t xml:space="preserve">, </w:t>
      </w:r>
      <w:r w:rsidRPr="00E812FE">
        <w:rPr>
          <w:rStyle w:val="hps"/>
          <w:lang w:val="uk-UA"/>
        </w:rPr>
        <w:t>приведены</w:t>
      </w:r>
      <w:r w:rsidRPr="00E812FE">
        <w:rPr>
          <w:lang w:val="uk-UA"/>
        </w:rPr>
        <w:t xml:space="preserve"> </w:t>
      </w:r>
      <w:r w:rsidRPr="00E812FE">
        <w:rPr>
          <w:rStyle w:val="hps"/>
          <w:lang w:val="uk-UA"/>
        </w:rPr>
        <w:t>горизонтальный</w:t>
      </w:r>
      <w:r w:rsidRPr="00E812FE">
        <w:rPr>
          <w:lang w:val="uk-UA"/>
        </w:rPr>
        <w:t xml:space="preserve"> </w:t>
      </w:r>
      <w:r w:rsidRPr="00E812FE">
        <w:rPr>
          <w:rStyle w:val="hps"/>
          <w:lang w:val="uk-UA"/>
        </w:rPr>
        <w:t>и</w:t>
      </w:r>
      <w:r w:rsidRPr="00E812FE">
        <w:rPr>
          <w:lang w:val="uk-UA"/>
        </w:rPr>
        <w:t xml:space="preserve"> </w:t>
      </w:r>
      <w:r w:rsidRPr="00E812FE">
        <w:rPr>
          <w:rStyle w:val="hps"/>
          <w:lang w:val="uk-UA"/>
        </w:rPr>
        <w:t>вертикальный</w:t>
      </w:r>
      <w:r w:rsidRPr="00E812FE">
        <w:rPr>
          <w:lang w:val="uk-UA"/>
        </w:rPr>
        <w:t xml:space="preserve"> </w:t>
      </w:r>
      <w:r w:rsidRPr="00E812FE">
        <w:rPr>
          <w:rStyle w:val="hps"/>
          <w:lang w:val="uk-UA"/>
        </w:rPr>
        <w:t>аналитический</w:t>
      </w:r>
      <w:r w:rsidRPr="00E812FE">
        <w:rPr>
          <w:lang w:val="uk-UA"/>
        </w:rPr>
        <w:t xml:space="preserve"> </w:t>
      </w:r>
      <w:r w:rsidRPr="00E812FE">
        <w:rPr>
          <w:rStyle w:val="hps"/>
          <w:lang w:val="uk-UA"/>
        </w:rPr>
        <w:t>срез</w:t>
      </w:r>
      <w:r w:rsidRPr="00E812FE">
        <w:rPr>
          <w:lang w:val="uk-UA"/>
        </w:rPr>
        <w:t xml:space="preserve"> </w:t>
      </w:r>
      <w:r w:rsidRPr="00E812FE">
        <w:rPr>
          <w:rStyle w:val="hps"/>
          <w:lang w:val="uk-UA"/>
        </w:rPr>
        <w:t>инновационного</w:t>
      </w:r>
      <w:r w:rsidRPr="00E812FE">
        <w:rPr>
          <w:lang w:val="uk-UA"/>
        </w:rPr>
        <w:t xml:space="preserve"> </w:t>
      </w:r>
      <w:r w:rsidRPr="00E812FE">
        <w:rPr>
          <w:rStyle w:val="hps"/>
          <w:lang w:val="uk-UA"/>
        </w:rPr>
        <w:t>процесса</w:t>
      </w:r>
      <w:r w:rsidRPr="00E812FE">
        <w:rPr>
          <w:lang w:val="uk-UA"/>
        </w:rPr>
        <w:t xml:space="preserve"> </w:t>
      </w:r>
      <w:r w:rsidRPr="00E812FE">
        <w:rPr>
          <w:rStyle w:val="hps"/>
          <w:lang w:val="uk-UA"/>
        </w:rPr>
        <w:t>предприятий</w:t>
      </w:r>
      <w:r w:rsidRPr="00E812FE">
        <w:rPr>
          <w:lang w:val="uk-UA"/>
        </w:rPr>
        <w:t xml:space="preserve">. </w:t>
      </w:r>
      <w:r w:rsidRPr="00E812FE">
        <w:rPr>
          <w:rStyle w:val="hps"/>
          <w:lang w:val="uk-UA"/>
        </w:rPr>
        <w:t>Важное</w:t>
      </w:r>
      <w:r w:rsidRPr="00E812FE">
        <w:rPr>
          <w:lang w:val="uk-UA"/>
        </w:rPr>
        <w:t xml:space="preserve"> </w:t>
      </w:r>
      <w:r w:rsidRPr="00E812FE">
        <w:rPr>
          <w:rStyle w:val="hps"/>
          <w:lang w:val="uk-UA"/>
        </w:rPr>
        <w:t>научно-практическое</w:t>
      </w:r>
      <w:r w:rsidRPr="00E812FE">
        <w:rPr>
          <w:lang w:val="uk-UA"/>
        </w:rPr>
        <w:t xml:space="preserve"> </w:t>
      </w:r>
      <w:r w:rsidRPr="00E812FE">
        <w:rPr>
          <w:rStyle w:val="hps"/>
          <w:lang w:val="uk-UA"/>
        </w:rPr>
        <w:t>значение имеет</w:t>
      </w:r>
      <w:r w:rsidRPr="00E812FE">
        <w:rPr>
          <w:lang w:val="uk-UA"/>
        </w:rPr>
        <w:t xml:space="preserve"> </w:t>
      </w:r>
      <w:r w:rsidRPr="00E812FE">
        <w:rPr>
          <w:rStyle w:val="hps"/>
          <w:lang w:val="uk-UA"/>
        </w:rPr>
        <w:t>установлено</w:t>
      </w:r>
      <w:r w:rsidR="000F581D">
        <w:rPr>
          <w:rStyle w:val="hps"/>
          <w:lang w:val="uk-UA"/>
        </w:rPr>
        <w:t xml:space="preserve">е </w:t>
      </w:r>
      <w:r w:rsidRPr="00E812FE">
        <w:rPr>
          <w:rStyle w:val="hps"/>
          <w:lang w:val="uk-UA"/>
        </w:rPr>
        <w:t>соответствие</w:t>
      </w:r>
      <w:r w:rsidRPr="00E812FE">
        <w:rPr>
          <w:lang w:val="uk-UA"/>
        </w:rPr>
        <w:t xml:space="preserve"> </w:t>
      </w:r>
      <w:r w:rsidRPr="00E812FE">
        <w:rPr>
          <w:rStyle w:val="hps"/>
          <w:lang w:val="uk-UA"/>
        </w:rPr>
        <w:t>маркетинговых</w:t>
      </w:r>
      <w:r w:rsidRPr="00E812FE">
        <w:rPr>
          <w:lang w:val="uk-UA"/>
        </w:rPr>
        <w:t xml:space="preserve"> </w:t>
      </w:r>
      <w:r w:rsidRPr="00E812FE">
        <w:rPr>
          <w:rStyle w:val="hps"/>
          <w:lang w:val="uk-UA"/>
        </w:rPr>
        <w:t>коммуникаций</w:t>
      </w:r>
      <w:r w:rsidRPr="00E812FE">
        <w:rPr>
          <w:lang w:val="uk-UA"/>
        </w:rPr>
        <w:t xml:space="preserve"> </w:t>
      </w:r>
      <w:r w:rsidRPr="00E812FE">
        <w:rPr>
          <w:rStyle w:val="hps"/>
          <w:lang w:val="uk-UA"/>
        </w:rPr>
        <w:t>с этапами</w:t>
      </w:r>
      <w:r w:rsidRPr="00E812FE">
        <w:rPr>
          <w:lang w:val="uk-UA"/>
        </w:rPr>
        <w:t xml:space="preserve"> </w:t>
      </w:r>
      <w:r w:rsidRPr="00E812FE">
        <w:rPr>
          <w:rStyle w:val="hps"/>
          <w:lang w:val="uk-UA"/>
        </w:rPr>
        <w:t>инновационного</w:t>
      </w:r>
      <w:r w:rsidRPr="00E812FE">
        <w:rPr>
          <w:lang w:val="uk-UA"/>
        </w:rPr>
        <w:t xml:space="preserve"> </w:t>
      </w:r>
      <w:r w:rsidRPr="00E812FE">
        <w:rPr>
          <w:rStyle w:val="hps"/>
          <w:lang w:val="uk-UA"/>
        </w:rPr>
        <w:t>цикла</w:t>
      </w:r>
      <w:r w:rsidRPr="00E812FE">
        <w:rPr>
          <w:lang w:val="uk-UA"/>
        </w:rPr>
        <w:t>.</w:t>
      </w:r>
    </w:p>
    <w:p w:rsidR="009D2DAA" w:rsidRPr="00E812FE" w:rsidRDefault="009D2DAA" w:rsidP="009D2DAA">
      <w:pPr>
        <w:ind w:firstLine="709"/>
        <w:jc w:val="both"/>
        <w:rPr>
          <w:color w:val="000000"/>
          <w:lang w:val="uk-UA"/>
        </w:rPr>
      </w:pPr>
      <w:r w:rsidRPr="00E812FE">
        <w:rPr>
          <w:rStyle w:val="hps"/>
          <w:lang w:val="uk-UA"/>
        </w:rPr>
        <w:t>Ключевые</w:t>
      </w:r>
      <w:r w:rsidRPr="00E812FE">
        <w:rPr>
          <w:lang w:val="uk-UA"/>
        </w:rPr>
        <w:t xml:space="preserve"> </w:t>
      </w:r>
      <w:r w:rsidRPr="00E812FE">
        <w:rPr>
          <w:rStyle w:val="hps"/>
          <w:lang w:val="uk-UA"/>
        </w:rPr>
        <w:t>слова</w:t>
      </w:r>
      <w:r w:rsidRPr="00E812FE">
        <w:rPr>
          <w:lang w:val="uk-UA"/>
        </w:rPr>
        <w:t xml:space="preserve">: </w:t>
      </w:r>
      <w:r w:rsidRPr="00E812FE">
        <w:rPr>
          <w:rStyle w:val="hps"/>
          <w:lang w:val="uk-UA"/>
        </w:rPr>
        <w:t>маркетинговые</w:t>
      </w:r>
      <w:r w:rsidRPr="00E812FE">
        <w:rPr>
          <w:lang w:val="uk-UA"/>
        </w:rPr>
        <w:t xml:space="preserve"> </w:t>
      </w:r>
      <w:r w:rsidRPr="00E812FE">
        <w:rPr>
          <w:rStyle w:val="hps"/>
          <w:lang w:val="uk-UA"/>
        </w:rPr>
        <w:t>коммуникации</w:t>
      </w:r>
      <w:r w:rsidRPr="00E812FE">
        <w:rPr>
          <w:lang w:val="uk-UA"/>
        </w:rPr>
        <w:t xml:space="preserve">, </w:t>
      </w:r>
      <w:r w:rsidRPr="00E812FE">
        <w:rPr>
          <w:rStyle w:val="hps"/>
          <w:lang w:val="uk-UA"/>
        </w:rPr>
        <w:t>инновационный</w:t>
      </w:r>
      <w:r w:rsidRPr="00E812FE">
        <w:rPr>
          <w:lang w:val="uk-UA"/>
        </w:rPr>
        <w:t xml:space="preserve"> </w:t>
      </w:r>
      <w:r w:rsidRPr="00E812FE">
        <w:rPr>
          <w:rStyle w:val="hps"/>
          <w:lang w:val="uk-UA"/>
        </w:rPr>
        <w:t>процесс</w:t>
      </w:r>
      <w:r w:rsidRPr="00E812FE">
        <w:rPr>
          <w:lang w:val="uk-UA"/>
        </w:rPr>
        <w:t xml:space="preserve">, </w:t>
      </w:r>
      <w:r w:rsidRPr="00E812FE">
        <w:rPr>
          <w:rStyle w:val="hps"/>
          <w:lang w:val="uk-UA"/>
        </w:rPr>
        <w:t>потребительские предпочтения</w:t>
      </w:r>
      <w:r w:rsidRPr="00E812FE">
        <w:rPr>
          <w:lang w:val="uk-UA"/>
        </w:rPr>
        <w:t xml:space="preserve">, </w:t>
      </w:r>
      <w:r w:rsidRPr="00E812FE">
        <w:rPr>
          <w:rStyle w:val="hps"/>
          <w:lang w:val="uk-UA"/>
        </w:rPr>
        <w:t>экономическая</w:t>
      </w:r>
      <w:r w:rsidRPr="00E812FE">
        <w:rPr>
          <w:lang w:val="uk-UA"/>
        </w:rPr>
        <w:t xml:space="preserve"> </w:t>
      </w:r>
      <w:r w:rsidRPr="00E812FE">
        <w:rPr>
          <w:rStyle w:val="hps"/>
          <w:lang w:val="uk-UA"/>
        </w:rPr>
        <w:t>эффективность</w:t>
      </w:r>
      <w:r w:rsidRPr="00E812FE">
        <w:rPr>
          <w:lang w:val="uk-UA"/>
        </w:rPr>
        <w:t xml:space="preserve">, </w:t>
      </w:r>
      <w:r w:rsidRPr="00E812FE">
        <w:rPr>
          <w:rStyle w:val="hps"/>
          <w:lang w:val="uk-UA"/>
        </w:rPr>
        <w:t>инновационный</w:t>
      </w:r>
      <w:r w:rsidRPr="00E812FE">
        <w:rPr>
          <w:lang w:val="uk-UA"/>
        </w:rPr>
        <w:t xml:space="preserve"> </w:t>
      </w:r>
      <w:r w:rsidRPr="00E812FE">
        <w:rPr>
          <w:rStyle w:val="hps"/>
          <w:lang w:val="uk-UA"/>
        </w:rPr>
        <w:t>маркетинг</w:t>
      </w:r>
    </w:p>
    <w:p w:rsidR="006363C0" w:rsidRPr="00E812FE" w:rsidRDefault="006363C0" w:rsidP="009D2DAA">
      <w:pPr>
        <w:rPr>
          <w:color w:val="000000"/>
          <w:sz w:val="28"/>
          <w:szCs w:val="28"/>
          <w:lang w:val="uk-UA"/>
        </w:rPr>
      </w:pPr>
    </w:p>
    <w:p w:rsidR="006363C0" w:rsidRPr="00E812FE" w:rsidRDefault="006363C0" w:rsidP="006363C0">
      <w:pPr>
        <w:jc w:val="right"/>
        <w:rPr>
          <w:rStyle w:val="hps"/>
          <w:sz w:val="28"/>
          <w:szCs w:val="28"/>
          <w:lang w:val="uk-UA"/>
        </w:rPr>
      </w:pPr>
      <w:r w:rsidRPr="00E812FE">
        <w:rPr>
          <w:color w:val="000000"/>
          <w:sz w:val="28"/>
          <w:szCs w:val="28"/>
          <w:lang w:val="uk-UA"/>
        </w:rPr>
        <w:t xml:space="preserve">A.V. Rogovyj, </w:t>
      </w:r>
      <w:r w:rsidR="009D2DAA" w:rsidRPr="00E812FE">
        <w:rPr>
          <w:rStyle w:val="hps"/>
          <w:sz w:val="28"/>
          <w:szCs w:val="28"/>
          <w:lang w:val="uk-UA"/>
        </w:rPr>
        <w:t>associate professor</w:t>
      </w:r>
    </w:p>
    <w:p w:rsidR="006363C0" w:rsidRPr="00E812FE" w:rsidRDefault="006363C0" w:rsidP="009D2DAA">
      <w:pPr>
        <w:rPr>
          <w:rStyle w:val="hps"/>
          <w:lang w:val="uk-UA"/>
        </w:rPr>
      </w:pPr>
    </w:p>
    <w:p w:rsidR="006363C0" w:rsidRPr="00E812FE" w:rsidRDefault="009D2DAA" w:rsidP="006363C0">
      <w:pPr>
        <w:jc w:val="center"/>
        <w:rPr>
          <w:rStyle w:val="hps"/>
          <w:sz w:val="28"/>
          <w:szCs w:val="28"/>
          <w:lang w:val="uk-UA"/>
        </w:rPr>
      </w:pPr>
      <w:r w:rsidRPr="00E812FE">
        <w:rPr>
          <w:rStyle w:val="hps"/>
          <w:sz w:val="28"/>
          <w:szCs w:val="28"/>
          <w:lang w:val="uk-UA"/>
        </w:rPr>
        <w:t>TOOLS</w:t>
      </w:r>
      <w:r w:rsidRPr="00E812FE">
        <w:rPr>
          <w:sz w:val="28"/>
          <w:szCs w:val="28"/>
          <w:lang w:val="uk-UA"/>
        </w:rPr>
        <w:t xml:space="preserve"> </w:t>
      </w:r>
      <w:r w:rsidRPr="00E812FE">
        <w:rPr>
          <w:rStyle w:val="hps"/>
          <w:sz w:val="28"/>
          <w:szCs w:val="28"/>
          <w:lang w:val="uk-UA"/>
        </w:rPr>
        <w:t>OF</w:t>
      </w:r>
      <w:r w:rsidRPr="00E812FE">
        <w:rPr>
          <w:sz w:val="28"/>
          <w:szCs w:val="28"/>
          <w:lang w:val="uk-UA"/>
        </w:rPr>
        <w:t xml:space="preserve"> </w:t>
      </w:r>
      <w:r w:rsidRPr="00E812FE">
        <w:rPr>
          <w:rStyle w:val="hps"/>
          <w:sz w:val="28"/>
          <w:szCs w:val="28"/>
          <w:lang w:val="uk-UA"/>
        </w:rPr>
        <w:t>MARKETING COMMUNICATIONS</w:t>
      </w:r>
      <w:r w:rsidRPr="00E812FE">
        <w:rPr>
          <w:sz w:val="28"/>
          <w:szCs w:val="28"/>
          <w:lang w:val="uk-UA"/>
        </w:rPr>
        <w:t xml:space="preserve"> </w:t>
      </w:r>
      <w:r w:rsidRPr="00E812FE">
        <w:rPr>
          <w:rStyle w:val="hps"/>
          <w:sz w:val="28"/>
          <w:szCs w:val="28"/>
          <w:lang w:val="uk-UA"/>
        </w:rPr>
        <w:t>ENTERPRISES</w:t>
      </w:r>
      <w:r w:rsidRPr="00E812FE">
        <w:rPr>
          <w:sz w:val="28"/>
          <w:szCs w:val="28"/>
          <w:lang w:val="uk-UA"/>
        </w:rPr>
        <w:t xml:space="preserve"> </w:t>
      </w:r>
      <w:r w:rsidRPr="00E812FE">
        <w:rPr>
          <w:rStyle w:val="hps"/>
          <w:sz w:val="28"/>
          <w:szCs w:val="28"/>
          <w:lang w:val="uk-UA"/>
        </w:rPr>
        <w:t>IN THE</w:t>
      </w:r>
      <w:r w:rsidRPr="00E812FE">
        <w:rPr>
          <w:sz w:val="28"/>
          <w:szCs w:val="28"/>
          <w:lang w:val="uk-UA"/>
        </w:rPr>
        <w:t xml:space="preserve"> </w:t>
      </w:r>
      <w:r w:rsidRPr="00E812FE">
        <w:rPr>
          <w:rStyle w:val="hps"/>
          <w:sz w:val="28"/>
          <w:szCs w:val="28"/>
          <w:lang w:val="uk-UA"/>
        </w:rPr>
        <w:t>INNOVATION</w:t>
      </w:r>
      <w:r w:rsidRPr="00E812FE">
        <w:rPr>
          <w:sz w:val="28"/>
          <w:szCs w:val="28"/>
          <w:lang w:val="uk-UA"/>
        </w:rPr>
        <w:t xml:space="preserve"> </w:t>
      </w:r>
      <w:r w:rsidRPr="00E812FE">
        <w:rPr>
          <w:rStyle w:val="hps"/>
          <w:sz w:val="28"/>
          <w:szCs w:val="28"/>
          <w:lang w:val="uk-UA"/>
        </w:rPr>
        <w:t>CYCLE</w:t>
      </w:r>
      <w:r w:rsidRPr="00E812FE">
        <w:rPr>
          <w:sz w:val="28"/>
          <w:szCs w:val="28"/>
          <w:lang w:val="uk-UA"/>
        </w:rPr>
        <w:t xml:space="preserve"> </w:t>
      </w:r>
      <w:r w:rsidRPr="00E812FE">
        <w:rPr>
          <w:rStyle w:val="hps"/>
          <w:sz w:val="28"/>
          <w:szCs w:val="28"/>
          <w:lang w:val="uk-UA"/>
        </w:rPr>
        <w:t>OF PRODUCTS</w:t>
      </w:r>
    </w:p>
    <w:p w:rsidR="006363C0" w:rsidRPr="00E812FE" w:rsidRDefault="006363C0" w:rsidP="009D2DAA">
      <w:pPr>
        <w:rPr>
          <w:rStyle w:val="hps"/>
          <w:lang w:val="uk-UA"/>
        </w:rPr>
      </w:pPr>
    </w:p>
    <w:p w:rsidR="006363C0" w:rsidRPr="00E812FE" w:rsidRDefault="009D2DAA" w:rsidP="006363C0">
      <w:pPr>
        <w:ind w:firstLine="724"/>
        <w:jc w:val="both"/>
        <w:rPr>
          <w:lang w:val="uk-UA"/>
        </w:rPr>
      </w:pPr>
      <w:r w:rsidRPr="00E812FE">
        <w:rPr>
          <w:rStyle w:val="hps"/>
          <w:lang w:val="uk-UA"/>
        </w:rPr>
        <w:t>Abstract.</w:t>
      </w:r>
      <w:r w:rsidRPr="00E812FE">
        <w:rPr>
          <w:lang w:val="uk-UA"/>
        </w:rPr>
        <w:t xml:space="preserve"> </w:t>
      </w:r>
      <w:r w:rsidRPr="00E812FE">
        <w:rPr>
          <w:rStyle w:val="hps"/>
          <w:lang w:val="uk-UA"/>
        </w:rPr>
        <w:t>The article deals with</w:t>
      </w:r>
      <w:r w:rsidRPr="00E812FE">
        <w:rPr>
          <w:lang w:val="uk-UA"/>
        </w:rPr>
        <w:t xml:space="preserve"> </w:t>
      </w:r>
      <w:r w:rsidRPr="00E812FE">
        <w:rPr>
          <w:rStyle w:val="hps"/>
          <w:lang w:val="uk-UA"/>
        </w:rPr>
        <w:t>communications</w:t>
      </w:r>
      <w:r w:rsidRPr="00E812FE">
        <w:rPr>
          <w:lang w:val="uk-UA"/>
        </w:rPr>
        <w:t xml:space="preserve"> </w:t>
      </w:r>
      <w:r w:rsidRPr="00E812FE">
        <w:rPr>
          <w:rStyle w:val="hps"/>
          <w:lang w:val="uk-UA"/>
        </w:rPr>
        <w:t>to enterprises</w:t>
      </w:r>
      <w:r w:rsidRPr="00E812FE">
        <w:rPr>
          <w:lang w:val="uk-UA"/>
        </w:rPr>
        <w:t xml:space="preserve"> </w:t>
      </w:r>
      <w:r w:rsidRPr="00E812FE">
        <w:rPr>
          <w:rStyle w:val="hps"/>
          <w:lang w:val="uk-UA"/>
        </w:rPr>
        <w:t>throughout</w:t>
      </w:r>
      <w:r w:rsidRPr="00E812FE">
        <w:rPr>
          <w:lang w:val="uk-UA"/>
        </w:rPr>
        <w:t xml:space="preserve"> </w:t>
      </w:r>
      <w:r w:rsidRPr="00E812FE">
        <w:rPr>
          <w:rStyle w:val="hps"/>
          <w:lang w:val="uk-UA"/>
        </w:rPr>
        <w:t>the innovation cycle</w:t>
      </w:r>
      <w:r w:rsidRPr="00E812FE">
        <w:rPr>
          <w:lang w:val="uk-UA"/>
        </w:rPr>
        <w:t xml:space="preserve"> </w:t>
      </w:r>
      <w:r w:rsidRPr="00E812FE">
        <w:rPr>
          <w:rStyle w:val="hps"/>
          <w:lang w:val="uk-UA"/>
        </w:rPr>
        <w:t>products</w:t>
      </w:r>
      <w:r w:rsidRPr="00E812FE">
        <w:rPr>
          <w:lang w:val="uk-UA"/>
        </w:rPr>
        <w:t xml:space="preserve"> </w:t>
      </w:r>
      <w:r w:rsidRPr="00E812FE">
        <w:rPr>
          <w:rStyle w:val="hps"/>
          <w:lang w:val="uk-UA"/>
        </w:rPr>
        <w:t>are</w:t>
      </w:r>
      <w:r w:rsidRPr="00E812FE">
        <w:rPr>
          <w:lang w:val="uk-UA"/>
        </w:rPr>
        <w:t xml:space="preserve"> </w:t>
      </w:r>
      <w:r w:rsidRPr="00E812FE">
        <w:rPr>
          <w:rStyle w:val="hps"/>
          <w:lang w:val="uk-UA"/>
        </w:rPr>
        <w:t>horizontal and vertical</w:t>
      </w:r>
      <w:r w:rsidRPr="00E812FE">
        <w:rPr>
          <w:lang w:val="uk-UA"/>
        </w:rPr>
        <w:t xml:space="preserve"> </w:t>
      </w:r>
      <w:r w:rsidRPr="00E812FE">
        <w:rPr>
          <w:rStyle w:val="hps"/>
          <w:lang w:val="uk-UA"/>
        </w:rPr>
        <w:t>cross-section</w:t>
      </w:r>
      <w:r w:rsidRPr="00E812FE">
        <w:rPr>
          <w:lang w:val="uk-UA"/>
        </w:rPr>
        <w:t xml:space="preserve"> </w:t>
      </w:r>
      <w:r w:rsidRPr="00E812FE">
        <w:rPr>
          <w:rStyle w:val="hps"/>
          <w:lang w:val="uk-UA"/>
        </w:rPr>
        <w:t>of innovative</w:t>
      </w:r>
      <w:r w:rsidRPr="00E812FE">
        <w:rPr>
          <w:lang w:val="uk-UA"/>
        </w:rPr>
        <w:t xml:space="preserve"> </w:t>
      </w:r>
      <w:r w:rsidRPr="00E812FE">
        <w:rPr>
          <w:rStyle w:val="hps"/>
          <w:lang w:val="uk-UA"/>
        </w:rPr>
        <w:t>analytical</w:t>
      </w:r>
      <w:r w:rsidRPr="00E812FE">
        <w:rPr>
          <w:lang w:val="uk-UA"/>
        </w:rPr>
        <w:t xml:space="preserve"> </w:t>
      </w:r>
      <w:r w:rsidRPr="00E812FE">
        <w:rPr>
          <w:rStyle w:val="hps"/>
          <w:lang w:val="uk-UA"/>
        </w:rPr>
        <w:t>processes.</w:t>
      </w:r>
      <w:r w:rsidR="006363C0" w:rsidRPr="00E812FE">
        <w:rPr>
          <w:rStyle w:val="hps"/>
          <w:lang w:val="uk-UA"/>
        </w:rPr>
        <w:t xml:space="preserve"> </w:t>
      </w:r>
      <w:r w:rsidRPr="00E812FE">
        <w:rPr>
          <w:rStyle w:val="hps"/>
          <w:lang w:val="uk-UA"/>
        </w:rPr>
        <w:t>Important</w:t>
      </w:r>
      <w:r w:rsidRPr="00E812FE">
        <w:rPr>
          <w:lang w:val="uk-UA"/>
        </w:rPr>
        <w:t xml:space="preserve"> </w:t>
      </w:r>
      <w:r w:rsidRPr="00E812FE">
        <w:rPr>
          <w:rStyle w:val="hps"/>
          <w:lang w:val="uk-UA"/>
        </w:rPr>
        <w:t>scientific and</w:t>
      </w:r>
      <w:r w:rsidRPr="00E812FE">
        <w:rPr>
          <w:lang w:val="uk-UA"/>
        </w:rPr>
        <w:t xml:space="preserve"> </w:t>
      </w:r>
      <w:r w:rsidRPr="00E812FE">
        <w:rPr>
          <w:rStyle w:val="hps"/>
          <w:lang w:val="uk-UA"/>
        </w:rPr>
        <w:t>practical importance is</w:t>
      </w:r>
      <w:r w:rsidRPr="00E812FE">
        <w:rPr>
          <w:lang w:val="uk-UA"/>
        </w:rPr>
        <w:t xml:space="preserve"> </w:t>
      </w:r>
      <w:r w:rsidRPr="00E812FE">
        <w:rPr>
          <w:rStyle w:val="hps"/>
          <w:lang w:val="uk-UA"/>
        </w:rPr>
        <w:t>set</w:t>
      </w:r>
      <w:r w:rsidRPr="00E812FE">
        <w:rPr>
          <w:lang w:val="uk-UA"/>
        </w:rPr>
        <w:t xml:space="preserve"> </w:t>
      </w:r>
      <w:r w:rsidRPr="00E812FE">
        <w:rPr>
          <w:rStyle w:val="hps"/>
          <w:lang w:val="uk-UA"/>
        </w:rPr>
        <w:t>to</w:t>
      </w:r>
      <w:r w:rsidRPr="00E812FE">
        <w:rPr>
          <w:lang w:val="uk-UA"/>
        </w:rPr>
        <w:t xml:space="preserve"> </w:t>
      </w:r>
      <w:r w:rsidRPr="00E812FE">
        <w:rPr>
          <w:rStyle w:val="hps"/>
          <w:lang w:val="uk-UA"/>
        </w:rPr>
        <w:t>line</w:t>
      </w:r>
      <w:r w:rsidRPr="00E812FE">
        <w:rPr>
          <w:lang w:val="uk-UA"/>
        </w:rPr>
        <w:t xml:space="preserve"> </w:t>
      </w:r>
      <w:r w:rsidRPr="00E812FE">
        <w:rPr>
          <w:rStyle w:val="hps"/>
          <w:lang w:val="uk-UA"/>
        </w:rPr>
        <w:t>marketing communications</w:t>
      </w:r>
      <w:r w:rsidRPr="00E812FE">
        <w:rPr>
          <w:lang w:val="uk-UA"/>
        </w:rPr>
        <w:t xml:space="preserve"> </w:t>
      </w:r>
      <w:r w:rsidRPr="00E812FE">
        <w:rPr>
          <w:rStyle w:val="hps"/>
          <w:lang w:val="uk-UA"/>
        </w:rPr>
        <w:t>phases</w:t>
      </w:r>
      <w:r w:rsidRPr="00E812FE">
        <w:rPr>
          <w:lang w:val="uk-UA"/>
        </w:rPr>
        <w:t xml:space="preserve"> </w:t>
      </w:r>
      <w:r w:rsidRPr="00E812FE">
        <w:rPr>
          <w:rStyle w:val="hps"/>
          <w:lang w:val="uk-UA"/>
        </w:rPr>
        <w:t>of the innovation cycle</w:t>
      </w:r>
      <w:r w:rsidRPr="00E812FE">
        <w:rPr>
          <w:lang w:val="uk-UA"/>
        </w:rPr>
        <w:t>.</w:t>
      </w:r>
    </w:p>
    <w:p w:rsidR="009D2DAA" w:rsidRPr="00E812FE" w:rsidRDefault="009D2DAA" w:rsidP="006363C0">
      <w:pPr>
        <w:ind w:firstLine="724"/>
        <w:jc w:val="both"/>
        <w:rPr>
          <w:lang w:val="uk-UA"/>
        </w:rPr>
      </w:pPr>
      <w:r w:rsidRPr="00E812FE">
        <w:rPr>
          <w:rStyle w:val="hps"/>
          <w:lang w:val="uk-UA"/>
        </w:rPr>
        <w:t>Keywords</w:t>
      </w:r>
      <w:r w:rsidRPr="00E812FE">
        <w:rPr>
          <w:lang w:val="uk-UA"/>
        </w:rPr>
        <w:t xml:space="preserve">: marketing </w:t>
      </w:r>
      <w:r w:rsidRPr="00E812FE">
        <w:rPr>
          <w:rStyle w:val="hps"/>
          <w:lang w:val="uk-UA"/>
        </w:rPr>
        <w:t>communication</w:t>
      </w:r>
      <w:r w:rsidRPr="00E812FE">
        <w:rPr>
          <w:lang w:val="uk-UA"/>
        </w:rPr>
        <w:t xml:space="preserve">, innovation process, consumer preferences, economic efficiency, </w:t>
      </w:r>
      <w:r w:rsidRPr="00E812FE">
        <w:rPr>
          <w:rStyle w:val="hps"/>
          <w:lang w:val="uk-UA"/>
        </w:rPr>
        <w:t>innovative marketing</w:t>
      </w:r>
    </w:p>
    <w:p w:rsidR="009D2DAA" w:rsidRPr="00E812FE" w:rsidRDefault="009D2DAA" w:rsidP="009C77E3">
      <w:pPr>
        <w:spacing w:line="360" w:lineRule="auto"/>
        <w:ind w:firstLine="709"/>
        <w:jc w:val="both"/>
        <w:rPr>
          <w:b/>
          <w:color w:val="000000"/>
          <w:sz w:val="28"/>
          <w:szCs w:val="28"/>
          <w:lang w:val="uk-UA"/>
        </w:rPr>
      </w:pPr>
    </w:p>
    <w:p w:rsidR="009C77E3" w:rsidRPr="00E20618" w:rsidRDefault="006363C0" w:rsidP="00E20618">
      <w:pPr>
        <w:ind w:firstLine="709"/>
        <w:jc w:val="both"/>
        <w:rPr>
          <w:sz w:val="28"/>
          <w:szCs w:val="28"/>
          <w:lang w:val="uk-UA"/>
        </w:rPr>
      </w:pPr>
      <w:r w:rsidRPr="00E20618">
        <w:rPr>
          <w:color w:val="000000"/>
          <w:sz w:val="28"/>
          <w:szCs w:val="28"/>
          <w:lang w:val="uk-UA"/>
        </w:rPr>
        <w:t xml:space="preserve">Актуальність теми дослідження. </w:t>
      </w:r>
      <w:r w:rsidR="00C71733" w:rsidRPr="00E20618">
        <w:rPr>
          <w:color w:val="000000"/>
          <w:sz w:val="28"/>
          <w:szCs w:val="28"/>
          <w:lang w:val="uk-UA"/>
        </w:rPr>
        <w:t xml:space="preserve">На сьогодні </w:t>
      </w:r>
      <w:r w:rsidRPr="00E20618">
        <w:rPr>
          <w:color w:val="000000"/>
          <w:sz w:val="28"/>
          <w:szCs w:val="28"/>
          <w:lang w:val="uk-UA"/>
        </w:rPr>
        <w:t xml:space="preserve">дуже важливим </w:t>
      </w:r>
      <w:r w:rsidR="00C71733" w:rsidRPr="00E20618">
        <w:rPr>
          <w:color w:val="000000"/>
          <w:sz w:val="28"/>
          <w:szCs w:val="28"/>
          <w:lang w:val="uk-UA"/>
        </w:rPr>
        <w:t>є комунікаційне формування споживчих переваг в умовах електронного ринкового простору, який характеризується власною стратегією і тактикою маркетингових комунікацій.</w:t>
      </w:r>
      <w:r w:rsidR="009C77E3" w:rsidRPr="00E20618">
        <w:rPr>
          <w:color w:val="000000"/>
          <w:sz w:val="28"/>
          <w:szCs w:val="28"/>
          <w:lang w:val="uk-UA"/>
        </w:rPr>
        <w:t xml:space="preserve"> </w:t>
      </w:r>
      <w:r w:rsidR="009C77E3" w:rsidRPr="00E20618">
        <w:rPr>
          <w:sz w:val="28"/>
          <w:szCs w:val="28"/>
          <w:lang w:val="uk-UA"/>
        </w:rPr>
        <w:t xml:space="preserve">Тенденції сучасного розвитку економіки країни відображають необхідність збільшення використання досягнень науки в управлінні виробництвом та реалізацією продукції для підвищення задоволення зростаючих потреб і вимог на промислових і споживчих ринках. Виявлення </w:t>
      </w:r>
      <w:r w:rsidR="009C77E3" w:rsidRPr="00E20618">
        <w:rPr>
          <w:sz w:val="28"/>
          <w:szCs w:val="28"/>
          <w:lang w:val="uk-UA"/>
        </w:rPr>
        <w:lastRenderedPageBreak/>
        <w:t>таких потреб та вимог відбувається на основі застосування інструментів маркетингових комунікацій.</w:t>
      </w:r>
    </w:p>
    <w:p w:rsidR="0087117D" w:rsidRPr="00E20618" w:rsidRDefault="006363C0" w:rsidP="00E20618">
      <w:pPr>
        <w:ind w:firstLine="709"/>
        <w:jc w:val="both"/>
        <w:rPr>
          <w:bCs/>
          <w:sz w:val="28"/>
          <w:szCs w:val="28"/>
          <w:lang w:val="uk-UA"/>
        </w:rPr>
      </w:pPr>
      <w:r w:rsidRPr="00E20618">
        <w:rPr>
          <w:color w:val="000000"/>
          <w:sz w:val="28"/>
          <w:szCs w:val="28"/>
          <w:lang w:val="uk-UA"/>
        </w:rPr>
        <w:t xml:space="preserve">Постановка проблеми. </w:t>
      </w:r>
      <w:r w:rsidR="0087117D" w:rsidRPr="00E20618">
        <w:rPr>
          <w:color w:val="000000"/>
          <w:sz w:val="28"/>
          <w:szCs w:val="28"/>
          <w:lang w:val="uk-UA"/>
        </w:rPr>
        <w:t xml:space="preserve">Необхідність системної відповідності потреб та вимог споживачів рівню управління і технології виробництва, організації бізнес-процесів і розвитку інноваційного потенціалу підприємства є особливістю механізму комунікаційного маркетингу в сфері інноваційної діяльності. </w:t>
      </w:r>
      <w:r w:rsidR="0087117D" w:rsidRPr="00E20618">
        <w:rPr>
          <w:sz w:val="28"/>
          <w:szCs w:val="28"/>
          <w:lang w:val="uk-UA"/>
        </w:rPr>
        <w:t>У системі «</w:t>
      </w:r>
      <w:r w:rsidR="0087117D" w:rsidRPr="00E20618">
        <w:rPr>
          <w:bCs/>
          <w:sz w:val="28"/>
          <w:szCs w:val="28"/>
          <w:lang w:val="uk-UA"/>
        </w:rPr>
        <w:t>клієнт – конкурент – оновлення» вирішальним стає саме «оновлення», розробка нового інноваційного продукту, а відтак, його комунікаційна маркетингова підтримка.</w:t>
      </w:r>
    </w:p>
    <w:p w:rsidR="009E58AE" w:rsidRPr="00E20618" w:rsidRDefault="00E812FE" w:rsidP="00E20618">
      <w:pPr>
        <w:ind w:firstLine="709"/>
        <w:jc w:val="both"/>
        <w:rPr>
          <w:sz w:val="28"/>
          <w:szCs w:val="28"/>
          <w:lang w:val="uk-UA"/>
        </w:rPr>
      </w:pPr>
      <w:r w:rsidRPr="00E20618">
        <w:rPr>
          <w:sz w:val="28"/>
          <w:szCs w:val="28"/>
          <w:lang w:val="uk-UA"/>
        </w:rPr>
        <w:t xml:space="preserve">Аналіз останніх досліджень та публікацій. </w:t>
      </w:r>
      <w:r w:rsidR="009E58AE" w:rsidRPr="00E20618">
        <w:rPr>
          <w:sz w:val="28"/>
          <w:szCs w:val="28"/>
          <w:lang w:val="uk-UA"/>
        </w:rPr>
        <w:t xml:space="preserve">Окремі теоретичні та практичні питання </w:t>
      </w:r>
      <w:r w:rsidR="00975CC5" w:rsidRPr="00E20618">
        <w:rPr>
          <w:sz w:val="28"/>
          <w:szCs w:val="28"/>
          <w:lang w:val="uk-UA"/>
        </w:rPr>
        <w:t xml:space="preserve">маркетингових комунікацій в інноваційній діяльності </w:t>
      </w:r>
      <w:r w:rsidR="00A74B7F" w:rsidRPr="00E20618">
        <w:rPr>
          <w:sz w:val="28"/>
          <w:szCs w:val="28"/>
          <w:lang w:val="uk-UA"/>
        </w:rPr>
        <w:t>промислових</w:t>
      </w:r>
      <w:r w:rsidR="00975CC5" w:rsidRPr="00E20618">
        <w:rPr>
          <w:sz w:val="28"/>
          <w:szCs w:val="28"/>
          <w:lang w:val="uk-UA"/>
        </w:rPr>
        <w:t xml:space="preserve"> підприємств </w:t>
      </w:r>
      <w:r w:rsidR="009E58AE" w:rsidRPr="00E20618">
        <w:rPr>
          <w:sz w:val="28"/>
          <w:szCs w:val="28"/>
          <w:lang w:val="uk-UA"/>
        </w:rPr>
        <w:t xml:space="preserve">розглядаються в працях </w:t>
      </w:r>
      <w:r w:rsidR="00975CC5" w:rsidRPr="00E20618">
        <w:rPr>
          <w:sz w:val="28"/>
          <w:szCs w:val="28"/>
          <w:lang w:val="uk-UA"/>
        </w:rPr>
        <w:t>таких вчених як: О. Ф. Грищенко, С. М. Ілляшенко, Т. О. Окландер, О. С. Тєлєтов. Істотні проблеми комунікаційного забезпечення маркетингових інноваційних процесів досліджують І. В. Лилик, Т. О. Примак.</w:t>
      </w:r>
    </w:p>
    <w:p w:rsidR="00370A85" w:rsidRPr="00E20618" w:rsidRDefault="00370A85" w:rsidP="00E20618">
      <w:pPr>
        <w:ind w:firstLine="709"/>
        <w:jc w:val="both"/>
        <w:rPr>
          <w:color w:val="000000"/>
          <w:sz w:val="28"/>
          <w:szCs w:val="28"/>
          <w:lang w:val="uk-UA"/>
        </w:rPr>
      </w:pPr>
      <w:r w:rsidRPr="00E20618">
        <w:rPr>
          <w:sz w:val="28"/>
          <w:szCs w:val="28"/>
          <w:lang w:val="uk-UA"/>
        </w:rPr>
        <w:t xml:space="preserve">Проте </w:t>
      </w:r>
      <w:r w:rsidR="00975CC5" w:rsidRPr="00E20618">
        <w:rPr>
          <w:sz w:val="28"/>
          <w:szCs w:val="28"/>
          <w:lang w:val="uk-UA"/>
        </w:rPr>
        <w:t xml:space="preserve">в наявних наукових працях </w:t>
      </w:r>
      <w:r w:rsidRPr="00E20618">
        <w:rPr>
          <w:sz w:val="28"/>
          <w:szCs w:val="28"/>
          <w:lang w:val="uk-UA"/>
        </w:rPr>
        <w:t>за</w:t>
      </w:r>
      <w:r w:rsidR="00975CC5" w:rsidRPr="00E20618">
        <w:rPr>
          <w:sz w:val="28"/>
          <w:szCs w:val="28"/>
          <w:lang w:val="uk-UA"/>
        </w:rPr>
        <w:t>лишаю</w:t>
      </w:r>
      <w:r w:rsidRPr="00E20618">
        <w:rPr>
          <w:sz w:val="28"/>
          <w:szCs w:val="28"/>
          <w:lang w:val="uk-UA"/>
        </w:rPr>
        <w:t>ться не повністю розкритим</w:t>
      </w:r>
      <w:r w:rsidR="00975CC5" w:rsidRPr="00E20618">
        <w:rPr>
          <w:sz w:val="28"/>
          <w:szCs w:val="28"/>
          <w:lang w:val="uk-UA"/>
        </w:rPr>
        <w:t>и</w:t>
      </w:r>
      <w:r w:rsidRPr="00E20618">
        <w:rPr>
          <w:sz w:val="28"/>
          <w:szCs w:val="28"/>
          <w:lang w:val="uk-UA"/>
        </w:rPr>
        <w:t xml:space="preserve"> науково-практичн</w:t>
      </w:r>
      <w:r w:rsidR="00975CC5" w:rsidRPr="00E20618">
        <w:rPr>
          <w:sz w:val="28"/>
          <w:szCs w:val="28"/>
          <w:lang w:val="uk-UA"/>
        </w:rPr>
        <w:t>і</w:t>
      </w:r>
      <w:r w:rsidRPr="00E20618">
        <w:rPr>
          <w:sz w:val="28"/>
          <w:szCs w:val="28"/>
          <w:lang w:val="uk-UA"/>
        </w:rPr>
        <w:t xml:space="preserve"> підход</w:t>
      </w:r>
      <w:r w:rsidR="00975CC5" w:rsidRPr="00E20618">
        <w:rPr>
          <w:sz w:val="28"/>
          <w:szCs w:val="28"/>
          <w:lang w:val="uk-UA"/>
        </w:rPr>
        <w:t>и</w:t>
      </w:r>
      <w:r w:rsidRPr="00E20618">
        <w:rPr>
          <w:sz w:val="28"/>
          <w:szCs w:val="28"/>
          <w:lang w:val="uk-UA"/>
        </w:rPr>
        <w:t xml:space="preserve"> щодо з</w:t>
      </w:r>
      <w:r w:rsidRPr="00E20618">
        <w:rPr>
          <w:color w:val="000000"/>
          <w:sz w:val="28"/>
          <w:szCs w:val="28"/>
          <w:lang w:val="uk-UA"/>
        </w:rPr>
        <w:t>астосування інструментів маркетингових комунікацій підприємств упродовж інноваційного циклу продукції, зокрема на початкових його етапах.</w:t>
      </w:r>
    </w:p>
    <w:p w:rsidR="00E812FE" w:rsidRPr="00E20618" w:rsidRDefault="009E58AE" w:rsidP="00E20618">
      <w:pPr>
        <w:ind w:firstLine="709"/>
        <w:jc w:val="both"/>
        <w:rPr>
          <w:color w:val="000000"/>
          <w:sz w:val="28"/>
          <w:szCs w:val="28"/>
          <w:lang w:val="uk-UA"/>
        </w:rPr>
      </w:pPr>
      <w:r w:rsidRPr="00E20618">
        <w:rPr>
          <w:sz w:val="28"/>
          <w:szCs w:val="28"/>
          <w:lang w:val="uk-UA"/>
        </w:rPr>
        <w:t xml:space="preserve">Постановка завдання. </w:t>
      </w:r>
      <w:r w:rsidR="00E812FE" w:rsidRPr="00E20618">
        <w:rPr>
          <w:sz w:val="28"/>
          <w:szCs w:val="28"/>
          <w:lang w:val="uk-UA"/>
        </w:rPr>
        <w:t xml:space="preserve">Головною метою статті </w:t>
      </w:r>
      <w:r w:rsidR="00653B44" w:rsidRPr="00E20618">
        <w:rPr>
          <w:sz w:val="28"/>
          <w:szCs w:val="28"/>
          <w:lang w:val="uk-UA"/>
        </w:rPr>
        <w:t xml:space="preserve">є </w:t>
      </w:r>
      <w:r w:rsidR="00E812FE" w:rsidRPr="00E20618">
        <w:rPr>
          <w:sz w:val="28"/>
          <w:szCs w:val="28"/>
          <w:lang w:val="uk-UA"/>
        </w:rPr>
        <w:t xml:space="preserve">розробка </w:t>
      </w:r>
      <w:r w:rsidR="0041404A" w:rsidRPr="00E20618">
        <w:rPr>
          <w:color w:val="000000"/>
          <w:sz w:val="28"/>
          <w:szCs w:val="28"/>
          <w:lang w:val="uk-UA"/>
        </w:rPr>
        <w:t>науково-методичних рекомендацій із застосування інструментів маркетингових комунікацій підприємств упродовж інноваційного циклу продукції.</w:t>
      </w:r>
      <w:r w:rsidR="00E51C66" w:rsidRPr="00E20618">
        <w:rPr>
          <w:color w:val="000000"/>
          <w:sz w:val="28"/>
          <w:szCs w:val="28"/>
          <w:lang w:val="uk-UA"/>
        </w:rPr>
        <w:t xml:space="preserve"> </w:t>
      </w:r>
    </w:p>
    <w:p w:rsidR="0041404A" w:rsidRPr="00E20618" w:rsidRDefault="00E812FE" w:rsidP="00E20618">
      <w:pPr>
        <w:autoSpaceDE w:val="0"/>
        <w:autoSpaceDN w:val="0"/>
        <w:adjustRightInd w:val="0"/>
        <w:ind w:firstLine="709"/>
        <w:jc w:val="both"/>
        <w:rPr>
          <w:color w:val="000000"/>
          <w:sz w:val="28"/>
          <w:szCs w:val="28"/>
          <w:lang w:val="uk-UA"/>
        </w:rPr>
      </w:pPr>
      <w:r w:rsidRPr="00E20618">
        <w:rPr>
          <w:sz w:val="28"/>
          <w:szCs w:val="28"/>
          <w:lang w:val="uk-UA"/>
        </w:rPr>
        <w:t xml:space="preserve">Виклад основного матеріалу. </w:t>
      </w:r>
      <w:r w:rsidR="003E3323" w:rsidRPr="00E20618">
        <w:rPr>
          <w:sz w:val="28"/>
          <w:szCs w:val="28"/>
          <w:lang w:val="uk-UA"/>
        </w:rPr>
        <w:t xml:space="preserve">В сучасних умовах </w:t>
      </w:r>
      <w:r w:rsidR="009C77E3" w:rsidRPr="00E20618">
        <w:rPr>
          <w:sz w:val="28"/>
          <w:szCs w:val="28"/>
          <w:lang w:val="uk-UA"/>
        </w:rPr>
        <w:t>зростання товарної конкуренції внаслідок розвитку науково-технічного прогресу призводить до того, що споживач перестає розрізняти товари різних виробників з погляду якості. Унікальні за своїми технічними характеристикам товари з’являються на ринку рідко, але навіть коли вони і є в якій-небудь товарній категорії, то час, необхідний конкурентам для досягнення такого самого рівня якості, сьогодні настільки малий, що не дає можливості новатору скористатися перевагами нового товару в конкурентній боротьбі. Отже, ці тенденції зумовлюють необхідність пошуку нових методів конкурентної боротьби</w:t>
      </w:r>
      <w:r w:rsidR="0041404A" w:rsidRPr="00E20618">
        <w:rPr>
          <w:sz w:val="28"/>
          <w:szCs w:val="28"/>
          <w:lang w:val="uk-UA"/>
        </w:rPr>
        <w:t>.</w:t>
      </w:r>
    </w:p>
    <w:p w:rsidR="003E3323" w:rsidRPr="00E20618" w:rsidRDefault="003E3323" w:rsidP="00E20618">
      <w:pPr>
        <w:ind w:firstLine="709"/>
        <w:jc w:val="both"/>
        <w:rPr>
          <w:sz w:val="28"/>
          <w:szCs w:val="28"/>
          <w:lang w:val="uk-UA"/>
        </w:rPr>
      </w:pPr>
      <w:r w:rsidRPr="00E20618">
        <w:rPr>
          <w:sz w:val="28"/>
          <w:szCs w:val="28"/>
          <w:lang w:val="uk-UA"/>
        </w:rPr>
        <w:t xml:space="preserve">На сьогодні ринковою силою володіють Інтернет і продавець. Тому, на відміну від попередніх масових маркетингових комунікацій, зараз збільшення продажів забезпечується активним застосуванням мережевих технологій комунікацій. Комунікаційний процес має бути спрямований як на ринкового споживача, ретейлера, так і на внутрішнього споживача. Аналіз горизонтального і вертикального розрізу інноваційного процесу дозволяє виявити існуючі проблеми в комунікаційному забезпеченні: не застосування </w:t>
      </w:r>
      <w:r w:rsidR="00E812FE" w:rsidRPr="00E20618">
        <w:rPr>
          <w:sz w:val="28"/>
          <w:szCs w:val="28"/>
          <w:lang w:val="uk-UA"/>
        </w:rPr>
        <w:t xml:space="preserve">маркетингових комунікацій </w:t>
      </w:r>
      <w:r w:rsidRPr="00E20618">
        <w:rPr>
          <w:sz w:val="28"/>
          <w:szCs w:val="28"/>
          <w:lang w:val="uk-UA"/>
        </w:rPr>
        <w:t xml:space="preserve">на початкових етапах інноваційного циклу (етапи аналізу відповідності, генерації й відбору ідей, аналізу ринку) та відсутність ефективних </w:t>
      </w:r>
      <w:r w:rsidR="00E812FE" w:rsidRPr="00E20618">
        <w:rPr>
          <w:sz w:val="28"/>
          <w:szCs w:val="28"/>
          <w:lang w:val="uk-UA"/>
        </w:rPr>
        <w:t xml:space="preserve">маркетингових комунікацій </w:t>
      </w:r>
      <w:r w:rsidRPr="00E20618">
        <w:rPr>
          <w:sz w:val="28"/>
          <w:szCs w:val="28"/>
          <w:lang w:val="uk-UA"/>
        </w:rPr>
        <w:t>у внутрішньому середовищі інноваційних процесів (рис</w:t>
      </w:r>
      <w:r w:rsidR="002435E0" w:rsidRPr="00E20618">
        <w:rPr>
          <w:sz w:val="28"/>
          <w:szCs w:val="28"/>
          <w:lang w:val="uk-UA"/>
        </w:rPr>
        <w:t xml:space="preserve">унок </w:t>
      </w:r>
      <w:r w:rsidRPr="00E20618">
        <w:rPr>
          <w:sz w:val="28"/>
          <w:szCs w:val="28"/>
          <w:lang w:val="uk-UA"/>
        </w:rPr>
        <w:t>1).</w:t>
      </w:r>
    </w:p>
    <w:p w:rsidR="00E812FE" w:rsidRPr="00E20618" w:rsidRDefault="00E812FE" w:rsidP="00E20618">
      <w:pPr>
        <w:ind w:firstLine="709"/>
        <w:jc w:val="both"/>
        <w:rPr>
          <w:sz w:val="28"/>
          <w:szCs w:val="28"/>
          <w:lang w:val="uk-UA"/>
        </w:rPr>
      </w:pPr>
    </w:p>
    <w:p w:rsidR="00E812FE" w:rsidRPr="00E812FE" w:rsidRDefault="001A7638" w:rsidP="006363C0">
      <w:pPr>
        <w:ind w:firstLine="709"/>
        <w:jc w:val="both"/>
        <w:rPr>
          <w:sz w:val="28"/>
          <w:szCs w:val="28"/>
          <w:lang w:val="uk-UA"/>
        </w:rPr>
      </w:pPr>
      <w:r>
        <w:rPr>
          <w:sz w:val="28"/>
          <w:szCs w:val="28"/>
          <w:lang w:val="uk-UA"/>
        </w:rPr>
        <w:br w:type="page"/>
      </w:r>
    </w:p>
    <w:p w:rsidR="003E3323" w:rsidRPr="00E812FE" w:rsidRDefault="003E3323" w:rsidP="003E3323">
      <w:pPr>
        <w:autoSpaceDE w:val="0"/>
        <w:autoSpaceDN w:val="0"/>
        <w:adjustRightInd w:val="0"/>
        <w:ind w:firstLine="720"/>
        <w:jc w:val="both"/>
        <w:rPr>
          <w:sz w:val="28"/>
          <w:szCs w:val="28"/>
          <w:lang w:val="uk-UA"/>
        </w:rPr>
      </w:pPr>
      <w:r w:rsidRPr="00E812FE">
        <w:rPr>
          <w:noProof/>
          <w:sz w:val="28"/>
          <w:szCs w:val="28"/>
          <w:lang w:val="uk-UA"/>
        </w:rPr>
        <w:pict>
          <v:shapetype id="_x0000_t32" coordsize="21600,21600" o:spt="32" o:oned="t" path="m,l21600,21600e" filled="f">
            <v:path arrowok="t" fillok="f" o:connecttype="none"/>
            <o:lock v:ext="edit" shapetype="t"/>
          </v:shapetype>
          <v:shape id="_x0000_s4203" type="#_x0000_t32" style="position:absolute;left:0;text-align:left;margin-left:255.35pt;margin-top:.4pt;width:.05pt;height:296.8pt;flip:y;z-index:251651072" o:connectortype="straight">
            <v:stroke endarrow="block"/>
          </v:shape>
        </w:pict>
      </w:r>
      <w:r w:rsidRPr="00E812FE">
        <w:rPr>
          <w:noProof/>
          <w:sz w:val="28"/>
          <w:szCs w:val="28"/>
          <w:lang w:val="uk-UA"/>
        </w:rPr>
        <w:pict>
          <v:rect id="_x0000_s4206" style="position:absolute;left:0;text-align:left;margin-left:96.3pt;margin-top:.4pt;width:152.5pt;height:36pt;z-index:251654144" strokecolor="white">
            <v:shadow on="t" color="white"/>
            <v:textbox>
              <w:txbxContent>
                <w:p w:rsidR="00433D81" w:rsidRPr="009E3678" w:rsidRDefault="00433D81" w:rsidP="003E3323">
                  <w:pPr>
                    <w:jc w:val="center"/>
                    <w:rPr>
                      <w:lang w:val="uk-UA"/>
                    </w:rPr>
                  </w:pPr>
                  <w:r w:rsidRPr="009E3678">
                    <w:rPr>
                      <w:lang w:val="uk-UA"/>
                    </w:rPr>
                    <w:t>Час (етапи) інноваційного циклу</w:t>
                  </w:r>
                  <w:r>
                    <w:rPr>
                      <w:lang w:val="uk-UA"/>
                    </w:rPr>
                    <w:t xml:space="preserve">, </w:t>
                  </w:r>
                  <w:r w:rsidRPr="00D330C7">
                    <w:rPr>
                      <w:position w:val="-14"/>
                      <w:sz w:val="28"/>
                      <w:szCs w:val="28"/>
                      <w:lang w:val="uk-UA"/>
                    </w:rPr>
                    <w:object w:dxaOrig="4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1pt;height:18pt" o:ole="">
                        <v:imagedata r:id="rId7" o:title=""/>
                      </v:shape>
                      <o:OLEObject Type="Embed" ProgID="Equation.3" ShapeID="_x0000_i1031" DrawAspect="Content" ObjectID="_1505032556" r:id="rId8"/>
                    </w:object>
                  </w:r>
                </w:p>
              </w:txbxContent>
            </v:textbox>
          </v:rect>
        </w:pict>
      </w:r>
    </w:p>
    <w:p w:rsidR="003E3323" w:rsidRPr="00E812FE" w:rsidRDefault="00F92AA6" w:rsidP="003E3323">
      <w:pPr>
        <w:autoSpaceDE w:val="0"/>
        <w:autoSpaceDN w:val="0"/>
        <w:adjustRightInd w:val="0"/>
        <w:ind w:firstLine="720"/>
        <w:jc w:val="both"/>
        <w:rPr>
          <w:sz w:val="28"/>
          <w:szCs w:val="28"/>
          <w:lang w:val="uk-UA"/>
        </w:rPr>
      </w:pPr>
      <w:r w:rsidRPr="00E812FE">
        <w:rPr>
          <w:noProof/>
          <w:sz w:val="28"/>
          <w:szCs w:val="28"/>
          <w:lang w:val="uk-UA"/>
        </w:rPr>
        <w:pict>
          <v:rect id="_x0000_s4207" style="position:absolute;left:0;text-align:left;margin-left:307.7pt;margin-top:13.05pt;width:139pt;height:66pt;z-index:251655168" strokecolor="white">
            <v:shadow on="t" color="white"/>
            <v:textbox>
              <w:txbxContent>
                <w:p w:rsidR="00433D81" w:rsidRPr="00F92AA6" w:rsidRDefault="00433D81" w:rsidP="00F92AA6">
                  <w:pPr>
                    <w:jc w:val="center"/>
                    <w:rPr>
                      <w:sz w:val="20"/>
                      <w:szCs w:val="20"/>
                      <w:lang w:val="uk-UA"/>
                    </w:rPr>
                  </w:pPr>
                  <w:r w:rsidRPr="00F92AA6">
                    <w:rPr>
                      <w:sz w:val="20"/>
                      <w:szCs w:val="20"/>
                      <w:lang w:val="uk-UA"/>
                    </w:rPr>
                    <w:t>Маркетингові комунікації, спрямовані на зовнішнє середовище – висока інтенсивність застосування</w:t>
                  </w:r>
                </w:p>
              </w:txbxContent>
            </v:textbox>
          </v:rect>
        </w:pict>
      </w:r>
    </w:p>
    <w:p w:rsidR="003E3323" w:rsidRPr="00E812FE" w:rsidRDefault="003E3323" w:rsidP="003E3323">
      <w:pPr>
        <w:autoSpaceDE w:val="0"/>
        <w:autoSpaceDN w:val="0"/>
        <w:adjustRightInd w:val="0"/>
        <w:ind w:firstLine="720"/>
        <w:jc w:val="both"/>
        <w:rPr>
          <w:sz w:val="28"/>
          <w:szCs w:val="28"/>
          <w:lang w:val="uk-UA"/>
        </w:rPr>
      </w:pPr>
      <w:r w:rsidRPr="00E812FE">
        <w:rPr>
          <w:noProof/>
          <w:sz w:val="28"/>
          <w:szCs w:val="28"/>
          <w:lang w:val="uk-UA"/>
        </w:rPr>
        <w:pict>
          <v:rect id="_x0000_s4209" style="position:absolute;left:0;text-align:left;margin-left:59.75pt;margin-top:21.55pt;width:106.75pt;height:81.45pt;rotation:90;z-index:251657216" strokecolor="white">
            <v:shadow on="t" color="white"/>
            <v:textbox style="mso-next-textbox:#_x0000_s4209">
              <w:txbxContent>
                <w:p w:rsidR="00433D81" w:rsidRPr="00F92AA6" w:rsidRDefault="00433D81" w:rsidP="00E812FE">
                  <w:pPr>
                    <w:jc w:val="center"/>
                    <w:rPr>
                      <w:sz w:val="22"/>
                      <w:szCs w:val="22"/>
                      <w:lang w:val="uk-UA"/>
                    </w:rPr>
                  </w:pPr>
                  <w:r w:rsidRPr="00F92AA6">
                    <w:rPr>
                      <w:sz w:val="22"/>
                      <w:szCs w:val="22"/>
                      <w:lang w:val="uk-UA"/>
                    </w:rPr>
                    <w:t>Інтенсивне застосування маркетингових комунікацій</w:t>
                  </w:r>
                </w:p>
              </w:txbxContent>
            </v:textbox>
          </v:rect>
        </w:pict>
      </w:r>
      <w:r w:rsidRPr="00E812FE">
        <w:rPr>
          <w:noProof/>
          <w:sz w:val="28"/>
          <w:szCs w:val="28"/>
          <w:lang w:val="uk-UA"/>
        </w:rPr>
        <w:pict>
          <v:rect id="_x0000_s4211" style="position:absolute;left:0;text-align:left;margin-left:178.8pt;margin-top:4.2pt;width:70pt;height:30.7pt;z-index:251659264">
            <v:textbox>
              <w:txbxContent>
                <w:p w:rsidR="00433D81" w:rsidRPr="00C84456" w:rsidRDefault="00433D81" w:rsidP="003E3323">
                  <w:pPr>
                    <w:ind w:right="-176"/>
                    <w:jc w:val="center"/>
                    <w:rPr>
                      <w:sz w:val="20"/>
                      <w:szCs w:val="20"/>
                    </w:rPr>
                  </w:pPr>
                  <w:r w:rsidRPr="00C84456">
                    <w:rPr>
                      <w:sz w:val="20"/>
                      <w:szCs w:val="20"/>
                      <w:lang w:val="uk-UA"/>
                    </w:rPr>
                    <w:t>7. Комерційне виробництво</w:t>
                  </w:r>
                </w:p>
                <w:p w:rsidR="00433D81" w:rsidRDefault="00433D81" w:rsidP="003E3323"/>
              </w:txbxContent>
            </v:textbox>
          </v:rect>
        </w:pict>
      </w:r>
    </w:p>
    <w:p w:rsidR="003E3323" w:rsidRPr="00E812FE" w:rsidRDefault="003E3323" w:rsidP="003E3323">
      <w:pPr>
        <w:autoSpaceDE w:val="0"/>
        <w:autoSpaceDN w:val="0"/>
        <w:adjustRightInd w:val="0"/>
        <w:ind w:firstLine="720"/>
        <w:jc w:val="both"/>
        <w:rPr>
          <w:sz w:val="28"/>
          <w:szCs w:val="28"/>
          <w:lang w:val="uk-UA"/>
        </w:rPr>
      </w:pPr>
      <w:r w:rsidRPr="00E812FE">
        <w:rPr>
          <w:noProof/>
          <w:sz w:val="28"/>
          <w:szCs w:val="28"/>
          <w:lang w:val="uk-UA"/>
        </w:rPr>
        <w:pict>
          <v:shape id="_x0000_s4222" type="#_x0000_t32" style="position:absolute;left:0;text-align:left;margin-left:162.8pt;margin-top:6.8pt;width:16pt;height:0;z-index:251670528" o:connectortype="straight">
            <v:stroke endarrow="block"/>
          </v:shape>
        </w:pict>
      </w:r>
    </w:p>
    <w:p w:rsidR="003E3323" w:rsidRPr="00E812FE" w:rsidRDefault="003E3323" w:rsidP="003E3323">
      <w:pPr>
        <w:autoSpaceDE w:val="0"/>
        <w:autoSpaceDN w:val="0"/>
        <w:adjustRightInd w:val="0"/>
        <w:ind w:firstLine="720"/>
        <w:jc w:val="both"/>
        <w:rPr>
          <w:sz w:val="28"/>
          <w:szCs w:val="28"/>
          <w:lang w:val="uk-UA"/>
        </w:rPr>
      </w:pPr>
      <w:r w:rsidRPr="00E812FE">
        <w:rPr>
          <w:noProof/>
          <w:sz w:val="28"/>
          <w:szCs w:val="28"/>
          <w:lang w:val="uk-UA"/>
        </w:rPr>
        <w:pict>
          <v:rect id="_x0000_s4212" style="position:absolute;left:0;text-align:left;margin-left:178.8pt;margin-top:3.3pt;width:70pt;height:30.7pt;z-index:251660288">
            <v:textbox>
              <w:txbxContent>
                <w:p w:rsidR="00433D81" w:rsidRPr="00C84456" w:rsidRDefault="00433D81" w:rsidP="003E3323">
                  <w:pPr>
                    <w:ind w:right="-176"/>
                    <w:jc w:val="center"/>
                    <w:rPr>
                      <w:sz w:val="20"/>
                      <w:szCs w:val="20"/>
                    </w:rPr>
                  </w:pPr>
                  <w:r>
                    <w:rPr>
                      <w:sz w:val="20"/>
                      <w:szCs w:val="20"/>
                      <w:lang w:val="uk-UA"/>
                    </w:rPr>
                    <w:t>6</w:t>
                  </w:r>
                  <w:r w:rsidRPr="00C84456">
                    <w:rPr>
                      <w:sz w:val="20"/>
                      <w:szCs w:val="20"/>
                      <w:lang w:val="uk-UA"/>
                    </w:rPr>
                    <w:t xml:space="preserve">. </w:t>
                  </w:r>
                  <w:r>
                    <w:rPr>
                      <w:sz w:val="20"/>
                      <w:szCs w:val="20"/>
                      <w:lang w:val="uk-UA"/>
                    </w:rPr>
                    <w:t xml:space="preserve">Ринкові </w:t>
                  </w:r>
                  <w:r w:rsidRPr="00C84456">
                    <w:rPr>
                      <w:sz w:val="20"/>
                      <w:szCs w:val="20"/>
                      <w:lang w:val="uk-UA"/>
                    </w:rPr>
                    <w:t>ви</w:t>
                  </w:r>
                  <w:r>
                    <w:rPr>
                      <w:sz w:val="20"/>
                      <w:szCs w:val="20"/>
                      <w:lang w:val="uk-UA"/>
                    </w:rPr>
                    <w:t>пробування</w:t>
                  </w:r>
                </w:p>
                <w:p w:rsidR="00433D81" w:rsidRDefault="00433D81" w:rsidP="003E3323"/>
              </w:txbxContent>
            </v:textbox>
          </v:rect>
        </w:pict>
      </w:r>
    </w:p>
    <w:p w:rsidR="003E3323" w:rsidRPr="00E812FE" w:rsidRDefault="003E3323" w:rsidP="003E3323">
      <w:pPr>
        <w:autoSpaceDE w:val="0"/>
        <w:autoSpaceDN w:val="0"/>
        <w:adjustRightInd w:val="0"/>
        <w:ind w:firstLine="720"/>
        <w:jc w:val="both"/>
        <w:rPr>
          <w:sz w:val="28"/>
          <w:szCs w:val="28"/>
          <w:lang w:val="uk-UA"/>
        </w:rPr>
      </w:pPr>
      <w:r w:rsidRPr="00E812FE">
        <w:rPr>
          <w:noProof/>
          <w:sz w:val="28"/>
          <w:szCs w:val="28"/>
          <w:lang w:val="uk-UA"/>
        </w:rPr>
        <w:pict>
          <v:shape id="_x0000_s4226" type="#_x0000_t32" style="position:absolute;left:0;text-align:left;margin-left:375.05pt;margin-top:2.6pt;width:0;height:10.8pt;z-index:251674624" o:connectortype="straight">
            <v:stroke endarrow="block"/>
          </v:shape>
        </w:pict>
      </w:r>
      <w:r w:rsidRPr="00E812FE">
        <w:rPr>
          <w:noProof/>
          <w:sz w:val="28"/>
          <w:szCs w:val="28"/>
          <w:lang w:val="uk-UA"/>
        </w:rPr>
        <w:pict>
          <v:shape id="_x0000_s4223" type="#_x0000_t32" style="position:absolute;left:0;text-align:left;margin-left:162.3pt;margin-top:2.6pt;width:16pt;height:0;z-index:251671552" o:connectortype="straight">
            <v:stroke endarrow="block"/>
          </v:shape>
        </w:pict>
      </w:r>
      <w:r w:rsidRPr="00E812FE">
        <w:rPr>
          <w:noProof/>
          <w:sz w:val="28"/>
          <w:szCs w:val="28"/>
          <w:lang w:val="uk-UA"/>
        </w:rPr>
        <w:pict>
          <v:rect id="_x0000_s4218" style="position:absolute;left:0;text-align:left;margin-left:330.8pt;margin-top:13.4pt;width:97.5pt;height:61.95pt;z-index:251666432">
            <v:shadow on="t" color="white"/>
            <v:textbox>
              <w:txbxContent>
                <w:p w:rsidR="00433D81" w:rsidRPr="009E3678" w:rsidRDefault="00433D81" w:rsidP="003E3323">
                  <w:pPr>
                    <w:jc w:val="center"/>
                    <w:rPr>
                      <w:lang w:val="uk-UA"/>
                    </w:rPr>
                  </w:pPr>
                  <w:r>
                    <w:rPr>
                      <w:lang w:val="uk-UA"/>
                    </w:rPr>
                    <w:t>Зовнішнє оточення і</w:t>
                  </w:r>
                  <w:r w:rsidRPr="009E3678">
                    <w:rPr>
                      <w:lang w:val="uk-UA"/>
                    </w:rPr>
                    <w:t>нноваційн</w:t>
                  </w:r>
                  <w:r>
                    <w:rPr>
                      <w:lang w:val="uk-UA"/>
                    </w:rPr>
                    <w:t>их</w:t>
                  </w:r>
                  <w:r w:rsidRPr="009E3678">
                    <w:rPr>
                      <w:lang w:val="uk-UA"/>
                    </w:rPr>
                    <w:t xml:space="preserve"> процес</w:t>
                  </w:r>
                  <w:r>
                    <w:rPr>
                      <w:lang w:val="uk-UA"/>
                    </w:rPr>
                    <w:t>ів</w:t>
                  </w:r>
                </w:p>
              </w:txbxContent>
            </v:textbox>
          </v:rect>
        </w:pict>
      </w:r>
    </w:p>
    <w:p w:rsidR="003E3323" w:rsidRPr="00E812FE" w:rsidRDefault="003E3323" w:rsidP="003E3323">
      <w:pPr>
        <w:autoSpaceDE w:val="0"/>
        <w:autoSpaceDN w:val="0"/>
        <w:adjustRightInd w:val="0"/>
        <w:ind w:firstLine="720"/>
        <w:jc w:val="both"/>
        <w:rPr>
          <w:sz w:val="28"/>
          <w:szCs w:val="28"/>
          <w:lang w:val="uk-UA"/>
        </w:rPr>
      </w:pPr>
      <w:r w:rsidRPr="00E812FE">
        <w:rPr>
          <w:noProof/>
          <w:sz w:val="28"/>
          <w:szCs w:val="28"/>
          <w:lang w:val="uk-UA"/>
        </w:rPr>
        <w:pict>
          <v:shape id="_x0000_s4224" type="#_x0000_t32" style="position:absolute;left:0;text-align:left;margin-left:162.8pt;margin-top:14pt;width:16pt;height:0;z-index:251672576" o:connectortype="straight">
            <v:stroke endarrow="block"/>
          </v:shape>
        </w:pict>
      </w:r>
      <w:r w:rsidRPr="00E812FE">
        <w:rPr>
          <w:noProof/>
          <w:sz w:val="28"/>
          <w:szCs w:val="28"/>
          <w:lang w:val="uk-UA"/>
        </w:rPr>
        <w:pict>
          <v:rect id="_x0000_s4213" style="position:absolute;left:0;text-align:left;margin-left:178.8pt;margin-top:1.8pt;width:70pt;height:30.7pt;z-index:251661312">
            <v:textbox>
              <w:txbxContent>
                <w:p w:rsidR="00433D81" w:rsidRPr="00C84456" w:rsidRDefault="00433D81" w:rsidP="003E3323">
                  <w:pPr>
                    <w:ind w:right="-176"/>
                    <w:jc w:val="center"/>
                    <w:rPr>
                      <w:sz w:val="20"/>
                      <w:szCs w:val="20"/>
                    </w:rPr>
                  </w:pPr>
                  <w:r>
                    <w:rPr>
                      <w:sz w:val="20"/>
                      <w:szCs w:val="20"/>
                      <w:lang w:val="uk-UA"/>
                    </w:rPr>
                    <w:t>5</w:t>
                  </w:r>
                  <w:r w:rsidRPr="00C84456">
                    <w:rPr>
                      <w:sz w:val="20"/>
                      <w:szCs w:val="20"/>
                      <w:lang w:val="uk-UA"/>
                    </w:rPr>
                    <w:t xml:space="preserve">. </w:t>
                  </w:r>
                  <w:r>
                    <w:rPr>
                      <w:sz w:val="20"/>
                      <w:szCs w:val="20"/>
                      <w:lang w:val="uk-UA"/>
                    </w:rPr>
                    <w:t>Розробка нового товару</w:t>
                  </w:r>
                </w:p>
                <w:p w:rsidR="00433D81" w:rsidRDefault="00433D81" w:rsidP="003E3323"/>
              </w:txbxContent>
            </v:textbox>
          </v:rect>
        </w:pict>
      </w:r>
    </w:p>
    <w:p w:rsidR="003E3323" w:rsidRPr="00E812FE" w:rsidRDefault="003E3323" w:rsidP="003E3323">
      <w:pPr>
        <w:ind w:firstLine="709"/>
        <w:jc w:val="both"/>
        <w:rPr>
          <w:sz w:val="28"/>
          <w:szCs w:val="28"/>
          <w:lang w:val="uk-UA"/>
        </w:rPr>
      </w:pPr>
    </w:p>
    <w:p w:rsidR="003E3323" w:rsidRPr="00E812FE" w:rsidRDefault="003E3323" w:rsidP="003E3323">
      <w:pPr>
        <w:ind w:firstLine="709"/>
        <w:jc w:val="both"/>
        <w:rPr>
          <w:sz w:val="28"/>
          <w:szCs w:val="28"/>
          <w:lang w:val="uk-UA"/>
        </w:rPr>
      </w:pPr>
      <w:r w:rsidRPr="00E812FE">
        <w:rPr>
          <w:noProof/>
          <w:sz w:val="28"/>
          <w:szCs w:val="28"/>
          <w:lang w:val="uk-UA"/>
        </w:rPr>
        <w:pict>
          <v:shape id="_x0000_s4225" type="#_x0000_t32" style="position:absolute;left:0;text-align:left;margin-left:162.3pt;margin-top:4.3pt;width:16pt;height:0;z-index:251673600" o:connectortype="straight">
            <v:stroke endarrow="block"/>
          </v:shape>
        </w:pict>
      </w:r>
      <w:r w:rsidRPr="00E812FE">
        <w:rPr>
          <w:noProof/>
          <w:sz w:val="28"/>
          <w:szCs w:val="28"/>
          <w:lang w:val="uk-UA"/>
        </w:rPr>
        <w:pict>
          <v:rect id="_x0000_s4214" style="position:absolute;left:0;text-align:left;margin-left:178.8pt;margin-top:.3pt;width:70pt;height:30.7pt;z-index:251662336">
            <v:textbox>
              <w:txbxContent>
                <w:p w:rsidR="00433D81" w:rsidRPr="00C84456" w:rsidRDefault="00433D81" w:rsidP="003E3323">
                  <w:pPr>
                    <w:ind w:right="-176"/>
                    <w:jc w:val="center"/>
                    <w:rPr>
                      <w:sz w:val="20"/>
                      <w:szCs w:val="20"/>
                    </w:rPr>
                  </w:pPr>
                  <w:r>
                    <w:rPr>
                      <w:sz w:val="20"/>
                      <w:szCs w:val="20"/>
                      <w:lang w:val="uk-UA"/>
                    </w:rPr>
                    <w:t>4</w:t>
                  </w:r>
                  <w:r w:rsidRPr="00C84456">
                    <w:rPr>
                      <w:sz w:val="20"/>
                      <w:szCs w:val="20"/>
                      <w:lang w:val="uk-UA"/>
                    </w:rPr>
                    <w:t xml:space="preserve">. </w:t>
                  </w:r>
                  <w:r>
                    <w:rPr>
                      <w:sz w:val="20"/>
                      <w:szCs w:val="20"/>
                      <w:lang w:val="uk-UA"/>
                    </w:rPr>
                    <w:t>Оцінка можливостей</w:t>
                  </w:r>
                </w:p>
                <w:p w:rsidR="00433D81" w:rsidRDefault="00433D81" w:rsidP="003E3323"/>
              </w:txbxContent>
            </v:textbox>
          </v:rect>
        </w:pict>
      </w:r>
    </w:p>
    <w:p w:rsidR="003E3323" w:rsidRPr="00E812FE" w:rsidRDefault="003E3323" w:rsidP="003E3323">
      <w:pPr>
        <w:ind w:firstLine="709"/>
        <w:jc w:val="both"/>
        <w:rPr>
          <w:sz w:val="28"/>
          <w:szCs w:val="28"/>
          <w:lang w:val="uk-UA"/>
        </w:rPr>
      </w:pPr>
      <w:r w:rsidRPr="00E812FE">
        <w:rPr>
          <w:sz w:val="28"/>
          <w:szCs w:val="28"/>
          <w:lang w:val="uk-UA"/>
        </w:rPr>
        <w:t xml:space="preserve">                                                                0</w:t>
      </w:r>
    </w:p>
    <w:p w:rsidR="003E3323" w:rsidRPr="00E812FE" w:rsidRDefault="00F92AA6" w:rsidP="003E3323">
      <w:pPr>
        <w:ind w:firstLine="709"/>
        <w:jc w:val="both"/>
        <w:rPr>
          <w:sz w:val="28"/>
          <w:szCs w:val="28"/>
          <w:lang w:val="uk-UA"/>
        </w:rPr>
      </w:pPr>
      <w:r w:rsidRPr="00E812FE">
        <w:rPr>
          <w:noProof/>
          <w:sz w:val="28"/>
          <w:szCs w:val="28"/>
          <w:lang w:val="uk-UA"/>
        </w:rPr>
        <w:pict>
          <v:rect id="_x0000_s4210" style="position:absolute;left:0;text-align:left;margin-left:310.7pt;margin-top:35.8pt;width:106.75pt;height:50.1pt;rotation:90;z-index:251658240" strokecolor="white">
            <v:shadow on="t" color="white"/>
            <v:textbox style="layout-flow:vertical;mso-layout-flow-alt:bottom-to-top;mso-next-textbox:#_x0000_s4210">
              <w:txbxContent>
                <w:p w:rsidR="00433D81" w:rsidRPr="00F92AA6" w:rsidRDefault="00433D81" w:rsidP="00F92AA6">
                  <w:pPr>
                    <w:jc w:val="center"/>
                    <w:rPr>
                      <w:sz w:val="20"/>
                      <w:szCs w:val="20"/>
                      <w:lang w:val="uk-UA"/>
                    </w:rPr>
                  </w:pPr>
                  <w:r w:rsidRPr="00F92AA6">
                    <w:rPr>
                      <w:sz w:val="20"/>
                      <w:szCs w:val="20"/>
                      <w:lang w:val="uk-UA"/>
                    </w:rPr>
                    <w:t>Маркетингові комунікації не використовуються</w:t>
                  </w:r>
                </w:p>
              </w:txbxContent>
            </v:textbox>
          </v:rect>
        </w:pict>
      </w:r>
      <w:r w:rsidRPr="00E812FE">
        <w:rPr>
          <w:noProof/>
          <w:sz w:val="28"/>
          <w:szCs w:val="28"/>
          <w:lang w:val="uk-UA"/>
        </w:rPr>
        <w:pict>
          <v:rect id="_x0000_s4205" style="position:absolute;left:0;text-align:left;margin-left:389.15pt;margin-top:7.45pt;width:95.15pt;height:70.45pt;z-index:251653120" strokecolor="white">
            <v:shadow on="t" color="white"/>
            <v:textbox>
              <w:txbxContent>
                <w:p w:rsidR="00433D81" w:rsidRPr="00F92AA6" w:rsidRDefault="00433D81" w:rsidP="003E3323">
                  <w:pPr>
                    <w:jc w:val="center"/>
                    <w:rPr>
                      <w:sz w:val="20"/>
                      <w:szCs w:val="20"/>
                      <w:lang w:val="uk-UA"/>
                    </w:rPr>
                  </w:pPr>
                  <w:r w:rsidRPr="00F92AA6">
                    <w:rPr>
                      <w:sz w:val="20"/>
                      <w:szCs w:val="20"/>
                      <w:lang w:val="uk-UA"/>
                    </w:rPr>
                    <w:t xml:space="preserve">Просторова детермінанта інноваційних процесів, </w:t>
                  </w:r>
                  <w:r w:rsidRPr="00F92AA6">
                    <w:rPr>
                      <w:position w:val="-14"/>
                      <w:sz w:val="20"/>
                      <w:szCs w:val="20"/>
                      <w:lang w:val="uk-UA"/>
                    </w:rPr>
                    <w:object w:dxaOrig="700" w:dyaOrig="380">
                      <v:shape id="_x0000_i1032" type="#_x0000_t75" style="width:34.5pt;height:18.75pt" o:ole="">
                        <v:imagedata r:id="rId9" o:title=""/>
                      </v:shape>
                      <o:OLEObject Type="Embed" ProgID="Equation.3" ShapeID="_x0000_i1032" DrawAspect="Content" ObjectID="_1505032557" r:id="rId10"/>
                    </w:object>
                  </w:r>
                </w:p>
              </w:txbxContent>
            </v:textbox>
          </v:rect>
        </w:pict>
      </w:r>
      <w:r w:rsidR="003E3323" w:rsidRPr="00E812FE">
        <w:rPr>
          <w:noProof/>
          <w:sz w:val="28"/>
          <w:szCs w:val="28"/>
          <w:lang w:val="uk-UA"/>
        </w:rPr>
        <w:pict>
          <v:shape id="_x0000_s4204" type="#_x0000_t32" style="position:absolute;left:0;text-align:left;margin-left:81.8pt;margin-top:2.6pt;width:398pt;height:.05pt;z-index:251652096" o:connectortype="straight">
            <v:stroke endarrow="block"/>
          </v:shape>
        </w:pict>
      </w:r>
      <w:r w:rsidR="003E3323" w:rsidRPr="00E812FE">
        <w:rPr>
          <w:noProof/>
          <w:sz w:val="28"/>
          <w:szCs w:val="28"/>
          <w:lang w:val="uk-UA"/>
        </w:rPr>
        <w:pict>
          <v:rect id="_x0000_s4227" style="position:absolute;left:0;text-align:left;margin-left:110.8pt;margin-top:6.9pt;width:97.5pt;height:61.95pt;z-index:251675648">
            <v:shadow on="t" color="white"/>
            <v:textbox>
              <w:txbxContent>
                <w:p w:rsidR="00433D81" w:rsidRPr="009E3678" w:rsidRDefault="00433D81" w:rsidP="003E3323">
                  <w:pPr>
                    <w:jc w:val="center"/>
                    <w:rPr>
                      <w:lang w:val="uk-UA"/>
                    </w:rPr>
                  </w:pPr>
                  <w:r>
                    <w:rPr>
                      <w:lang w:val="uk-UA"/>
                    </w:rPr>
                    <w:t>Внутрішнє середовище і</w:t>
                  </w:r>
                  <w:r w:rsidRPr="009E3678">
                    <w:rPr>
                      <w:lang w:val="uk-UA"/>
                    </w:rPr>
                    <w:t>нноваційн</w:t>
                  </w:r>
                  <w:r>
                    <w:rPr>
                      <w:lang w:val="uk-UA"/>
                    </w:rPr>
                    <w:t>их</w:t>
                  </w:r>
                  <w:r w:rsidRPr="009E3678">
                    <w:rPr>
                      <w:lang w:val="uk-UA"/>
                    </w:rPr>
                    <w:t xml:space="preserve"> процес</w:t>
                  </w:r>
                  <w:r>
                    <w:rPr>
                      <w:lang w:val="uk-UA"/>
                    </w:rPr>
                    <w:t>ів</w:t>
                  </w:r>
                </w:p>
              </w:txbxContent>
            </v:textbox>
          </v:rect>
        </w:pict>
      </w:r>
      <w:r w:rsidR="003E3323" w:rsidRPr="00E812FE">
        <w:rPr>
          <w:noProof/>
          <w:sz w:val="28"/>
          <w:szCs w:val="28"/>
          <w:lang w:val="uk-UA"/>
        </w:rPr>
        <w:pict>
          <v:rect id="_x0000_s4215" style="position:absolute;left:0;text-align:left;margin-left:260.8pt;margin-top:7.45pt;width:70pt;height:30.7pt;z-index:251663360">
            <v:textbox style="mso-next-textbox:#_x0000_s4215">
              <w:txbxContent>
                <w:p w:rsidR="00433D81" w:rsidRPr="00C84456" w:rsidRDefault="00433D81" w:rsidP="003E3323">
                  <w:pPr>
                    <w:ind w:right="-176"/>
                    <w:jc w:val="center"/>
                    <w:rPr>
                      <w:sz w:val="20"/>
                      <w:szCs w:val="20"/>
                    </w:rPr>
                  </w:pPr>
                  <w:r>
                    <w:rPr>
                      <w:sz w:val="20"/>
                      <w:szCs w:val="20"/>
                      <w:lang w:val="uk-UA"/>
                    </w:rPr>
                    <w:t>3</w:t>
                  </w:r>
                  <w:r w:rsidRPr="00C84456">
                    <w:rPr>
                      <w:sz w:val="20"/>
                      <w:szCs w:val="20"/>
                      <w:lang w:val="uk-UA"/>
                    </w:rPr>
                    <w:t xml:space="preserve">. </w:t>
                  </w:r>
                  <w:r>
                    <w:rPr>
                      <w:sz w:val="20"/>
                      <w:szCs w:val="20"/>
                      <w:lang w:val="uk-UA"/>
                    </w:rPr>
                    <w:t>Аналіз ринку</w:t>
                  </w:r>
                </w:p>
                <w:p w:rsidR="00433D81" w:rsidRDefault="00433D81" w:rsidP="003E3323"/>
              </w:txbxContent>
            </v:textbox>
          </v:rect>
        </w:pict>
      </w:r>
    </w:p>
    <w:p w:rsidR="003E3323" w:rsidRPr="00E812FE" w:rsidRDefault="003E3323" w:rsidP="003E3323">
      <w:pPr>
        <w:ind w:firstLine="709"/>
        <w:jc w:val="both"/>
        <w:rPr>
          <w:sz w:val="28"/>
          <w:szCs w:val="28"/>
          <w:lang w:val="uk-UA"/>
        </w:rPr>
      </w:pPr>
      <w:r w:rsidRPr="00E812FE">
        <w:rPr>
          <w:noProof/>
          <w:sz w:val="28"/>
          <w:szCs w:val="28"/>
          <w:lang w:val="uk-UA"/>
        </w:rPr>
        <w:pict>
          <v:shape id="_x0000_s4219" type="#_x0000_t32" style="position:absolute;left:0;text-align:left;margin-left:330.8pt;margin-top:7pt;width:8.25pt;height:.5pt;flip:x;z-index:251667456" o:connectortype="straight">
            <v:stroke endarrow="block"/>
          </v:shape>
        </w:pict>
      </w:r>
    </w:p>
    <w:p w:rsidR="003E3323" w:rsidRPr="00E812FE" w:rsidRDefault="003E3323" w:rsidP="003E3323">
      <w:pPr>
        <w:ind w:firstLine="709"/>
        <w:jc w:val="both"/>
        <w:rPr>
          <w:sz w:val="28"/>
          <w:szCs w:val="28"/>
          <w:lang w:val="uk-UA"/>
        </w:rPr>
      </w:pPr>
      <w:r w:rsidRPr="00E812FE">
        <w:rPr>
          <w:noProof/>
          <w:sz w:val="28"/>
          <w:szCs w:val="28"/>
          <w:lang w:val="uk-UA"/>
        </w:rPr>
        <w:pict>
          <v:rect id="_x0000_s4216" style="position:absolute;left:0;text-align:left;margin-left:260.8pt;margin-top:6pt;width:70pt;height:30.7pt;z-index:251664384">
            <v:textbox style="mso-next-textbox:#_x0000_s4216">
              <w:txbxContent>
                <w:p w:rsidR="00433D81" w:rsidRPr="00C84456" w:rsidRDefault="00433D81" w:rsidP="003E3323">
                  <w:pPr>
                    <w:ind w:right="-176"/>
                    <w:jc w:val="center"/>
                    <w:rPr>
                      <w:sz w:val="20"/>
                      <w:szCs w:val="20"/>
                    </w:rPr>
                  </w:pPr>
                  <w:r>
                    <w:rPr>
                      <w:sz w:val="20"/>
                      <w:szCs w:val="20"/>
                      <w:lang w:val="uk-UA"/>
                    </w:rPr>
                    <w:t>2</w:t>
                  </w:r>
                  <w:r w:rsidRPr="00C84456">
                    <w:rPr>
                      <w:sz w:val="20"/>
                      <w:szCs w:val="20"/>
                      <w:lang w:val="uk-UA"/>
                    </w:rPr>
                    <w:t xml:space="preserve">. </w:t>
                  </w:r>
                  <w:r>
                    <w:rPr>
                      <w:sz w:val="20"/>
                      <w:szCs w:val="20"/>
                      <w:lang w:val="uk-UA"/>
                    </w:rPr>
                    <w:t>Генерація ідей</w:t>
                  </w:r>
                </w:p>
                <w:p w:rsidR="00433D81" w:rsidRDefault="00433D81" w:rsidP="003E3323"/>
              </w:txbxContent>
            </v:textbox>
          </v:rect>
        </w:pict>
      </w:r>
    </w:p>
    <w:p w:rsidR="003E3323" w:rsidRPr="00E812FE" w:rsidRDefault="003E3323" w:rsidP="003E3323">
      <w:pPr>
        <w:ind w:firstLine="709"/>
        <w:jc w:val="both"/>
        <w:rPr>
          <w:sz w:val="28"/>
          <w:szCs w:val="28"/>
          <w:lang w:val="uk-UA"/>
        </w:rPr>
      </w:pPr>
      <w:r w:rsidRPr="00E812FE">
        <w:rPr>
          <w:noProof/>
          <w:sz w:val="28"/>
          <w:szCs w:val="28"/>
          <w:lang w:val="uk-UA"/>
        </w:rPr>
        <w:pict>
          <v:shape id="_x0000_s4220" type="#_x0000_t32" style="position:absolute;left:0;text-align:left;margin-left:330.8pt;margin-top:4.35pt;width:8.25pt;height:.5pt;flip:x;z-index:251668480" o:connectortype="straight">
            <v:stroke endarrow="block"/>
          </v:shape>
        </w:pict>
      </w:r>
    </w:p>
    <w:p w:rsidR="003E3323" w:rsidRPr="00E812FE" w:rsidRDefault="003E3323" w:rsidP="003E3323">
      <w:pPr>
        <w:ind w:firstLine="709"/>
        <w:jc w:val="both"/>
        <w:rPr>
          <w:sz w:val="28"/>
          <w:szCs w:val="28"/>
          <w:lang w:val="uk-UA"/>
        </w:rPr>
      </w:pPr>
      <w:r w:rsidRPr="00E812FE">
        <w:rPr>
          <w:noProof/>
          <w:sz w:val="28"/>
          <w:szCs w:val="28"/>
          <w:lang w:val="uk-UA"/>
        </w:rPr>
        <w:pict>
          <v:shape id="_x0000_s4228" type="#_x0000_t32" style="position:absolute;left:0;text-align:left;margin-left:156.8pt;margin-top:4.5pt;width:0;height:9.05pt;flip:y;z-index:251676672" o:connectortype="straight">
            <v:stroke endarrow="block"/>
          </v:shape>
        </w:pict>
      </w:r>
      <w:r w:rsidRPr="00E812FE">
        <w:rPr>
          <w:noProof/>
          <w:sz w:val="28"/>
          <w:szCs w:val="28"/>
          <w:lang w:val="uk-UA"/>
        </w:rPr>
        <w:pict>
          <v:rect id="_x0000_s4208" style="position:absolute;left:0;text-align:left;margin-left:99.3pt;margin-top:7.75pt;width:129.5pt;height:64.05pt;z-index:251656192" strokecolor="white">
            <v:shadow on="t" color="white"/>
            <v:textbox>
              <w:txbxContent>
                <w:p w:rsidR="00433D81" w:rsidRPr="00F92AA6" w:rsidRDefault="00433D81" w:rsidP="00F92AA6">
                  <w:pPr>
                    <w:jc w:val="center"/>
                    <w:rPr>
                      <w:sz w:val="20"/>
                      <w:szCs w:val="20"/>
                      <w:lang w:val="uk-UA"/>
                    </w:rPr>
                  </w:pPr>
                  <w:r w:rsidRPr="00F92AA6">
                    <w:rPr>
                      <w:sz w:val="20"/>
                      <w:szCs w:val="20"/>
                      <w:lang w:val="uk-UA"/>
                    </w:rPr>
                    <w:t>Маркетингові комунікації у внутрішньому середовищі – низька інтенсивність застосування</w:t>
                  </w:r>
                </w:p>
              </w:txbxContent>
            </v:textbox>
          </v:rect>
        </w:pict>
      </w:r>
      <w:r w:rsidRPr="00E812FE">
        <w:rPr>
          <w:noProof/>
          <w:sz w:val="28"/>
          <w:szCs w:val="28"/>
          <w:lang w:val="uk-UA"/>
        </w:rPr>
        <w:pict>
          <v:rect id="_x0000_s4217" style="position:absolute;left:0;text-align:left;margin-left:260.8pt;margin-top:4.5pt;width:70pt;height:30.7pt;z-index:251665408">
            <v:textbox>
              <w:txbxContent>
                <w:p w:rsidR="00433D81" w:rsidRPr="00C84456" w:rsidRDefault="00433D81" w:rsidP="003E3323">
                  <w:pPr>
                    <w:ind w:right="-176"/>
                    <w:jc w:val="center"/>
                    <w:rPr>
                      <w:sz w:val="20"/>
                      <w:szCs w:val="20"/>
                    </w:rPr>
                  </w:pPr>
                  <w:r>
                    <w:rPr>
                      <w:sz w:val="20"/>
                      <w:szCs w:val="20"/>
                      <w:lang w:val="uk-UA"/>
                    </w:rPr>
                    <w:t>1</w:t>
                  </w:r>
                  <w:r w:rsidRPr="00C84456">
                    <w:rPr>
                      <w:sz w:val="20"/>
                      <w:szCs w:val="20"/>
                      <w:lang w:val="uk-UA"/>
                    </w:rPr>
                    <w:t xml:space="preserve">. </w:t>
                  </w:r>
                  <w:r>
                    <w:rPr>
                      <w:sz w:val="20"/>
                      <w:szCs w:val="20"/>
                      <w:lang w:val="uk-UA"/>
                    </w:rPr>
                    <w:t>Аналіз відповідності</w:t>
                  </w:r>
                </w:p>
                <w:p w:rsidR="00433D81" w:rsidRDefault="00433D81" w:rsidP="003E3323"/>
              </w:txbxContent>
            </v:textbox>
          </v:rect>
        </w:pict>
      </w:r>
    </w:p>
    <w:p w:rsidR="003E3323" w:rsidRPr="00E812FE" w:rsidRDefault="003E3323" w:rsidP="003E3323">
      <w:pPr>
        <w:ind w:firstLine="709"/>
        <w:jc w:val="both"/>
        <w:rPr>
          <w:sz w:val="28"/>
          <w:szCs w:val="28"/>
          <w:lang w:val="uk-UA"/>
        </w:rPr>
      </w:pPr>
      <w:r w:rsidRPr="00E812FE">
        <w:rPr>
          <w:noProof/>
          <w:sz w:val="28"/>
          <w:szCs w:val="28"/>
          <w:lang w:val="uk-UA"/>
        </w:rPr>
        <w:pict>
          <v:shape id="_x0000_s4221" type="#_x0000_t32" style="position:absolute;left:0;text-align:left;margin-left:330.8pt;margin-top:.65pt;width:8.25pt;height:.5pt;flip:x;z-index:251669504" o:connectortype="straight">
            <v:stroke endarrow="block"/>
          </v:shape>
        </w:pict>
      </w:r>
    </w:p>
    <w:p w:rsidR="003E3323" w:rsidRPr="00E812FE" w:rsidRDefault="003E3323" w:rsidP="003E3323">
      <w:pPr>
        <w:ind w:firstLine="709"/>
        <w:jc w:val="both"/>
        <w:rPr>
          <w:sz w:val="28"/>
          <w:szCs w:val="28"/>
          <w:lang w:val="uk-UA"/>
        </w:rPr>
      </w:pPr>
    </w:p>
    <w:p w:rsidR="003E3323" w:rsidRPr="00E812FE" w:rsidRDefault="003E3323" w:rsidP="003E3323">
      <w:pPr>
        <w:ind w:left="33"/>
        <w:jc w:val="both"/>
        <w:rPr>
          <w:sz w:val="28"/>
          <w:szCs w:val="28"/>
          <w:lang w:val="uk-UA"/>
        </w:rPr>
      </w:pPr>
    </w:p>
    <w:p w:rsidR="003E3323" w:rsidRPr="00E812FE" w:rsidRDefault="003E3323" w:rsidP="003E3323">
      <w:pPr>
        <w:ind w:left="33"/>
        <w:jc w:val="both"/>
        <w:rPr>
          <w:sz w:val="28"/>
          <w:szCs w:val="28"/>
          <w:lang w:val="uk-UA"/>
        </w:rPr>
      </w:pPr>
    </w:p>
    <w:p w:rsidR="003E3323" w:rsidRPr="00E20618" w:rsidRDefault="003E3323" w:rsidP="00E20618">
      <w:pPr>
        <w:ind w:firstLine="709"/>
        <w:jc w:val="both"/>
        <w:rPr>
          <w:sz w:val="28"/>
          <w:szCs w:val="28"/>
          <w:lang w:val="uk-UA"/>
        </w:rPr>
      </w:pPr>
      <w:r w:rsidRPr="00E20618">
        <w:rPr>
          <w:sz w:val="28"/>
          <w:szCs w:val="28"/>
          <w:lang w:val="uk-UA"/>
        </w:rPr>
        <w:t>Рис</w:t>
      </w:r>
      <w:r w:rsidR="002435E0" w:rsidRPr="00E20618">
        <w:rPr>
          <w:sz w:val="28"/>
          <w:szCs w:val="28"/>
          <w:lang w:val="uk-UA"/>
        </w:rPr>
        <w:t>унок</w:t>
      </w:r>
      <w:r w:rsidRPr="00E20618">
        <w:rPr>
          <w:sz w:val="28"/>
          <w:szCs w:val="28"/>
          <w:lang w:val="uk-UA"/>
        </w:rPr>
        <w:t xml:space="preserve"> 1. Горизонтальний і вертикальний аналітичний зріз інноваційного процесу підприємств (за часово-просторовою складовою).</w:t>
      </w:r>
    </w:p>
    <w:p w:rsidR="00F92AA6" w:rsidRPr="00E20618" w:rsidRDefault="00F92AA6" w:rsidP="00E20618">
      <w:pPr>
        <w:ind w:firstLine="709"/>
        <w:jc w:val="both"/>
        <w:rPr>
          <w:sz w:val="28"/>
          <w:szCs w:val="28"/>
          <w:lang w:val="uk-UA"/>
        </w:rPr>
      </w:pPr>
    </w:p>
    <w:p w:rsidR="003E3323" w:rsidRPr="00E20618" w:rsidRDefault="003E3323" w:rsidP="00E20618">
      <w:pPr>
        <w:ind w:firstLine="709"/>
        <w:jc w:val="both"/>
        <w:rPr>
          <w:sz w:val="28"/>
          <w:szCs w:val="28"/>
          <w:lang w:val="uk-UA"/>
        </w:rPr>
      </w:pPr>
      <w:r w:rsidRPr="00E20618">
        <w:rPr>
          <w:sz w:val="28"/>
          <w:szCs w:val="28"/>
          <w:lang w:val="uk-UA"/>
        </w:rPr>
        <w:t>Отже, як свідчить рис</w:t>
      </w:r>
      <w:r w:rsidR="002435E0" w:rsidRPr="00E20618">
        <w:rPr>
          <w:sz w:val="28"/>
          <w:szCs w:val="28"/>
          <w:lang w:val="uk-UA"/>
        </w:rPr>
        <w:t xml:space="preserve">унку </w:t>
      </w:r>
      <w:r w:rsidRPr="00E20618">
        <w:rPr>
          <w:sz w:val="28"/>
          <w:szCs w:val="28"/>
          <w:lang w:val="uk-UA"/>
        </w:rPr>
        <w:t xml:space="preserve">1. нагальною є необхідність встановлення певних відповідностей типів інструментів </w:t>
      </w:r>
      <w:r w:rsidR="00F92AA6" w:rsidRPr="00E20618">
        <w:rPr>
          <w:sz w:val="28"/>
          <w:szCs w:val="28"/>
          <w:lang w:val="uk-UA"/>
        </w:rPr>
        <w:t xml:space="preserve">маркетингових комунікацій </w:t>
      </w:r>
      <w:r w:rsidRPr="00E20618">
        <w:rPr>
          <w:sz w:val="28"/>
          <w:szCs w:val="28"/>
          <w:lang w:val="uk-UA"/>
        </w:rPr>
        <w:t>відносно усього часу протікання інноваційного циклу (</w:t>
      </w:r>
      <w:r w:rsidRPr="00E20618">
        <w:rPr>
          <w:sz w:val="28"/>
          <w:szCs w:val="28"/>
          <w:lang w:val="uk-UA"/>
        </w:rPr>
        <w:object w:dxaOrig="520" w:dyaOrig="420">
          <v:shape id="_x0000_i1025" type="#_x0000_t75" style="width:25.5pt;height:21pt" o:ole="">
            <v:imagedata r:id="rId11" o:title=""/>
          </v:shape>
          <o:OLEObject Type="Embed" ProgID="Equation.3" ShapeID="_x0000_i1025" DrawAspect="Content" ObjectID="_1505032550" r:id="rId12"/>
        </w:object>
      </w:r>
      <w:r w:rsidRPr="00E20618">
        <w:rPr>
          <w:sz w:val="28"/>
          <w:szCs w:val="28"/>
          <w:lang w:val="uk-UA"/>
        </w:rPr>
        <w:t>). Також урахування внутрішнього аспекту просторової детермінанти інноваційних процесів (</w:t>
      </w:r>
      <w:r w:rsidRPr="00E20618">
        <w:rPr>
          <w:sz w:val="28"/>
          <w:szCs w:val="28"/>
          <w:lang w:val="uk-UA"/>
        </w:rPr>
        <w:object w:dxaOrig="880" w:dyaOrig="460">
          <v:shape id="_x0000_i1026" type="#_x0000_t75" style="width:43.5pt;height:23.25pt" o:ole="">
            <v:imagedata r:id="rId13" o:title=""/>
          </v:shape>
          <o:OLEObject Type="Embed" ProgID="Equation.3" ShapeID="_x0000_i1026" DrawAspect="Content" ObjectID="_1505032551" r:id="rId14"/>
        </w:object>
      </w:r>
      <w:r w:rsidRPr="00E20618">
        <w:rPr>
          <w:sz w:val="28"/>
          <w:szCs w:val="28"/>
          <w:lang w:val="uk-UA"/>
        </w:rPr>
        <w:t xml:space="preserve">) дозволяє застосовувати інтенсивні </w:t>
      </w:r>
      <w:r w:rsidR="00F92AA6" w:rsidRPr="00E20618">
        <w:rPr>
          <w:sz w:val="28"/>
          <w:szCs w:val="28"/>
          <w:lang w:val="uk-UA"/>
        </w:rPr>
        <w:t xml:space="preserve">маркетингові комунікації </w:t>
      </w:r>
      <w:r w:rsidRPr="00E20618">
        <w:rPr>
          <w:sz w:val="28"/>
          <w:szCs w:val="28"/>
          <w:lang w:val="uk-UA"/>
        </w:rPr>
        <w:t>щодо внутрішнього середовища інноваційних процесів, що дозволяє підвищити ефективність інноваційного маркетингу на високотехнологічних підприємствах. При цьому важливо проводити холістичну оцінку продукту.</w:t>
      </w:r>
    </w:p>
    <w:p w:rsidR="00716AEA" w:rsidRPr="00E20618" w:rsidRDefault="00716AEA" w:rsidP="00E20618">
      <w:pPr>
        <w:ind w:firstLine="709"/>
        <w:jc w:val="both"/>
        <w:rPr>
          <w:sz w:val="28"/>
          <w:szCs w:val="28"/>
          <w:lang w:val="uk-UA"/>
        </w:rPr>
      </w:pPr>
      <w:r w:rsidRPr="00E20618">
        <w:rPr>
          <w:sz w:val="28"/>
          <w:szCs w:val="28"/>
          <w:lang w:val="uk-UA"/>
        </w:rPr>
        <w:t>О. Ф. Грищенко надає важливого значення поняттю «інноваційне рішення», яке він справедливо розглядає як результат творчої діяльності персоналу, що дає змогу освоювати нові сфери діяльності, використовувати оновлені методики. Хоча спірним є твердження вченого щодо пріоритету нестандартності та позитивності впливу як характеристик «інноваційності» рішення [</w:t>
      </w:r>
      <w:r w:rsidR="00D354B2" w:rsidRPr="00E20618">
        <w:rPr>
          <w:sz w:val="28"/>
          <w:szCs w:val="28"/>
          <w:lang w:val="uk-UA"/>
        </w:rPr>
        <w:t>4</w:t>
      </w:r>
      <w:r w:rsidRPr="00E20618">
        <w:rPr>
          <w:sz w:val="28"/>
          <w:szCs w:val="28"/>
          <w:lang w:val="uk-UA"/>
        </w:rPr>
        <w:t xml:space="preserve">, </w:t>
      </w:r>
      <w:r w:rsidR="00C4033A" w:rsidRPr="00E20618">
        <w:rPr>
          <w:sz w:val="28"/>
          <w:szCs w:val="28"/>
          <w:lang w:val="uk-UA"/>
        </w:rPr>
        <w:t>с</w:t>
      </w:r>
      <w:r w:rsidRPr="00E20618">
        <w:rPr>
          <w:sz w:val="28"/>
          <w:szCs w:val="28"/>
          <w:lang w:val="uk-UA"/>
        </w:rPr>
        <w:t>. 94]. Вважаємо, що «інноваційність» у рішеннях обов’язково має містити новизну. Підтримуємо погляди Т. О. Окландер щодо необхідності проведення аналізу застосування диференційованих маркетингових комунікацій відносно структурованого процесу взаємодії з цільовими сегментами споживачів [</w:t>
      </w:r>
      <w:r w:rsidR="00D354B2" w:rsidRPr="00E20618">
        <w:rPr>
          <w:sz w:val="28"/>
          <w:szCs w:val="28"/>
          <w:lang w:val="uk-UA"/>
        </w:rPr>
        <w:t>5</w:t>
      </w:r>
      <w:r w:rsidRPr="00E20618">
        <w:rPr>
          <w:sz w:val="28"/>
          <w:szCs w:val="28"/>
          <w:lang w:val="uk-UA"/>
        </w:rPr>
        <w:t xml:space="preserve">, </w:t>
      </w:r>
      <w:r w:rsidR="00D354B2" w:rsidRPr="00E20618">
        <w:rPr>
          <w:sz w:val="28"/>
          <w:szCs w:val="28"/>
          <w:lang w:val="uk-UA"/>
        </w:rPr>
        <w:t>с</w:t>
      </w:r>
      <w:r w:rsidRPr="00E20618">
        <w:rPr>
          <w:sz w:val="28"/>
          <w:szCs w:val="28"/>
          <w:lang w:val="uk-UA"/>
        </w:rPr>
        <w:t>. 98].</w:t>
      </w:r>
    </w:p>
    <w:p w:rsidR="00F92AA6" w:rsidRPr="00E20618" w:rsidRDefault="009C77E3" w:rsidP="00E20618">
      <w:pPr>
        <w:ind w:firstLine="709"/>
        <w:jc w:val="both"/>
        <w:rPr>
          <w:sz w:val="28"/>
          <w:szCs w:val="28"/>
          <w:lang w:val="uk-UA"/>
        </w:rPr>
      </w:pPr>
      <w:r w:rsidRPr="00E20618">
        <w:rPr>
          <w:sz w:val="28"/>
          <w:szCs w:val="28"/>
          <w:lang w:val="uk-UA"/>
        </w:rPr>
        <w:t xml:space="preserve">Зменшення часу між впровадженням інноваційних розробок опосередковує певну часову ринкову асиметрію, яка дозволяє підприємству упродовж терміну володіння новими технологіями отримувати конкурентну </w:t>
      </w:r>
      <w:r w:rsidRPr="00E20618">
        <w:rPr>
          <w:sz w:val="28"/>
          <w:szCs w:val="28"/>
          <w:lang w:val="uk-UA"/>
        </w:rPr>
        <w:lastRenderedPageBreak/>
        <w:t>перевагу. Тому з урахуванням такого часового скорочення при розповсюдженні інновацій потрібно інтенсифікувати комунікаційне забезпечення інноваційного процесу, починаючи від його початкових стадій</w:t>
      </w:r>
      <w:r w:rsidR="00EE1F98" w:rsidRPr="00E20618">
        <w:rPr>
          <w:sz w:val="28"/>
          <w:szCs w:val="28"/>
          <w:lang w:val="uk-UA"/>
        </w:rPr>
        <w:t xml:space="preserve"> (рис</w:t>
      </w:r>
      <w:r w:rsidR="002435E0" w:rsidRPr="00E20618">
        <w:rPr>
          <w:sz w:val="28"/>
          <w:szCs w:val="28"/>
          <w:lang w:val="uk-UA"/>
        </w:rPr>
        <w:t xml:space="preserve">унок </w:t>
      </w:r>
      <w:r w:rsidR="00EE1F98" w:rsidRPr="00E20618">
        <w:rPr>
          <w:sz w:val="28"/>
          <w:szCs w:val="28"/>
          <w:lang w:val="uk-UA"/>
        </w:rPr>
        <w:t>2)</w:t>
      </w:r>
      <w:r w:rsidR="00F92AA6" w:rsidRPr="00E20618">
        <w:rPr>
          <w:sz w:val="28"/>
          <w:szCs w:val="28"/>
          <w:lang w:val="uk-UA"/>
        </w:rPr>
        <w:t xml:space="preserve">, де відповідно </w:t>
      </w:r>
      <w:r w:rsidR="00F92AA6" w:rsidRPr="00E20618">
        <w:rPr>
          <w:sz w:val="28"/>
          <w:szCs w:val="28"/>
          <w:lang w:val="uk-UA"/>
        </w:rPr>
        <w:object w:dxaOrig="600" w:dyaOrig="380">
          <v:shape id="_x0000_i1027" type="#_x0000_t75" style="width:30pt;height:18.75pt" o:ole="">
            <v:imagedata r:id="rId15" o:title=""/>
          </v:shape>
          <o:OLEObject Type="Embed" ProgID="Equation.3" ShapeID="_x0000_i1027" DrawAspect="Content" ObjectID="_1505032552" r:id="rId16"/>
        </w:object>
      </w:r>
      <w:r w:rsidR="00F92AA6" w:rsidRPr="00E20618">
        <w:rPr>
          <w:sz w:val="28"/>
          <w:szCs w:val="28"/>
          <w:lang w:val="uk-UA"/>
        </w:rPr>
        <w:t xml:space="preserve"> – кількість інновацій; </w:t>
      </w:r>
      <w:r w:rsidR="00F92AA6" w:rsidRPr="00E20618">
        <w:rPr>
          <w:sz w:val="28"/>
          <w:szCs w:val="28"/>
          <w:lang w:val="uk-UA"/>
        </w:rPr>
        <w:object w:dxaOrig="580" w:dyaOrig="420">
          <v:shape id="_x0000_i1028" type="#_x0000_t75" style="width:29.25pt;height:21pt" o:ole="">
            <v:imagedata r:id="rId17" o:title=""/>
          </v:shape>
          <o:OLEObject Type="Embed" ProgID="Equation.3" ShapeID="_x0000_i1028" DrawAspect="Content" ObjectID="_1505032553" r:id="rId18"/>
        </w:object>
      </w:r>
      <w:r w:rsidR="00F92AA6" w:rsidRPr="00E20618">
        <w:rPr>
          <w:sz w:val="28"/>
          <w:szCs w:val="28"/>
          <w:lang w:val="uk-UA"/>
        </w:rPr>
        <w:t xml:space="preserve"> – час між впровадженням інновацій; К – точка оптимуму, що відображає баланс між збільшенням кількості інновацій та зменшенням часу на впровадження новинок; </w:t>
      </w:r>
      <w:r w:rsidR="00F92AA6" w:rsidRPr="00E20618">
        <w:rPr>
          <w:sz w:val="28"/>
          <w:szCs w:val="28"/>
          <w:lang w:val="uk-UA"/>
        </w:rPr>
        <w:object w:dxaOrig="200" w:dyaOrig="240">
          <v:shape id="_x0000_i1029" type="#_x0000_t75" style="width:9.75pt;height:12pt" o:ole="">
            <v:imagedata r:id="rId19" o:title=""/>
          </v:shape>
          <o:OLEObject Type="Embed" ProgID="Equation.3" ShapeID="_x0000_i1029" DrawAspect="Content" ObjectID="_1505032554" r:id="rId20"/>
        </w:object>
      </w:r>
      <w:r w:rsidR="00F92AA6" w:rsidRPr="00E20618">
        <w:rPr>
          <w:sz w:val="28"/>
          <w:szCs w:val="28"/>
          <w:lang w:val="uk-UA"/>
        </w:rPr>
        <w:t xml:space="preserve"> – часовий вимірник</w:t>
      </w:r>
      <w:r w:rsidR="001A7638" w:rsidRPr="00E20618">
        <w:rPr>
          <w:sz w:val="28"/>
          <w:szCs w:val="28"/>
          <w:lang w:val="uk-UA"/>
        </w:rPr>
        <w:t>.</w:t>
      </w:r>
    </w:p>
    <w:p w:rsidR="009C77E3" w:rsidRPr="00E812FE" w:rsidRDefault="009C77E3" w:rsidP="009C77E3">
      <w:pPr>
        <w:ind w:firstLine="709"/>
        <w:jc w:val="both"/>
        <w:rPr>
          <w:sz w:val="28"/>
          <w:szCs w:val="28"/>
          <w:lang w:val="uk-UA"/>
        </w:rPr>
      </w:pPr>
      <w:r w:rsidRPr="00E812FE">
        <w:rPr>
          <w:noProof/>
          <w:sz w:val="28"/>
          <w:szCs w:val="28"/>
          <w:lang w:val="uk-UA"/>
        </w:rPr>
        <w:pict>
          <v:rect id="_x0000_s4200" style="position:absolute;left:0;text-align:left;margin-left:48.85pt;margin-top:15.6pt;width:23.85pt;height:19.9pt;z-index:251648000" strokecolor="white">
            <v:textbox style="mso-next-textbox:#_x0000_s4200">
              <w:txbxContent>
                <w:p w:rsidR="00433D81" w:rsidRDefault="00433D81" w:rsidP="009C77E3">
                  <w:r w:rsidRPr="00EF5562">
                    <w:rPr>
                      <w:position w:val="-6"/>
                      <w:sz w:val="28"/>
                      <w:szCs w:val="28"/>
                    </w:rPr>
                    <w:object w:dxaOrig="200" w:dyaOrig="240">
                      <v:shape id="_x0000_i1033" type="#_x0000_t75" style="width:9pt;height:10.5pt" o:ole="">
                        <v:imagedata r:id="rId21" o:title=""/>
                      </v:shape>
                      <o:OLEObject Type="Embed" ProgID="Equation.3" ShapeID="_x0000_i1033" DrawAspect="Content" ObjectID="_1505032558" r:id="rId22"/>
                    </w:object>
                  </w:r>
                </w:p>
              </w:txbxContent>
            </v:textbox>
          </v:rect>
        </w:pict>
      </w:r>
      <w:r w:rsidRPr="00E812FE">
        <w:rPr>
          <w:noProof/>
          <w:sz w:val="28"/>
          <w:szCs w:val="28"/>
          <w:lang w:val="uk-UA"/>
        </w:rPr>
        <w:pict>
          <v:shape id="_x0000_s4191" type="#_x0000_t32" style="position:absolute;left:0;text-align:left;margin-left:84.8pt;margin-top:9.25pt;width:0;height:159.5pt;flip:y;z-index:251638784" o:connectortype="straight">
            <v:stroke endarrow="block"/>
          </v:shape>
        </w:pict>
      </w:r>
    </w:p>
    <w:p w:rsidR="009C77E3" w:rsidRPr="00E812FE" w:rsidRDefault="009C77E3" w:rsidP="009C77E3">
      <w:pPr>
        <w:ind w:firstLine="709"/>
        <w:jc w:val="both"/>
        <w:rPr>
          <w:sz w:val="28"/>
          <w:szCs w:val="28"/>
          <w:lang w:val="uk-UA"/>
        </w:rPr>
      </w:pPr>
    </w:p>
    <w:p w:rsidR="009C77E3" w:rsidRPr="00E812FE" w:rsidRDefault="009C77E3" w:rsidP="009C77E3">
      <w:pPr>
        <w:ind w:firstLine="709"/>
        <w:jc w:val="both"/>
        <w:rPr>
          <w:sz w:val="28"/>
          <w:szCs w:val="28"/>
          <w:lang w:val="uk-UA"/>
        </w:rPr>
      </w:pPr>
      <w:r w:rsidRPr="00E812FE">
        <w:rPr>
          <w:noProof/>
          <w:sz w:val="28"/>
          <w:szCs w:val="28"/>
          <w:lang w:val="uk-UA"/>
        </w:rPr>
        <w:pict>
          <v:rect id="_x0000_s4197" style="position:absolute;left:0;text-align:left;margin-left:288.3pt;margin-top:6.05pt;width:36.95pt;height:21.75pt;z-index:251644928;mso-wrap-style:none" strokecolor="white">
            <v:textbox style="mso-next-textbox:#_x0000_s4197;mso-fit-shape-to-text:t">
              <w:txbxContent>
                <w:p w:rsidR="00433D81" w:rsidRDefault="00433D81" w:rsidP="009C77E3">
                  <w:r w:rsidRPr="000838F4">
                    <w:rPr>
                      <w:position w:val="-12"/>
                      <w:sz w:val="28"/>
                      <w:szCs w:val="28"/>
                    </w:rPr>
                    <w:object w:dxaOrig="600" w:dyaOrig="380">
                      <v:shape id="_x0000_i1034" type="#_x0000_t75" style="width:21.75pt;height:13.5pt" o:ole="">
                        <v:imagedata r:id="rId23" o:title=""/>
                      </v:shape>
                      <o:OLEObject Type="Embed" ProgID="Equation.3" ShapeID="_x0000_i1034" DrawAspect="Content" ObjectID="_1505032559" r:id="rId24"/>
                    </w:object>
                  </w:r>
                </w:p>
              </w:txbxContent>
            </v:textbox>
          </v:rect>
        </w:pict>
      </w:r>
      <w:r w:rsidRPr="00E812FE">
        <w:rPr>
          <w:noProof/>
          <w:sz w:val="28"/>
          <w:szCs w:val="28"/>
          <w:lang w:val="uk-UA"/>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4194" type="#_x0000_t19" style="position:absolute;left:0;text-align:left;margin-left:95pt;margin-top:11.05pt;width:200pt;height:106.5pt;flip:x y;z-index:251641856" coordsize="23039,21600" adj="-6161944,-317615,1516" path="wr-20084,,23116,43200,,53,23039,19775nfewr-20084,,23116,43200,,53,23039,19775l1516,21600nsxe">
            <v:path o:connectlocs="0,53;23039,19775;1516,21600"/>
          </v:shape>
        </w:pict>
      </w:r>
      <w:r w:rsidRPr="00E812FE">
        <w:rPr>
          <w:noProof/>
          <w:sz w:val="28"/>
          <w:szCs w:val="28"/>
          <w:lang w:val="uk-UA"/>
        </w:rPr>
        <w:pict>
          <v:shape id="_x0000_s4193" type="#_x0000_t19" style="position:absolute;left:0;text-align:left;margin-left:84.8pt;margin-top:11.05pt;width:195.45pt;height:106.5pt;flip:y;z-index:251640832" coordsize="21428,21600" adj=",-473620" path="wr-21600,,21600,43200,,,21428,18883nfewr-21600,,21600,43200,,,21428,18883l,21600nsxe">
            <v:path o:connectlocs="0,0;21428,18883;0,21600"/>
          </v:shape>
        </w:pict>
      </w:r>
    </w:p>
    <w:p w:rsidR="009C77E3" w:rsidRPr="00E812FE" w:rsidRDefault="009C77E3" w:rsidP="009C77E3">
      <w:pPr>
        <w:ind w:firstLine="709"/>
        <w:jc w:val="both"/>
        <w:rPr>
          <w:sz w:val="28"/>
          <w:szCs w:val="28"/>
          <w:lang w:val="uk-UA"/>
        </w:rPr>
      </w:pPr>
    </w:p>
    <w:p w:rsidR="009C77E3" w:rsidRPr="00E812FE" w:rsidRDefault="009C77E3" w:rsidP="009C77E3">
      <w:pPr>
        <w:ind w:firstLine="709"/>
        <w:jc w:val="both"/>
        <w:rPr>
          <w:sz w:val="28"/>
          <w:szCs w:val="28"/>
          <w:lang w:val="uk-UA"/>
        </w:rPr>
      </w:pPr>
    </w:p>
    <w:p w:rsidR="009C77E3" w:rsidRPr="00E812FE" w:rsidRDefault="009C77E3" w:rsidP="009C77E3">
      <w:pPr>
        <w:ind w:firstLine="709"/>
        <w:jc w:val="both"/>
        <w:rPr>
          <w:sz w:val="28"/>
          <w:szCs w:val="28"/>
          <w:lang w:val="uk-UA"/>
        </w:rPr>
      </w:pPr>
    </w:p>
    <w:p w:rsidR="009C77E3" w:rsidRPr="00E812FE" w:rsidRDefault="009C77E3" w:rsidP="009C77E3">
      <w:pPr>
        <w:ind w:firstLine="709"/>
        <w:jc w:val="both"/>
        <w:rPr>
          <w:sz w:val="28"/>
          <w:szCs w:val="28"/>
          <w:lang w:val="uk-UA"/>
        </w:rPr>
      </w:pPr>
      <w:r w:rsidRPr="00E812FE">
        <w:rPr>
          <w:noProof/>
          <w:sz w:val="28"/>
          <w:szCs w:val="28"/>
          <w:lang w:val="uk-UA"/>
        </w:rPr>
        <w:pict>
          <v:rect id="_x0000_s4199" style="position:absolute;left:0;text-align:left;margin-left:172.3pt;margin-top:10.15pt;width:26.5pt;height:20pt;z-index:251646976" strokecolor="white">
            <v:textbox style="mso-next-textbox:#_x0000_s4199">
              <w:txbxContent>
                <w:p w:rsidR="00433D81" w:rsidRPr="006A31D8" w:rsidRDefault="00433D81" w:rsidP="009C77E3">
                  <w:pPr>
                    <w:rPr>
                      <w:lang w:val="en-US"/>
                    </w:rPr>
                  </w:pPr>
                  <w:r w:rsidRPr="006A31D8">
                    <w:rPr>
                      <w:lang w:val="en-US"/>
                    </w:rPr>
                    <w:t>K</w:t>
                  </w:r>
                </w:p>
              </w:txbxContent>
            </v:textbox>
          </v:rect>
        </w:pict>
      </w:r>
    </w:p>
    <w:p w:rsidR="009C77E3" w:rsidRPr="00E812FE" w:rsidRDefault="009C77E3" w:rsidP="009C77E3">
      <w:pPr>
        <w:ind w:firstLine="709"/>
        <w:jc w:val="both"/>
        <w:rPr>
          <w:sz w:val="28"/>
          <w:szCs w:val="28"/>
          <w:lang w:val="uk-UA"/>
        </w:rPr>
      </w:pPr>
      <w:r w:rsidRPr="00E812FE">
        <w:rPr>
          <w:noProof/>
          <w:sz w:val="28"/>
          <w:szCs w:val="28"/>
          <w:lang w:val="uk-UA"/>
        </w:rPr>
        <w:pict>
          <v:rect id="_x0000_s4202" style="position:absolute;left:0;text-align:left;margin-left:48.85pt;margin-top:5.85pt;width:32pt;height:24.2pt;z-index:251650048" strokecolor="white">
            <v:textbox style="mso-next-textbox:#_x0000_s4202">
              <w:txbxContent>
                <w:p w:rsidR="00433D81" w:rsidRPr="00650432" w:rsidRDefault="00433D81" w:rsidP="009C77E3">
                  <w:pPr>
                    <w:rPr>
                      <w:vertAlign w:val="subscript"/>
                      <w:lang w:val="en-US"/>
                    </w:rPr>
                  </w:pPr>
                  <w:r w:rsidRPr="00BF09A2">
                    <w:rPr>
                      <w:position w:val="-12"/>
                    </w:rPr>
                    <w:object w:dxaOrig="340" w:dyaOrig="380">
                      <v:shape id="_x0000_i1035" type="#_x0000_t75" style="width:16.5pt;height:18.75pt" o:ole="">
                        <v:imagedata r:id="rId25" o:title=""/>
                      </v:shape>
                      <o:OLEObject Type="Embed" ProgID="Equation.3" ShapeID="_x0000_i1035" DrawAspect="Content" ObjectID="_1505032560" r:id="rId26"/>
                    </w:object>
                  </w:r>
                </w:p>
              </w:txbxContent>
            </v:textbox>
          </v:rect>
        </w:pict>
      </w:r>
      <w:r w:rsidRPr="00E812FE">
        <w:rPr>
          <w:noProof/>
          <w:sz w:val="28"/>
          <w:szCs w:val="28"/>
          <w:lang w:val="uk-UA"/>
        </w:rPr>
        <w:pict>
          <v:rect id="_x0000_s4198" style="position:absolute;left:0;text-align:left;margin-left:280.25pt;margin-top:2.55pt;width:42.3pt;height:27.5pt;z-index:251645952" strokecolor="white">
            <v:textbox style="mso-next-textbox:#_x0000_s4198">
              <w:txbxContent>
                <w:p w:rsidR="00433D81" w:rsidRDefault="00433D81" w:rsidP="009C77E3">
                  <w:r w:rsidRPr="000838F4">
                    <w:rPr>
                      <w:position w:val="-16"/>
                      <w:sz w:val="28"/>
                      <w:szCs w:val="28"/>
                    </w:rPr>
                    <w:object w:dxaOrig="580" w:dyaOrig="420">
                      <v:shape id="_x0000_i1036" type="#_x0000_t75" style="width:27pt;height:19.5pt" o:ole="">
                        <v:imagedata r:id="rId17" o:title=""/>
                      </v:shape>
                      <o:OLEObject Type="Embed" ProgID="Equation.3" ShapeID="_x0000_i1036" DrawAspect="Content" ObjectID="_1505032561" r:id="rId27"/>
                    </w:object>
                  </w:r>
                </w:p>
              </w:txbxContent>
            </v:textbox>
          </v:rect>
        </w:pict>
      </w:r>
    </w:p>
    <w:p w:rsidR="009C77E3" w:rsidRPr="00E812FE" w:rsidRDefault="009C77E3" w:rsidP="009C77E3">
      <w:pPr>
        <w:ind w:firstLine="709"/>
        <w:jc w:val="both"/>
        <w:rPr>
          <w:sz w:val="28"/>
          <w:szCs w:val="28"/>
          <w:lang w:val="uk-UA"/>
        </w:rPr>
      </w:pPr>
      <w:r w:rsidRPr="00E812FE">
        <w:rPr>
          <w:noProof/>
          <w:sz w:val="28"/>
          <w:szCs w:val="28"/>
          <w:lang w:val="uk-UA"/>
        </w:rPr>
        <w:pict>
          <v:shape id="_x0000_s4195" type="#_x0000_t32" style="position:absolute;left:0;text-align:left;margin-left:185.3pt;margin-top:6.95pt;width:0;height:33pt;z-index:251642880" o:connectortype="straight"/>
        </w:pict>
      </w:r>
    </w:p>
    <w:p w:rsidR="009C77E3" w:rsidRPr="00E812FE" w:rsidRDefault="009C77E3" w:rsidP="009C77E3">
      <w:pPr>
        <w:ind w:firstLine="709"/>
        <w:jc w:val="both"/>
        <w:rPr>
          <w:sz w:val="28"/>
          <w:szCs w:val="28"/>
          <w:lang w:val="uk-UA"/>
        </w:rPr>
      </w:pPr>
    </w:p>
    <w:p w:rsidR="009C77E3" w:rsidRPr="00E812FE" w:rsidRDefault="00EE1F98" w:rsidP="009C77E3">
      <w:pPr>
        <w:ind w:firstLine="709"/>
        <w:jc w:val="both"/>
        <w:rPr>
          <w:sz w:val="28"/>
          <w:szCs w:val="28"/>
          <w:lang w:val="uk-UA"/>
        </w:rPr>
      </w:pPr>
      <w:r w:rsidRPr="00E812FE">
        <w:rPr>
          <w:noProof/>
          <w:sz w:val="28"/>
          <w:szCs w:val="28"/>
          <w:lang w:val="uk-UA"/>
        </w:rPr>
        <w:pict>
          <v:rect id="_x0000_s4201" style="position:absolute;left:0;text-align:left;margin-left:175.9pt;margin-top:10.55pt;width:32pt;height:27.55pt;z-index:251649024" strokecolor="white">
            <v:textbox style="mso-next-textbox:#_x0000_s4201">
              <w:txbxContent>
                <w:p w:rsidR="00433D81" w:rsidRPr="006A31D8" w:rsidRDefault="00433D81" w:rsidP="009C77E3">
                  <w:pPr>
                    <w:rPr>
                      <w:vertAlign w:val="subscript"/>
                      <w:lang w:val="en-US"/>
                    </w:rPr>
                  </w:pPr>
                  <w:r w:rsidRPr="006A31D8">
                    <w:rPr>
                      <w:lang w:val="en-US"/>
                    </w:rPr>
                    <w:t>T</w:t>
                  </w:r>
                  <w:r w:rsidRPr="006A31D8">
                    <w:rPr>
                      <w:vertAlign w:val="subscript"/>
                      <w:lang w:val="en-US"/>
                    </w:rPr>
                    <w:t>K</w:t>
                  </w:r>
                </w:p>
              </w:txbxContent>
            </v:textbox>
          </v:rect>
        </w:pict>
      </w:r>
      <w:r w:rsidRPr="00E812FE">
        <w:rPr>
          <w:noProof/>
          <w:sz w:val="28"/>
          <w:szCs w:val="28"/>
          <w:lang w:val="uk-UA"/>
        </w:rPr>
        <w:pict>
          <v:rect id="_x0000_s4196" style="position:absolute;left:0;text-align:left;margin-left:250.5pt;margin-top:15.75pt;width:130.8pt;height:29.5pt;z-index:251643904" strokecolor="white">
            <v:textbox style="mso-next-textbox:#_x0000_s4196">
              <w:txbxContent>
                <w:p w:rsidR="00433D81" w:rsidRPr="00EE1F98" w:rsidRDefault="00433D81" w:rsidP="009C77E3">
                  <w:pPr>
                    <w:rPr>
                      <w:lang w:val="uk-UA"/>
                    </w:rPr>
                  </w:pPr>
                  <w:r>
                    <w:rPr>
                      <w:lang w:val="uk-UA"/>
                    </w:rPr>
                    <w:t>Ч</w:t>
                  </w:r>
                  <w:r w:rsidRPr="006A31D8">
                    <w:t>ас дослідження</w:t>
                  </w:r>
                  <w:r>
                    <w:rPr>
                      <w:lang w:val="uk-UA"/>
                    </w:rPr>
                    <w:t xml:space="preserve">, </w:t>
                  </w:r>
                  <w:r>
                    <w:rPr>
                      <w:lang w:val="en-US"/>
                    </w:rPr>
                    <w:t>T</w:t>
                  </w:r>
                </w:p>
              </w:txbxContent>
            </v:textbox>
          </v:rect>
        </w:pict>
      </w:r>
      <w:r w:rsidR="009C77E3" w:rsidRPr="00E812FE">
        <w:rPr>
          <w:noProof/>
          <w:sz w:val="28"/>
          <w:szCs w:val="28"/>
          <w:lang w:val="uk-UA"/>
        </w:rPr>
        <w:pict>
          <v:shape id="_x0000_s4192" type="#_x0000_t32" style="position:absolute;left:0;text-align:left;margin-left:84.8pt;margin-top:7.75pt;width:234pt;height:0;z-index:251639808" o:connectortype="straight">
            <v:stroke endarrow="block"/>
          </v:shape>
        </w:pict>
      </w:r>
      <w:r w:rsidR="009C77E3" w:rsidRPr="00E812FE">
        <w:rPr>
          <w:sz w:val="28"/>
          <w:szCs w:val="28"/>
          <w:lang w:val="uk-UA"/>
        </w:rPr>
        <w:t xml:space="preserve">            0</w:t>
      </w:r>
    </w:p>
    <w:p w:rsidR="009C77E3" w:rsidRPr="00E812FE" w:rsidRDefault="009C77E3" w:rsidP="009C77E3">
      <w:pPr>
        <w:ind w:firstLine="709"/>
        <w:jc w:val="both"/>
        <w:rPr>
          <w:sz w:val="28"/>
          <w:szCs w:val="28"/>
          <w:lang w:val="uk-UA"/>
        </w:rPr>
      </w:pPr>
    </w:p>
    <w:p w:rsidR="009C77E3" w:rsidRPr="00E812FE" w:rsidRDefault="009C77E3" w:rsidP="009C77E3">
      <w:pPr>
        <w:ind w:firstLine="709"/>
        <w:jc w:val="both"/>
        <w:rPr>
          <w:sz w:val="28"/>
          <w:szCs w:val="28"/>
          <w:lang w:val="uk-UA"/>
        </w:rPr>
      </w:pPr>
    </w:p>
    <w:p w:rsidR="00F92AA6" w:rsidRDefault="00EE1F98" w:rsidP="00F92AA6">
      <w:pPr>
        <w:jc w:val="center"/>
        <w:rPr>
          <w:sz w:val="28"/>
          <w:szCs w:val="28"/>
          <w:lang w:val="uk-UA"/>
        </w:rPr>
      </w:pPr>
      <w:r w:rsidRPr="00E812FE">
        <w:rPr>
          <w:sz w:val="28"/>
          <w:szCs w:val="28"/>
          <w:lang w:val="uk-UA"/>
        </w:rPr>
        <w:t>Рис</w:t>
      </w:r>
      <w:r w:rsidR="002435E0">
        <w:rPr>
          <w:sz w:val="28"/>
          <w:szCs w:val="28"/>
          <w:lang w:val="uk-UA"/>
        </w:rPr>
        <w:t xml:space="preserve">унок </w:t>
      </w:r>
      <w:r w:rsidRPr="00E812FE">
        <w:rPr>
          <w:sz w:val="28"/>
          <w:szCs w:val="28"/>
          <w:lang w:val="uk-UA"/>
        </w:rPr>
        <w:t>2</w:t>
      </w:r>
      <w:r w:rsidR="009C77E3" w:rsidRPr="00E812FE">
        <w:rPr>
          <w:sz w:val="28"/>
          <w:szCs w:val="28"/>
          <w:lang w:val="uk-UA"/>
        </w:rPr>
        <w:t>. Взаємодія зміни кількості інновацій та часу між впровадженням нововведень.</w:t>
      </w:r>
    </w:p>
    <w:p w:rsidR="00F92AA6" w:rsidRDefault="00F92AA6" w:rsidP="00F92AA6">
      <w:pPr>
        <w:ind w:firstLine="709"/>
        <w:jc w:val="both"/>
        <w:rPr>
          <w:sz w:val="28"/>
          <w:szCs w:val="28"/>
          <w:lang w:val="uk-UA"/>
        </w:rPr>
      </w:pPr>
    </w:p>
    <w:p w:rsidR="009C77E3" w:rsidRPr="00E20618" w:rsidRDefault="009C77E3" w:rsidP="00E20618">
      <w:pPr>
        <w:ind w:firstLine="709"/>
        <w:jc w:val="both"/>
        <w:rPr>
          <w:sz w:val="28"/>
          <w:szCs w:val="28"/>
          <w:lang w:val="uk-UA"/>
        </w:rPr>
      </w:pPr>
      <w:r w:rsidRPr="00E20618">
        <w:rPr>
          <w:sz w:val="28"/>
          <w:szCs w:val="28"/>
          <w:lang w:val="uk-UA"/>
        </w:rPr>
        <w:t xml:space="preserve">Практична проблема полягає в тому, що час між виходом чергових поколінь продукції постійно зменшується і необхідно ці інновації реалізовувати. При цьому період впровадження інновацій </w:t>
      </w:r>
      <w:r w:rsidR="0048138F" w:rsidRPr="00E20618">
        <w:rPr>
          <w:sz w:val="28"/>
          <w:szCs w:val="28"/>
          <w:lang w:val="uk-UA"/>
        </w:rPr>
        <w:t>скорочу</w:t>
      </w:r>
      <w:r w:rsidRPr="00E20618">
        <w:rPr>
          <w:sz w:val="28"/>
          <w:szCs w:val="28"/>
          <w:lang w:val="uk-UA"/>
        </w:rPr>
        <w:t>ється, а вартість такого впровадження зростає, тому необхідно знайти певний оптимум, який би забезпечував досягнення стратегічних маркетингових результатів.</w:t>
      </w:r>
    </w:p>
    <w:p w:rsidR="009C77E3" w:rsidRPr="00E20618" w:rsidRDefault="009C77E3" w:rsidP="00E20618">
      <w:pPr>
        <w:ind w:firstLine="709"/>
        <w:jc w:val="both"/>
        <w:rPr>
          <w:sz w:val="28"/>
          <w:szCs w:val="28"/>
          <w:lang w:val="uk-UA"/>
        </w:rPr>
      </w:pPr>
      <w:r w:rsidRPr="00E20618">
        <w:rPr>
          <w:sz w:val="28"/>
          <w:szCs w:val="28"/>
          <w:lang w:val="uk-UA"/>
        </w:rPr>
        <w:t>Як видно з рис</w:t>
      </w:r>
      <w:r w:rsidR="002435E0" w:rsidRPr="00E20618">
        <w:rPr>
          <w:sz w:val="28"/>
          <w:szCs w:val="28"/>
          <w:lang w:val="uk-UA"/>
        </w:rPr>
        <w:t xml:space="preserve">унку </w:t>
      </w:r>
      <w:r w:rsidR="00EE1F98" w:rsidRPr="00E20618">
        <w:rPr>
          <w:sz w:val="28"/>
          <w:szCs w:val="28"/>
          <w:lang w:val="uk-UA"/>
        </w:rPr>
        <w:t>2</w:t>
      </w:r>
      <w:r w:rsidRPr="00E20618">
        <w:rPr>
          <w:sz w:val="28"/>
          <w:szCs w:val="28"/>
          <w:lang w:val="uk-UA"/>
        </w:rPr>
        <w:t xml:space="preserve"> існує визначена точка Т (T</w:t>
      </w:r>
      <w:r w:rsidRPr="00E20618">
        <w:rPr>
          <w:sz w:val="28"/>
          <w:szCs w:val="28"/>
          <w:vertAlign w:val="subscript"/>
          <w:lang w:val="uk-UA"/>
        </w:rPr>
        <w:t>K</w:t>
      </w:r>
      <w:r w:rsidRPr="00E20618">
        <w:rPr>
          <w:sz w:val="28"/>
          <w:szCs w:val="28"/>
          <w:lang w:val="uk-UA"/>
        </w:rPr>
        <w:t xml:space="preserve">, </w:t>
      </w:r>
      <w:r w:rsidRPr="00E20618">
        <w:rPr>
          <w:sz w:val="28"/>
          <w:szCs w:val="28"/>
          <w:lang w:val="uk-UA"/>
        </w:rPr>
        <w:object w:dxaOrig="340" w:dyaOrig="380">
          <v:shape id="_x0000_i1030" type="#_x0000_t75" style="width:18pt;height:18.75pt" o:ole="">
            <v:imagedata r:id="rId25" o:title=""/>
          </v:shape>
          <o:OLEObject Type="Embed" ProgID="Equation.3" ShapeID="_x0000_i1030" DrawAspect="Content" ObjectID="_1505032555" r:id="rId28"/>
        </w:object>
      </w:r>
      <w:r w:rsidRPr="00E20618">
        <w:rPr>
          <w:sz w:val="28"/>
          <w:szCs w:val="28"/>
          <w:lang w:val="uk-UA"/>
        </w:rPr>
        <w:t xml:space="preserve">) у якій відбувається балансування між кількістю інновацій та періодом їх впровадження. Дійсно, зростаюча кількість інновацій та зниження часу між впровадженнями новинок вимагає належного комунікаційного забезпечення </w:t>
      </w:r>
      <w:r w:rsidR="005168A5" w:rsidRPr="00E20618">
        <w:rPr>
          <w:sz w:val="28"/>
          <w:szCs w:val="28"/>
          <w:lang w:val="uk-UA"/>
        </w:rPr>
        <w:t xml:space="preserve">та урахування психологічних особливостей діалогу зі споживачами </w:t>
      </w:r>
      <w:r w:rsidRPr="00E20618">
        <w:rPr>
          <w:sz w:val="28"/>
          <w:szCs w:val="28"/>
          <w:lang w:val="uk-UA"/>
        </w:rPr>
        <w:t xml:space="preserve">стосовно усіх етапів інноваційного циклу. Такий комплекс </w:t>
      </w:r>
      <w:r w:rsidR="005168A5" w:rsidRPr="00E20618">
        <w:rPr>
          <w:sz w:val="28"/>
          <w:szCs w:val="28"/>
          <w:lang w:val="uk-UA"/>
        </w:rPr>
        <w:t xml:space="preserve">інтегрованих маркетингових комунікацій </w:t>
      </w:r>
      <w:r w:rsidRPr="00E20618">
        <w:rPr>
          <w:sz w:val="28"/>
          <w:szCs w:val="28"/>
          <w:lang w:val="uk-UA"/>
        </w:rPr>
        <w:t xml:space="preserve">дозволить упродовж незначного часового проміжку встановлювати взаємні маркетингові комунікації, розроблені для </w:t>
      </w:r>
      <w:r w:rsidR="005168A5" w:rsidRPr="00E20618">
        <w:rPr>
          <w:sz w:val="28"/>
          <w:szCs w:val="28"/>
          <w:lang w:val="uk-UA"/>
        </w:rPr>
        <w:t>велик</w:t>
      </w:r>
      <w:r w:rsidRPr="00E20618">
        <w:rPr>
          <w:sz w:val="28"/>
          <w:szCs w:val="28"/>
          <w:lang w:val="uk-UA"/>
        </w:rPr>
        <w:t>ої кількості інновацій.</w:t>
      </w:r>
    </w:p>
    <w:p w:rsidR="00716AEA" w:rsidRPr="00E20618" w:rsidRDefault="00716AEA" w:rsidP="00E20618">
      <w:pPr>
        <w:ind w:firstLine="709"/>
        <w:jc w:val="both"/>
        <w:rPr>
          <w:sz w:val="28"/>
          <w:szCs w:val="28"/>
          <w:lang w:val="uk-UA"/>
        </w:rPr>
      </w:pPr>
      <w:r w:rsidRPr="00E20618">
        <w:rPr>
          <w:sz w:val="28"/>
          <w:szCs w:val="28"/>
          <w:lang w:val="uk-UA"/>
        </w:rPr>
        <w:t>Обґрунтування доцільності розвитку процесу управління маркетинговою інноваційною діяльністю походять з виокремлення М. Портером конкурентних переваг найвищого рівня, що пов’язані з інноваціями, підходу Г. Хемела та К. Прахалада до формування конкурентних переваг підприємства завдяки досягненню інтелектуального лідерства. Г. Шрайегг вдало наголошує про значущість покращення комунікацій у формуванні ключових компетенцій підприємства. Вважаємо, такі компетенції повинні утворюватися на базі використання інструментів внутрішнього інноваційного маркетингу.</w:t>
      </w:r>
    </w:p>
    <w:p w:rsidR="00716AEA" w:rsidRPr="00E20618" w:rsidRDefault="00716AEA" w:rsidP="00E20618">
      <w:pPr>
        <w:ind w:firstLine="709"/>
        <w:jc w:val="both"/>
        <w:rPr>
          <w:sz w:val="28"/>
          <w:szCs w:val="28"/>
          <w:lang w:val="uk-UA"/>
        </w:rPr>
      </w:pPr>
      <w:r w:rsidRPr="00E20618">
        <w:rPr>
          <w:sz w:val="28"/>
          <w:szCs w:val="28"/>
          <w:lang w:val="uk-UA"/>
        </w:rPr>
        <w:lastRenderedPageBreak/>
        <w:t>У. Чан Кім і Р. Моборн у концепції «блакитного океану» доречно визначають інновації цінності, наголошуючи про зіставлення практичності та ціни інноваційних рішень. Погоджуємося з підходом Н. Тарнавської щодо пріоритетності інноваційного типу розвитку в досягненні конкурентних переваг [</w:t>
      </w:r>
      <w:r w:rsidR="00D354B2" w:rsidRPr="00E20618">
        <w:rPr>
          <w:sz w:val="28"/>
          <w:szCs w:val="28"/>
          <w:lang w:val="uk-UA"/>
        </w:rPr>
        <w:t>6</w:t>
      </w:r>
      <w:r w:rsidRPr="00E20618">
        <w:rPr>
          <w:sz w:val="28"/>
          <w:szCs w:val="28"/>
          <w:lang w:val="uk-UA"/>
        </w:rPr>
        <w:t xml:space="preserve">, </w:t>
      </w:r>
      <w:r w:rsidR="00631DEF" w:rsidRPr="00E20618">
        <w:rPr>
          <w:sz w:val="28"/>
          <w:szCs w:val="28"/>
          <w:lang w:val="uk-UA"/>
        </w:rPr>
        <w:t>с</w:t>
      </w:r>
      <w:r w:rsidRPr="00E20618">
        <w:rPr>
          <w:sz w:val="28"/>
          <w:szCs w:val="28"/>
          <w:lang w:val="uk-UA"/>
        </w:rPr>
        <w:t>. 25]. Вчена ґрунтовно оцінює сучасну парадигму управління конкурентними перевагами, справедливо наголошуючи про необхідність гармонізації конкурентної та інноваційної політики [</w:t>
      </w:r>
      <w:r w:rsidR="00D354B2" w:rsidRPr="00E20618">
        <w:rPr>
          <w:sz w:val="28"/>
          <w:szCs w:val="28"/>
          <w:lang w:val="uk-UA"/>
        </w:rPr>
        <w:t>6</w:t>
      </w:r>
      <w:r w:rsidRPr="00E20618">
        <w:rPr>
          <w:sz w:val="28"/>
          <w:szCs w:val="28"/>
          <w:lang w:val="uk-UA"/>
        </w:rPr>
        <w:t xml:space="preserve">, </w:t>
      </w:r>
      <w:r w:rsidR="00631DEF" w:rsidRPr="00E20618">
        <w:rPr>
          <w:sz w:val="28"/>
          <w:szCs w:val="28"/>
          <w:lang w:val="uk-UA"/>
        </w:rPr>
        <w:t>с</w:t>
      </w:r>
      <w:r w:rsidRPr="00E20618">
        <w:rPr>
          <w:sz w:val="28"/>
          <w:szCs w:val="28"/>
          <w:lang w:val="uk-UA"/>
        </w:rPr>
        <w:t>. 26]. Гадаємо, така гармонізація потребує застосування інструментів інноваційного маркетингу.</w:t>
      </w:r>
    </w:p>
    <w:p w:rsidR="00716AEA" w:rsidRPr="00E20618" w:rsidRDefault="00716AEA" w:rsidP="00E20618">
      <w:pPr>
        <w:ind w:firstLine="709"/>
        <w:jc w:val="both"/>
        <w:rPr>
          <w:sz w:val="28"/>
          <w:szCs w:val="28"/>
          <w:lang w:val="uk-UA"/>
        </w:rPr>
      </w:pPr>
      <w:r w:rsidRPr="00E20618">
        <w:rPr>
          <w:sz w:val="28"/>
          <w:szCs w:val="28"/>
          <w:lang w:val="uk-UA"/>
        </w:rPr>
        <w:t>Н. В. Андреюк, Г. О. Кундєєва слушно наголошують на існуванні двох гіпотез у теоретичному підході до розвитку новацій з позиції маркетингового дослідження: винахідницької та гіпотези індуційованих нововведень. У підході до розвитку інновацій на основі концепції попиту вони доречно виділяють першопричинність потреби покупця у розповсюдженні інновацій [</w:t>
      </w:r>
      <w:r w:rsidR="00D354B2" w:rsidRPr="00E20618">
        <w:rPr>
          <w:sz w:val="28"/>
          <w:szCs w:val="28"/>
          <w:lang w:val="uk-UA"/>
        </w:rPr>
        <w:t>7</w:t>
      </w:r>
      <w:r w:rsidRPr="00E20618">
        <w:rPr>
          <w:sz w:val="28"/>
          <w:szCs w:val="28"/>
          <w:lang w:val="uk-UA"/>
        </w:rPr>
        <w:t xml:space="preserve">, </w:t>
      </w:r>
      <w:r w:rsidR="00631DEF" w:rsidRPr="00E20618">
        <w:rPr>
          <w:sz w:val="28"/>
          <w:szCs w:val="28"/>
          <w:lang w:val="uk-UA"/>
        </w:rPr>
        <w:t>с</w:t>
      </w:r>
      <w:r w:rsidRPr="00E20618">
        <w:rPr>
          <w:sz w:val="28"/>
          <w:szCs w:val="28"/>
          <w:lang w:val="uk-UA"/>
        </w:rPr>
        <w:t>. 181].</w:t>
      </w:r>
    </w:p>
    <w:p w:rsidR="00716AEA" w:rsidRPr="00E20618" w:rsidRDefault="00716AEA" w:rsidP="00E20618">
      <w:pPr>
        <w:ind w:firstLine="709"/>
        <w:jc w:val="both"/>
        <w:rPr>
          <w:sz w:val="28"/>
          <w:szCs w:val="28"/>
          <w:lang w:val="uk-UA"/>
        </w:rPr>
      </w:pPr>
      <w:r w:rsidRPr="00E20618">
        <w:rPr>
          <w:sz w:val="28"/>
          <w:szCs w:val="28"/>
          <w:lang w:val="uk-UA"/>
        </w:rPr>
        <w:t>Дослідники обґрунтовують підхід «Маркетинг розвитку новацій» як послідовність проведення маркетингових досліджень та прогнозування інноваційного процесу. На наш погляд, в підході до управління маркетинговою інноваційною діяльністю слід окреслювати не лише взаємозв’язок маркетингових досліджень з кожним етапом інноваційного процесу, але й застосовувати інструменти усього комплексу маркетингу з урахуванням реалізації функцій управління щодо внутрішнього середовища та зовнішнього оточення промислових підприємств.</w:t>
      </w:r>
    </w:p>
    <w:p w:rsidR="00312B56" w:rsidRPr="00E20618" w:rsidRDefault="00312B56" w:rsidP="00E20618">
      <w:pPr>
        <w:ind w:firstLine="709"/>
        <w:jc w:val="both"/>
        <w:rPr>
          <w:sz w:val="28"/>
          <w:szCs w:val="28"/>
          <w:lang w:val="uk-UA"/>
        </w:rPr>
      </w:pPr>
      <w:r w:rsidRPr="00E20618">
        <w:rPr>
          <w:sz w:val="28"/>
          <w:szCs w:val="28"/>
          <w:lang w:val="uk-UA"/>
        </w:rPr>
        <w:t>Запропонована науковцями інтеграційна модель інноваційного процесу для підприємств харчової промисловості, дійсно, побудована на основі узгодження маркетингового аналізу із структурою інноваційного процесу [7,    с. 182]. Хоча у цій моделі не вирішеними залишилися питання функціонального зв’язку її складових елементів, що не дозволяє відобразити цільову функцію даної розробки. Тому, пропонуємо при побудові моделей управління маркетинговою інноваційною діяльністю підприємств враховувати відповідність маркетингових досліджень початковим етапам інноваційного процесу на базі прагнення до підвищення значення цільової функції таких моделей у вигляді зростання прибутку, реалізованої продукції, конкурентних переваг інноваційного товару, частки підприємства на ринку. Дійсно, важливо забезпечити маркетингові засади перетворення новацій в інновації [7, с. 185].</w:t>
      </w:r>
    </w:p>
    <w:p w:rsidR="00F92AA6" w:rsidRPr="00E20618" w:rsidRDefault="00716AEA" w:rsidP="00E20618">
      <w:pPr>
        <w:ind w:firstLine="709"/>
        <w:jc w:val="both"/>
        <w:rPr>
          <w:sz w:val="28"/>
          <w:szCs w:val="28"/>
          <w:lang w:val="uk-UA"/>
        </w:rPr>
      </w:pPr>
      <w:r w:rsidRPr="00E20618">
        <w:rPr>
          <w:sz w:val="28"/>
          <w:szCs w:val="28"/>
          <w:lang w:val="uk-UA"/>
        </w:rPr>
        <w:t>На сьогодні в умовах становлення економіки знань в Україні важливим постає розуміння інформаційної сутності інновацій, як вагомої їх субстанції. В. Є. Новицький справедливо відмічає про значення конкуренції в інноваційній діяльності: «…Конкурентність постає основним мотивом інноваційної політики на комерційному рівні [</w:t>
      </w:r>
      <w:r w:rsidR="00A13E6D" w:rsidRPr="00E20618">
        <w:rPr>
          <w:sz w:val="28"/>
          <w:szCs w:val="28"/>
          <w:lang w:val="uk-UA"/>
        </w:rPr>
        <w:t>8</w:t>
      </w:r>
      <w:r w:rsidRPr="00E20618">
        <w:rPr>
          <w:sz w:val="28"/>
          <w:szCs w:val="28"/>
          <w:lang w:val="uk-UA"/>
        </w:rPr>
        <w:t xml:space="preserve">, </w:t>
      </w:r>
      <w:r w:rsidR="00D354B2" w:rsidRPr="00E20618">
        <w:rPr>
          <w:sz w:val="28"/>
          <w:szCs w:val="28"/>
          <w:lang w:val="uk-UA"/>
        </w:rPr>
        <w:t>с</w:t>
      </w:r>
      <w:r w:rsidRPr="00E20618">
        <w:rPr>
          <w:sz w:val="28"/>
          <w:szCs w:val="28"/>
          <w:lang w:val="uk-UA"/>
        </w:rPr>
        <w:t>. 4]». Насправді, впровадження інновацій дає змогу підвищити конкурентоспроможність машинобудівних підприємств. Варто підтримати позицію вченого про важливість комплексності та глибини підходу до управління інноваційною діяльністю, що віддзеркалюється в необхідності дослідження формування початкового попиту на інноваційні товари</w:t>
      </w:r>
      <w:r w:rsidR="00F92AA6" w:rsidRPr="00E20618">
        <w:rPr>
          <w:sz w:val="28"/>
          <w:szCs w:val="28"/>
          <w:lang w:val="uk-UA"/>
        </w:rPr>
        <w:t>.</w:t>
      </w:r>
    </w:p>
    <w:p w:rsidR="0098026A" w:rsidRPr="00E20618" w:rsidRDefault="0098026A" w:rsidP="00E20618">
      <w:pPr>
        <w:ind w:firstLine="709"/>
        <w:jc w:val="both"/>
        <w:rPr>
          <w:sz w:val="28"/>
          <w:szCs w:val="28"/>
          <w:lang w:val="uk-UA"/>
        </w:rPr>
      </w:pPr>
      <w:r w:rsidRPr="00E20618">
        <w:rPr>
          <w:sz w:val="28"/>
          <w:szCs w:val="28"/>
          <w:lang w:val="uk-UA"/>
        </w:rPr>
        <w:t xml:space="preserve">Враховуючи парадигму етапів інноваційного циклу та застосовуваних маркетингових комунікацій дослідимо певну відповідність між ними, що </w:t>
      </w:r>
      <w:r w:rsidRPr="00E20618">
        <w:rPr>
          <w:sz w:val="28"/>
          <w:szCs w:val="28"/>
          <w:lang w:val="uk-UA"/>
        </w:rPr>
        <w:lastRenderedPageBreak/>
        <w:t xml:space="preserve">сприятиме напрацюванню найдоречніших </w:t>
      </w:r>
      <w:r w:rsidR="00F92AA6" w:rsidRPr="00E20618">
        <w:rPr>
          <w:sz w:val="28"/>
          <w:szCs w:val="28"/>
          <w:lang w:val="uk-UA"/>
        </w:rPr>
        <w:t xml:space="preserve">маркетингових комунікацій </w:t>
      </w:r>
      <w:r w:rsidRPr="00E20618">
        <w:rPr>
          <w:sz w:val="28"/>
          <w:szCs w:val="28"/>
          <w:lang w:val="uk-UA"/>
        </w:rPr>
        <w:t>впродовж часу здійснення інноваційних розробок</w:t>
      </w:r>
      <w:r w:rsidR="00B35C6C" w:rsidRPr="00E20618">
        <w:rPr>
          <w:sz w:val="28"/>
          <w:szCs w:val="28"/>
          <w:lang w:val="uk-UA"/>
        </w:rPr>
        <w:t xml:space="preserve"> (табл</w:t>
      </w:r>
      <w:r w:rsidR="002435E0" w:rsidRPr="00E20618">
        <w:rPr>
          <w:sz w:val="28"/>
          <w:szCs w:val="28"/>
          <w:lang w:val="uk-UA"/>
        </w:rPr>
        <w:t>иця</w:t>
      </w:r>
      <w:r w:rsidR="00B35C6C" w:rsidRPr="00E20618">
        <w:rPr>
          <w:sz w:val="28"/>
          <w:szCs w:val="28"/>
          <w:lang w:val="uk-UA"/>
        </w:rPr>
        <w:t xml:space="preserve"> 1)</w:t>
      </w:r>
      <w:r w:rsidRPr="00E20618">
        <w:rPr>
          <w:sz w:val="28"/>
          <w:szCs w:val="28"/>
          <w:lang w:val="uk-UA"/>
        </w:rPr>
        <w:t>.</w:t>
      </w:r>
    </w:p>
    <w:p w:rsidR="0098026A" w:rsidRPr="00E20618" w:rsidRDefault="0098026A" w:rsidP="00E20618">
      <w:pPr>
        <w:ind w:firstLine="709"/>
        <w:jc w:val="right"/>
        <w:rPr>
          <w:sz w:val="28"/>
          <w:szCs w:val="28"/>
          <w:lang w:val="uk-UA"/>
        </w:rPr>
      </w:pPr>
      <w:r w:rsidRPr="00E20618">
        <w:rPr>
          <w:sz w:val="28"/>
          <w:szCs w:val="28"/>
          <w:lang w:val="uk-UA"/>
        </w:rPr>
        <w:t>Таблиця 1</w:t>
      </w:r>
    </w:p>
    <w:p w:rsidR="0098026A" w:rsidRPr="00E20618" w:rsidRDefault="0098026A" w:rsidP="00E20618">
      <w:pPr>
        <w:ind w:firstLine="709"/>
        <w:jc w:val="both"/>
        <w:rPr>
          <w:sz w:val="28"/>
          <w:szCs w:val="28"/>
          <w:lang w:val="uk-UA"/>
        </w:rPr>
      </w:pPr>
      <w:r w:rsidRPr="00E20618">
        <w:rPr>
          <w:sz w:val="28"/>
          <w:szCs w:val="28"/>
          <w:lang w:val="uk-UA"/>
        </w:rPr>
        <w:t>Відповідність маркетингових комунікацій до етапів</w:t>
      </w:r>
      <w:r w:rsidR="002435E0" w:rsidRPr="00E20618">
        <w:rPr>
          <w:sz w:val="28"/>
          <w:szCs w:val="28"/>
          <w:lang w:val="uk-UA"/>
        </w:rPr>
        <w:t xml:space="preserve"> </w:t>
      </w:r>
      <w:r w:rsidRPr="00E20618">
        <w:rPr>
          <w:sz w:val="28"/>
          <w:szCs w:val="28"/>
          <w:lang w:val="uk-UA"/>
        </w:rPr>
        <w:t>інноваційного циклу</w:t>
      </w:r>
    </w:p>
    <w:tbl>
      <w:tblPr>
        <w:tblW w:w="973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7"/>
        <w:gridCol w:w="6436"/>
      </w:tblGrid>
      <w:tr w:rsidR="0098026A" w:rsidRPr="002435E0" w:rsidTr="002435E0">
        <w:tc>
          <w:tcPr>
            <w:tcW w:w="3297" w:type="dxa"/>
          </w:tcPr>
          <w:p w:rsidR="0098026A" w:rsidRPr="002435E0" w:rsidRDefault="0098026A" w:rsidP="002435E0">
            <w:pPr>
              <w:autoSpaceDE w:val="0"/>
              <w:autoSpaceDN w:val="0"/>
              <w:adjustRightInd w:val="0"/>
              <w:jc w:val="center"/>
              <w:rPr>
                <w:sz w:val="28"/>
                <w:szCs w:val="28"/>
                <w:lang w:val="uk-UA"/>
              </w:rPr>
            </w:pPr>
            <w:r w:rsidRPr="002435E0">
              <w:rPr>
                <w:sz w:val="28"/>
                <w:szCs w:val="28"/>
                <w:lang w:val="uk-UA"/>
              </w:rPr>
              <w:t>Етапи інноваційного циклу (за аналітичною розбивкою)</w:t>
            </w:r>
          </w:p>
        </w:tc>
        <w:tc>
          <w:tcPr>
            <w:tcW w:w="6436" w:type="dxa"/>
          </w:tcPr>
          <w:p w:rsidR="0098026A" w:rsidRPr="002435E0" w:rsidRDefault="0098026A" w:rsidP="002435E0">
            <w:pPr>
              <w:autoSpaceDE w:val="0"/>
              <w:autoSpaceDN w:val="0"/>
              <w:adjustRightInd w:val="0"/>
              <w:jc w:val="center"/>
              <w:rPr>
                <w:sz w:val="28"/>
                <w:szCs w:val="28"/>
                <w:lang w:val="uk-UA"/>
              </w:rPr>
            </w:pPr>
            <w:r w:rsidRPr="002435E0">
              <w:rPr>
                <w:sz w:val="28"/>
                <w:szCs w:val="28"/>
                <w:lang w:val="uk-UA"/>
              </w:rPr>
              <w:t>Відповідні маркетингові комунікації (нетрадиційна складова)</w:t>
            </w:r>
          </w:p>
          <w:p w:rsidR="00D354B2" w:rsidRPr="002435E0" w:rsidRDefault="00D354B2" w:rsidP="002435E0">
            <w:pPr>
              <w:autoSpaceDE w:val="0"/>
              <w:autoSpaceDN w:val="0"/>
              <w:adjustRightInd w:val="0"/>
              <w:jc w:val="center"/>
              <w:rPr>
                <w:sz w:val="28"/>
                <w:szCs w:val="28"/>
                <w:lang w:val="uk-UA"/>
              </w:rPr>
            </w:pPr>
          </w:p>
        </w:tc>
      </w:tr>
      <w:tr w:rsidR="0098026A" w:rsidRPr="00E812FE" w:rsidTr="002435E0">
        <w:tc>
          <w:tcPr>
            <w:tcW w:w="3297" w:type="dxa"/>
          </w:tcPr>
          <w:p w:rsidR="0098026A" w:rsidRPr="00E812FE" w:rsidRDefault="0098026A" w:rsidP="002435E0">
            <w:pPr>
              <w:autoSpaceDE w:val="0"/>
              <w:autoSpaceDN w:val="0"/>
              <w:adjustRightInd w:val="0"/>
              <w:jc w:val="both"/>
              <w:rPr>
                <w:sz w:val="28"/>
                <w:szCs w:val="28"/>
                <w:lang w:val="uk-UA"/>
              </w:rPr>
            </w:pPr>
            <w:r w:rsidRPr="00E812FE">
              <w:rPr>
                <w:sz w:val="28"/>
                <w:szCs w:val="28"/>
                <w:lang w:val="uk-UA"/>
              </w:rPr>
              <w:t>1. Аналіз відповідності внутрішніх можливостей розвитку зовнішнім</w:t>
            </w:r>
          </w:p>
        </w:tc>
        <w:tc>
          <w:tcPr>
            <w:tcW w:w="6436" w:type="dxa"/>
          </w:tcPr>
          <w:p w:rsidR="0098026A" w:rsidRPr="00E812FE" w:rsidRDefault="0098026A" w:rsidP="002435E0">
            <w:pPr>
              <w:autoSpaceDE w:val="0"/>
              <w:autoSpaceDN w:val="0"/>
              <w:adjustRightInd w:val="0"/>
              <w:jc w:val="both"/>
              <w:rPr>
                <w:sz w:val="28"/>
                <w:szCs w:val="28"/>
                <w:lang w:val="uk-UA"/>
              </w:rPr>
            </w:pPr>
            <w:r w:rsidRPr="00E812FE">
              <w:rPr>
                <w:sz w:val="28"/>
                <w:szCs w:val="28"/>
                <w:lang w:val="uk-UA"/>
              </w:rPr>
              <w:t>Обговорення можливих інновацій на сайтах, в соціальних мережах; оцінка відповідності можливостей в Інтранет</w:t>
            </w:r>
          </w:p>
        </w:tc>
      </w:tr>
      <w:tr w:rsidR="0098026A" w:rsidRPr="00E812FE" w:rsidTr="002435E0">
        <w:tc>
          <w:tcPr>
            <w:tcW w:w="3297" w:type="dxa"/>
          </w:tcPr>
          <w:p w:rsidR="0098026A" w:rsidRPr="00E812FE" w:rsidRDefault="0098026A" w:rsidP="002435E0">
            <w:pPr>
              <w:autoSpaceDE w:val="0"/>
              <w:autoSpaceDN w:val="0"/>
              <w:adjustRightInd w:val="0"/>
              <w:jc w:val="both"/>
              <w:rPr>
                <w:sz w:val="28"/>
                <w:szCs w:val="28"/>
                <w:lang w:val="uk-UA"/>
              </w:rPr>
            </w:pPr>
            <w:r w:rsidRPr="00E812FE">
              <w:rPr>
                <w:sz w:val="28"/>
                <w:szCs w:val="28"/>
                <w:lang w:val="uk-UA"/>
              </w:rPr>
              <w:t>2. Генерація й відбір ідей інновацій і задуму товару та їх перевірка</w:t>
            </w:r>
          </w:p>
        </w:tc>
        <w:tc>
          <w:tcPr>
            <w:tcW w:w="6436" w:type="dxa"/>
          </w:tcPr>
          <w:p w:rsidR="0098026A" w:rsidRPr="00E812FE" w:rsidRDefault="0098026A" w:rsidP="002435E0">
            <w:pPr>
              <w:autoSpaceDE w:val="0"/>
              <w:autoSpaceDN w:val="0"/>
              <w:adjustRightInd w:val="0"/>
              <w:jc w:val="both"/>
              <w:rPr>
                <w:sz w:val="28"/>
                <w:szCs w:val="28"/>
                <w:vertAlign w:val="superscript"/>
                <w:lang w:val="uk-UA"/>
              </w:rPr>
            </w:pPr>
            <w:r w:rsidRPr="00E812FE">
              <w:rPr>
                <w:sz w:val="28"/>
                <w:szCs w:val="28"/>
                <w:lang w:val="uk-UA"/>
              </w:rPr>
              <w:t>Контакти зі споживачами в соціальних мережах (обмін думками щодо ідей); внутрішній маркетинг; електронні конкурси, розіграші, акції, опитування; форуми; залучення споживачів до розробки; визначення місця споживача для власного контексту в бренді; блогінг</w:t>
            </w:r>
          </w:p>
        </w:tc>
      </w:tr>
      <w:tr w:rsidR="0098026A" w:rsidRPr="00E812FE" w:rsidTr="002435E0">
        <w:tc>
          <w:tcPr>
            <w:tcW w:w="3297" w:type="dxa"/>
          </w:tcPr>
          <w:p w:rsidR="0098026A" w:rsidRPr="00E812FE" w:rsidRDefault="0098026A" w:rsidP="002435E0">
            <w:pPr>
              <w:autoSpaceDE w:val="0"/>
              <w:autoSpaceDN w:val="0"/>
              <w:adjustRightInd w:val="0"/>
              <w:jc w:val="both"/>
              <w:rPr>
                <w:sz w:val="28"/>
                <w:szCs w:val="28"/>
                <w:lang w:val="uk-UA"/>
              </w:rPr>
            </w:pPr>
            <w:r w:rsidRPr="00E812FE">
              <w:rPr>
                <w:sz w:val="28"/>
                <w:szCs w:val="28"/>
                <w:lang w:val="uk-UA"/>
              </w:rPr>
              <w:t>3. Аналіз ринку і розроблення стратегій маркетингу</w:t>
            </w:r>
          </w:p>
        </w:tc>
        <w:tc>
          <w:tcPr>
            <w:tcW w:w="6436" w:type="dxa"/>
          </w:tcPr>
          <w:p w:rsidR="0098026A" w:rsidRPr="00E812FE" w:rsidRDefault="0098026A" w:rsidP="002435E0">
            <w:pPr>
              <w:autoSpaceDE w:val="0"/>
              <w:autoSpaceDN w:val="0"/>
              <w:adjustRightInd w:val="0"/>
              <w:jc w:val="both"/>
              <w:rPr>
                <w:sz w:val="28"/>
                <w:szCs w:val="28"/>
                <w:vertAlign w:val="superscript"/>
                <w:lang w:val="uk-UA"/>
              </w:rPr>
            </w:pPr>
            <w:r w:rsidRPr="00E812FE">
              <w:rPr>
                <w:sz w:val="28"/>
                <w:szCs w:val="28"/>
                <w:lang w:val="uk-UA"/>
              </w:rPr>
              <w:t>Комунікації в рамках партнерського маркетингу, засновані на використанні когнітивного надлишку ідей, інновацій та різних впливів</w:t>
            </w:r>
          </w:p>
        </w:tc>
      </w:tr>
      <w:tr w:rsidR="0098026A" w:rsidRPr="00E812FE" w:rsidTr="002435E0">
        <w:tc>
          <w:tcPr>
            <w:tcW w:w="3297" w:type="dxa"/>
          </w:tcPr>
          <w:p w:rsidR="0098026A" w:rsidRPr="00E812FE" w:rsidRDefault="0098026A" w:rsidP="002435E0">
            <w:pPr>
              <w:autoSpaceDE w:val="0"/>
              <w:autoSpaceDN w:val="0"/>
              <w:adjustRightInd w:val="0"/>
              <w:jc w:val="both"/>
              <w:rPr>
                <w:sz w:val="28"/>
                <w:szCs w:val="28"/>
                <w:lang w:val="uk-UA"/>
              </w:rPr>
            </w:pPr>
            <w:r w:rsidRPr="00E812FE">
              <w:rPr>
                <w:sz w:val="28"/>
                <w:szCs w:val="28"/>
                <w:lang w:val="uk-UA"/>
              </w:rPr>
              <w:t>4. Оцінка можливостей досягнення цілей маркетингових стратегій</w:t>
            </w:r>
          </w:p>
        </w:tc>
        <w:tc>
          <w:tcPr>
            <w:tcW w:w="6436" w:type="dxa"/>
          </w:tcPr>
          <w:p w:rsidR="0098026A" w:rsidRPr="00E812FE" w:rsidRDefault="0098026A" w:rsidP="002435E0">
            <w:pPr>
              <w:autoSpaceDE w:val="0"/>
              <w:autoSpaceDN w:val="0"/>
              <w:adjustRightInd w:val="0"/>
              <w:jc w:val="both"/>
              <w:rPr>
                <w:sz w:val="28"/>
                <w:szCs w:val="28"/>
                <w:lang w:val="uk-UA"/>
              </w:rPr>
            </w:pPr>
            <w:r w:rsidRPr="00E812FE">
              <w:rPr>
                <w:sz w:val="28"/>
                <w:szCs w:val="28"/>
                <w:lang w:val="uk-UA"/>
              </w:rPr>
              <w:t>Творча концепція діалогу з персоналом на засадах внутрішнього маркетингу, Інтранет</w:t>
            </w:r>
          </w:p>
        </w:tc>
      </w:tr>
      <w:tr w:rsidR="0098026A" w:rsidRPr="00E812FE" w:rsidTr="002435E0">
        <w:tc>
          <w:tcPr>
            <w:tcW w:w="3297" w:type="dxa"/>
          </w:tcPr>
          <w:p w:rsidR="0098026A" w:rsidRPr="00E812FE" w:rsidRDefault="0098026A" w:rsidP="002435E0">
            <w:pPr>
              <w:autoSpaceDE w:val="0"/>
              <w:autoSpaceDN w:val="0"/>
              <w:adjustRightInd w:val="0"/>
              <w:jc w:val="both"/>
              <w:rPr>
                <w:sz w:val="28"/>
                <w:szCs w:val="28"/>
                <w:lang w:val="uk-UA"/>
              </w:rPr>
            </w:pPr>
            <w:r w:rsidRPr="00E812FE">
              <w:rPr>
                <w:sz w:val="28"/>
                <w:szCs w:val="28"/>
                <w:lang w:val="uk-UA"/>
              </w:rPr>
              <w:t>5. Розроблення нового товару</w:t>
            </w:r>
          </w:p>
        </w:tc>
        <w:tc>
          <w:tcPr>
            <w:tcW w:w="6436" w:type="dxa"/>
          </w:tcPr>
          <w:p w:rsidR="00B35C6C" w:rsidRPr="00E812FE" w:rsidRDefault="0098026A" w:rsidP="002435E0">
            <w:pPr>
              <w:autoSpaceDE w:val="0"/>
              <w:autoSpaceDN w:val="0"/>
              <w:adjustRightInd w:val="0"/>
              <w:jc w:val="both"/>
              <w:rPr>
                <w:sz w:val="28"/>
                <w:szCs w:val="28"/>
                <w:lang w:val="uk-UA"/>
              </w:rPr>
            </w:pPr>
            <w:r w:rsidRPr="00E812FE">
              <w:rPr>
                <w:sz w:val="28"/>
                <w:szCs w:val="28"/>
                <w:lang w:val="uk-UA"/>
              </w:rPr>
              <w:t>Інтерактивне спілкування споживача і виробника через Інтернет, Екстранет, Твіттери. Інтернет МК, спрямовані на підвищення індивідуалізації товарної пропозиції в умовах глобального маркетингу</w:t>
            </w:r>
          </w:p>
        </w:tc>
      </w:tr>
      <w:tr w:rsidR="0098026A" w:rsidRPr="00E812FE" w:rsidTr="002435E0">
        <w:tc>
          <w:tcPr>
            <w:tcW w:w="3297" w:type="dxa"/>
          </w:tcPr>
          <w:p w:rsidR="0098026A" w:rsidRPr="00E812FE" w:rsidRDefault="0098026A" w:rsidP="002435E0">
            <w:pPr>
              <w:autoSpaceDE w:val="0"/>
              <w:autoSpaceDN w:val="0"/>
              <w:adjustRightInd w:val="0"/>
              <w:jc w:val="both"/>
              <w:rPr>
                <w:sz w:val="28"/>
                <w:szCs w:val="28"/>
                <w:lang w:val="uk-UA"/>
              </w:rPr>
            </w:pPr>
            <w:r w:rsidRPr="00E812FE">
              <w:rPr>
                <w:sz w:val="28"/>
                <w:szCs w:val="28"/>
                <w:lang w:val="uk-UA"/>
              </w:rPr>
              <w:t>6. Ринкові випробування товару</w:t>
            </w:r>
          </w:p>
        </w:tc>
        <w:tc>
          <w:tcPr>
            <w:tcW w:w="6436" w:type="dxa"/>
          </w:tcPr>
          <w:p w:rsidR="0098026A" w:rsidRPr="00E812FE" w:rsidRDefault="0098026A" w:rsidP="002435E0">
            <w:pPr>
              <w:autoSpaceDE w:val="0"/>
              <w:autoSpaceDN w:val="0"/>
              <w:adjustRightInd w:val="0"/>
              <w:jc w:val="both"/>
              <w:rPr>
                <w:sz w:val="28"/>
                <w:szCs w:val="28"/>
                <w:vertAlign w:val="superscript"/>
                <w:lang w:val="uk-UA"/>
              </w:rPr>
            </w:pPr>
            <w:r w:rsidRPr="00E812FE">
              <w:rPr>
                <w:sz w:val="28"/>
                <w:szCs w:val="28"/>
                <w:lang w:val="uk-UA"/>
              </w:rPr>
              <w:t>Соціально-маркетингові комунікації та необхідний зворотний зв'язок через соціальні мережі; медіа-діалог зі споживачами; сайти рейтингів та порівняння товарів; е-голосування; реальні та віртуальні виставки й аукціони</w:t>
            </w:r>
            <w:r w:rsidR="005C5718" w:rsidRPr="00E812FE">
              <w:rPr>
                <w:sz w:val="28"/>
                <w:szCs w:val="28"/>
                <w:vertAlign w:val="superscript"/>
                <w:lang w:val="uk-UA"/>
              </w:rPr>
              <w:t>*</w:t>
            </w:r>
          </w:p>
        </w:tc>
      </w:tr>
      <w:tr w:rsidR="0098026A" w:rsidRPr="00E812FE" w:rsidTr="002435E0">
        <w:tc>
          <w:tcPr>
            <w:tcW w:w="3297" w:type="dxa"/>
          </w:tcPr>
          <w:p w:rsidR="0098026A" w:rsidRPr="00E812FE" w:rsidRDefault="0098026A" w:rsidP="002435E0">
            <w:pPr>
              <w:autoSpaceDE w:val="0"/>
              <w:autoSpaceDN w:val="0"/>
              <w:adjustRightInd w:val="0"/>
              <w:jc w:val="both"/>
              <w:rPr>
                <w:sz w:val="28"/>
                <w:szCs w:val="28"/>
                <w:lang w:val="uk-UA"/>
              </w:rPr>
            </w:pPr>
            <w:r w:rsidRPr="00E812FE">
              <w:rPr>
                <w:sz w:val="28"/>
                <w:szCs w:val="28"/>
                <w:lang w:val="uk-UA"/>
              </w:rPr>
              <w:t>7. Розгортання комерційного виробництва (виведення на ринок)</w:t>
            </w:r>
          </w:p>
        </w:tc>
        <w:tc>
          <w:tcPr>
            <w:tcW w:w="6436" w:type="dxa"/>
          </w:tcPr>
          <w:p w:rsidR="0098026A" w:rsidRPr="00E812FE" w:rsidRDefault="0098026A" w:rsidP="002435E0">
            <w:pPr>
              <w:autoSpaceDE w:val="0"/>
              <w:autoSpaceDN w:val="0"/>
              <w:adjustRightInd w:val="0"/>
              <w:jc w:val="both"/>
              <w:rPr>
                <w:sz w:val="28"/>
                <w:szCs w:val="28"/>
                <w:lang w:val="uk-UA"/>
              </w:rPr>
            </w:pPr>
            <w:r w:rsidRPr="00E812FE">
              <w:rPr>
                <w:sz w:val="28"/>
                <w:szCs w:val="28"/>
                <w:lang w:val="uk-UA"/>
              </w:rPr>
              <w:t>Участь контактних аудиторій у створенні рекламного креативу; банерна реклама; медійна реклама на тематичних сайтах, таргетована за соціально-демографічними ознаками; прямий онлайновий маркетинг в інформаційній супермагістралі</w:t>
            </w:r>
            <w:r w:rsidR="005C5718" w:rsidRPr="00E812FE">
              <w:rPr>
                <w:sz w:val="28"/>
                <w:szCs w:val="28"/>
                <w:vertAlign w:val="superscript"/>
                <w:lang w:val="uk-UA"/>
              </w:rPr>
              <w:t>*</w:t>
            </w:r>
          </w:p>
        </w:tc>
      </w:tr>
    </w:tbl>
    <w:p w:rsidR="002435E0" w:rsidRDefault="0098026A" w:rsidP="002435E0">
      <w:pPr>
        <w:ind w:firstLine="709"/>
        <w:jc w:val="both"/>
        <w:rPr>
          <w:lang w:val="uk-UA"/>
        </w:rPr>
      </w:pPr>
      <w:r w:rsidRPr="00E812FE">
        <w:rPr>
          <w:i/>
          <w:lang w:val="uk-UA"/>
        </w:rPr>
        <w:t>Джерело:</w:t>
      </w:r>
      <w:r w:rsidRPr="00E812FE">
        <w:rPr>
          <w:lang w:val="uk-UA"/>
        </w:rPr>
        <w:t xml:space="preserve"> </w:t>
      </w:r>
      <w:r w:rsidR="002435E0">
        <w:rPr>
          <w:lang w:val="uk-UA"/>
        </w:rPr>
        <w:t xml:space="preserve">узагальнено </w:t>
      </w:r>
      <w:r w:rsidRPr="00E812FE">
        <w:rPr>
          <w:lang w:val="uk-UA"/>
        </w:rPr>
        <w:t>автором на основі [</w:t>
      </w:r>
      <w:r w:rsidR="00A5238B" w:rsidRPr="00E812FE">
        <w:rPr>
          <w:lang w:val="uk-UA"/>
        </w:rPr>
        <w:t>9, 11, 12, 13</w:t>
      </w:r>
      <w:r w:rsidRPr="00E812FE">
        <w:rPr>
          <w:lang w:val="uk-UA"/>
        </w:rPr>
        <w:t>]</w:t>
      </w:r>
    </w:p>
    <w:p w:rsidR="009B58B7" w:rsidRPr="00E812FE" w:rsidRDefault="009B58B7" w:rsidP="00F61397">
      <w:pPr>
        <w:spacing w:line="360" w:lineRule="auto"/>
        <w:ind w:firstLine="851"/>
        <w:jc w:val="both"/>
        <w:rPr>
          <w:sz w:val="28"/>
          <w:szCs w:val="28"/>
          <w:lang w:val="uk-UA"/>
        </w:rPr>
      </w:pPr>
    </w:p>
    <w:p w:rsidR="00312B56" w:rsidRPr="00E20618" w:rsidRDefault="00312B56" w:rsidP="00E20618">
      <w:pPr>
        <w:ind w:firstLine="709"/>
        <w:jc w:val="both"/>
        <w:rPr>
          <w:sz w:val="28"/>
          <w:szCs w:val="28"/>
          <w:lang w:val="uk-UA"/>
        </w:rPr>
      </w:pPr>
      <w:r w:rsidRPr="00E20618">
        <w:rPr>
          <w:sz w:val="28"/>
          <w:szCs w:val="28"/>
          <w:lang w:val="uk-UA"/>
        </w:rPr>
        <w:t xml:space="preserve">Роль </w:t>
      </w:r>
      <w:r w:rsidR="002435E0" w:rsidRPr="00E20618">
        <w:rPr>
          <w:sz w:val="28"/>
          <w:szCs w:val="28"/>
          <w:lang w:val="uk-UA"/>
        </w:rPr>
        <w:t xml:space="preserve">маркетингових комунікацій </w:t>
      </w:r>
      <w:r w:rsidRPr="00E20618">
        <w:rPr>
          <w:sz w:val="28"/>
          <w:szCs w:val="28"/>
          <w:lang w:val="uk-UA"/>
        </w:rPr>
        <w:t xml:space="preserve">як стратегічного інструменту визначається стратегічним напрямком інноваційного процесу. На оптимізацію управління маркетинговою інноваційною діяльністю впливає правильний вибір елементів комплексу </w:t>
      </w:r>
      <w:r w:rsidRPr="00E20618">
        <w:rPr>
          <w:color w:val="000000"/>
          <w:sz w:val="28"/>
          <w:szCs w:val="28"/>
          <w:lang w:val="uk-UA"/>
        </w:rPr>
        <w:t xml:space="preserve">маркетингових комунікацій </w:t>
      </w:r>
      <w:r w:rsidRPr="00E20618">
        <w:rPr>
          <w:sz w:val="28"/>
          <w:szCs w:val="28"/>
          <w:lang w:val="uk-UA"/>
        </w:rPr>
        <w:t xml:space="preserve">на кожному етапі </w:t>
      </w:r>
      <w:r w:rsidRPr="00E20618">
        <w:rPr>
          <w:sz w:val="28"/>
          <w:szCs w:val="28"/>
          <w:lang w:val="uk-UA"/>
        </w:rPr>
        <w:lastRenderedPageBreak/>
        <w:t>інноваційного процесу. Комунікаційне забезпечення інноваційного процесу дозволяє отримати європейську якість товарів-новинок при вітчизняній платоспроможності.</w:t>
      </w:r>
    </w:p>
    <w:p w:rsidR="00312B56" w:rsidRPr="00E20618" w:rsidRDefault="00312B56" w:rsidP="00E20618">
      <w:pPr>
        <w:ind w:firstLine="709"/>
        <w:jc w:val="both"/>
        <w:rPr>
          <w:sz w:val="28"/>
          <w:szCs w:val="28"/>
          <w:lang w:val="uk-UA"/>
        </w:rPr>
      </w:pPr>
      <w:r w:rsidRPr="00E20618">
        <w:rPr>
          <w:sz w:val="28"/>
          <w:szCs w:val="28"/>
          <w:lang w:val="uk-UA"/>
        </w:rPr>
        <w:t>О. С. Тєлєтов, Є. І. Нагорний досліджують питання підвищення результативності маркетингової інноваційної діяльності промислових підприємств. Вони правильно визначають першопричинність нестачі коштів та маркетингового складника у формуванні незначної інноваційної діяльності підприємств. Вчені доречно наголошують на важливості маркетингових факторів, а саме: задоволення запитів споживачів; активного просування підприємств; збільшення частки на ринку; виходу на нові ринки, – що впливає на активізацію маркетингової інноваційної діяльності [14, с. 231–232].</w:t>
      </w:r>
    </w:p>
    <w:p w:rsidR="00B35C6C" w:rsidRPr="00E20618" w:rsidRDefault="00B35C6C" w:rsidP="00E20618">
      <w:pPr>
        <w:ind w:firstLine="709"/>
        <w:jc w:val="both"/>
        <w:rPr>
          <w:sz w:val="28"/>
          <w:szCs w:val="28"/>
          <w:lang w:val="uk-UA"/>
        </w:rPr>
      </w:pPr>
      <w:r w:rsidRPr="00E20618">
        <w:rPr>
          <w:sz w:val="28"/>
          <w:szCs w:val="28"/>
          <w:lang w:val="uk-UA"/>
        </w:rPr>
        <w:t>О. С. Тєлєтов, Є. І. Нагорний підходять до управління маркетинговою інноваційною діяльністю на основі процедури маркетингового тестування, що доречно полягає в проведенні маркетингової апробації рішень та розробок. Таку апробацію, за думкою дослідників, необхідно здійснювати стосовно кожного з етапів інноваційного циклу розробки товарів [14, с. 233–234]. На наш погляд, у вдосконалених підходах, методах та моделях управління маркетинговою інноваційною діяльністю слід застосовувати у комплексі, передусім, з маркетинговими дослідженнями та інструментами маркетингу процедуру маркетингового тестування в контексті її широкого предмету апробації.</w:t>
      </w:r>
    </w:p>
    <w:p w:rsidR="0098026A" w:rsidRPr="00E20618" w:rsidRDefault="006574E3" w:rsidP="00E20618">
      <w:pPr>
        <w:ind w:firstLine="709"/>
        <w:jc w:val="both"/>
        <w:rPr>
          <w:sz w:val="28"/>
          <w:szCs w:val="28"/>
          <w:lang w:val="uk-UA"/>
        </w:rPr>
      </w:pPr>
      <w:r w:rsidRPr="00E20618">
        <w:rPr>
          <w:sz w:val="28"/>
          <w:szCs w:val="28"/>
          <w:lang w:val="uk-UA"/>
        </w:rPr>
        <w:t xml:space="preserve">Наявність веб-сайту дозволяє </w:t>
      </w:r>
      <w:r w:rsidR="005C5718" w:rsidRPr="00E20618">
        <w:rPr>
          <w:sz w:val="28"/>
          <w:szCs w:val="28"/>
          <w:lang w:val="uk-UA"/>
        </w:rPr>
        <w:t xml:space="preserve">цілодобово, незалежно від географічного розташування партнерів, </w:t>
      </w:r>
      <w:r w:rsidRPr="00E20618">
        <w:rPr>
          <w:sz w:val="28"/>
          <w:szCs w:val="28"/>
          <w:lang w:val="uk-UA"/>
        </w:rPr>
        <w:t>обмінюватися інформацією з потенційними клієнтами вже починаючи від етапу генерації ідеї нового товару. Саме професійно оформлена за дизайном</w:t>
      </w:r>
      <w:r w:rsidR="005C5718" w:rsidRPr="00E20618">
        <w:rPr>
          <w:sz w:val="28"/>
          <w:szCs w:val="28"/>
          <w:lang w:val="uk-UA"/>
        </w:rPr>
        <w:t>, відмінно структурована</w:t>
      </w:r>
      <w:r w:rsidRPr="00E20618">
        <w:rPr>
          <w:sz w:val="28"/>
          <w:szCs w:val="28"/>
          <w:lang w:val="uk-UA"/>
        </w:rPr>
        <w:t xml:space="preserve"> Інтернет-сторінка дозволяє здійснювати бажаний психологічний вплив на особливості поведінки споживачів, які у більшому обсязі вступають в діалог з підприємством у віртуальному просторі. Це є вельми необхідним в процесі створення новинок, закладення ідей нового товару, або навіть аналізування ринкового простору щодо можливості створення нових потреб, що відповідають потенційним запитам споживачів.</w:t>
      </w:r>
    </w:p>
    <w:p w:rsidR="0098026A" w:rsidRPr="00E20618" w:rsidRDefault="0098026A" w:rsidP="00E20618">
      <w:pPr>
        <w:ind w:firstLine="709"/>
        <w:jc w:val="both"/>
        <w:rPr>
          <w:sz w:val="28"/>
          <w:szCs w:val="28"/>
          <w:lang w:val="uk-UA"/>
        </w:rPr>
      </w:pPr>
      <w:r w:rsidRPr="00E20618">
        <w:rPr>
          <w:sz w:val="28"/>
          <w:szCs w:val="28"/>
          <w:lang w:val="uk-UA"/>
        </w:rPr>
        <w:t xml:space="preserve">Ефективність застосування </w:t>
      </w:r>
      <w:r w:rsidR="002435E0" w:rsidRPr="00E20618">
        <w:rPr>
          <w:sz w:val="28"/>
          <w:szCs w:val="28"/>
          <w:lang w:val="uk-UA"/>
        </w:rPr>
        <w:t xml:space="preserve">маркетингових комунікацій </w:t>
      </w:r>
      <w:r w:rsidRPr="00E20618">
        <w:rPr>
          <w:sz w:val="28"/>
          <w:szCs w:val="28"/>
          <w:lang w:val="uk-UA"/>
        </w:rPr>
        <w:t>в інноваційному процесі слід обчислювати якщо не на рівні певної моделі, то на рівні системи критеріїв. Варто розвинути застосування віртуальних комунікацій у забезпеченні інноваційної діяльності.</w:t>
      </w:r>
    </w:p>
    <w:p w:rsidR="009E58AE" w:rsidRPr="00E20618" w:rsidRDefault="009E58AE" w:rsidP="00E20618">
      <w:pPr>
        <w:ind w:firstLine="709"/>
        <w:jc w:val="both"/>
        <w:rPr>
          <w:sz w:val="28"/>
          <w:szCs w:val="28"/>
          <w:lang w:val="uk-UA"/>
        </w:rPr>
      </w:pPr>
      <w:r w:rsidRPr="00E20618">
        <w:rPr>
          <w:sz w:val="28"/>
          <w:szCs w:val="28"/>
          <w:lang w:val="uk-UA"/>
        </w:rPr>
        <w:t>Висновки</w:t>
      </w:r>
      <w:r w:rsidR="002435E0" w:rsidRPr="00E20618">
        <w:rPr>
          <w:sz w:val="28"/>
          <w:szCs w:val="28"/>
          <w:lang w:val="uk-UA"/>
        </w:rPr>
        <w:t xml:space="preserve">. </w:t>
      </w:r>
      <w:r w:rsidR="00312B56" w:rsidRPr="00E20618">
        <w:rPr>
          <w:sz w:val="28"/>
          <w:szCs w:val="28"/>
          <w:lang w:val="uk-UA"/>
        </w:rPr>
        <w:t>Систематичний взаємозв’язок інновацій з комунікаціями базується на використанні нетрадиційних інструментів комунікацій на початкових етапах інноваційного циклу та посткомунікаційному забезпеченні використання інноваційних товарів. Урахування часово-просторових складових при горизонтального і вертикального аналітичного зрізу інноваційного процесу підприємств, встановлення відповідності маркетингових комунікацій до етапів інноваційного циклу</w:t>
      </w:r>
      <w:r w:rsidR="00312B56" w:rsidRPr="00E20618">
        <w:rPr>
          <w:color w:val="000000"/>
          <w:sz w:val="28"/>
          <w:szCs w:val="28"/>
          <w:lang w:val="uk-UA"/>
        </w:rPr>
        <w:t xml:space="preserve"> сприяє </w:t>
      </w:r>
      <w:r w:rsidR="00312B56" w:rsidRPr="00E20618">
        <w:rPr>
          <w:sz w:val="28"/>
          <w:szCs w:val="28"/>
          <w:lang w:val="uk-UA"/>
        </w:rPr>
        <w:t>формуванню комунікаційних складових цінності, іміджу інноваційної марки,</w:t>
      </w:r>
      <w:r w:rsidR="00312B56" w:rsidRPr="00E20618">
        <w:rPr>
          <w:snapToGrid w:val="0"/>
          <w:sz w:val="28"/>
          <w:szCs w:val="28"/>
          <w:lang w:val="uk-UA"/>
        </w:rPr>
        <w:t xml:space="preserve"> </w:t>
      </w:r>
      <w:r w:rsidR="00312B56" w:rsidRPr="00E20618">
        <w:rPr>
          <w:color w:val="000000"/>
          <w:sz w:val="28"/>
          <w:szCs w:val="28"/>
          <w:lang w:val="uk-UA"/>
        </w:rPr>
        <w:t>підвищенню</w:t>
      </w:r>
      <w:r w:rsidR="00312B56" w:rsidRPr="00E20618">
        <w:rPr>
          <w:sz w:val="28"/>
          <w:szCs w:val="28"/>
          <w:lang w:val="uk-UA"/>
        </w:rPr>
        <w:t xml:space="preserve"> конкурентних переваг інноваційних товарів, нарощуванню маркетингового інноваційного потенціалу підприємств.</w:t>
      </w:r>
    </w:p>
    <w:p w:rsidR="002435E0" w:rsidRDefault="002435E0" w:rsidP="0041404A">
      <w:pPr>
        <w:jc w:val="center"/>
        <w:rPr>
          <w:b/>
          <w:sz w:val="28"/>
          <w:szCs w:val="28"/>
          <w:lang w:val="uk-UA"/>
        </w:rPr>
      </w:pPr>
    </w:p>
    <w:p w:rsidR="0098026A" w:rsidRPr="002435E0" w:rsidRDefault="0041404A" w:rsidP="002435E0">
      <w:pPr>
        <w:jc w:val="center"/>
        <w:rPr>
          <w:b/>
          <w:lang w:val="uk-UA"/>
        </w:rPr>
      </w:pPr>
      <w:r w:rsidRPr="002435E0">
        <w:rPr>
          <w:b/>
          <w:lang w:val="uk-UA"/>
        </w:rPr>
        <w:lastRenderedPageBreak/>
        <w:t>Література</w:t>
      </w:r>
    </w:p>
    <w:p w:rsidR="0041404A" w:rsidRPr="002435E0" w:rsidRDefault="0041404A" w:rsidP="002435E0">
      <w:pPr>
        <w:numPr>
          <w:ilvl w:val="0"/>
          <w:numId w:val="36"/>
        </w:numPr>
        <w:autoSpaceDE w:val="0"/>
        <w:autoSpaceDN w:val="0"/>
        <w:adjustRightInd w:val="0"/>
        <w:ind w:left="362" w:hanging="362"/>
        <w:jc w:val="both"/>
        <w:rPr>
          <w:lang w:val="uk-UA"/>
        </w:rPr>
      </w:pPr>
      <w:r w:rsidRPr="002435E0">
        <w:rPr>
          <w:lang w:val="uk-UA"/>
        </w:rPr>
        <w:t>Deneka C. W. Ancient Company Innovating at the Speed of Light / C. W. Deneka // RTM. – 2002. – № 5. – Р. 33–35.</w:t>
      </w:r>
    </w:p>
    <w:p w:rsidR="0041404A" w:rsidRPr="002435E0" w:rsidRDefault="0041404A" w:rsidP="002435E0">
      <w:pPr>
        <w:numPr>
          <w:ilvl w:val="0"/>
          <w:numId w:val="36"/>
        </w:numPr>
        <w:ind w:left="362" w:hanging="362"/>
        <w:jc w:val="both"/>
        <w:rPr>
          <w:lang w:val="uk-UA"/>
        </w:rPr>
      </w:pPr>
      <w:r w:rsidRPr="002435E0">
        <w:rPr>
          <w:color w:val="000000"/>
          <w:lang w:val="uk-UA"/>
        </w:rPr>
        <w:t>Медынский В. Г. Инновационное предпринимательство. / В. Г. Медынский, Л. Г. Шаршукова. – М. : ИНФРА-М, 2001. – 285 с.</w:t>
      </w:r>
    </w:p>
    <w:p w:rsidR="0041404A" w:rsidRPr="002435E0" w:rsidRDefault="0041404A" w:rsidP="002435E0">
      <w:pPr>
        <w:numPr>
          <w:ilvl w:val="0"/>
          <w:numId w:val="36"/>
        </w:numPr>
        <w:ind w:left="362" w:hanging="362"/>
        <w:jc w:val="both"/>
        <w:rPr>
          <w:lang w:val="uk-UA"/>
        </w:rPr>
      </w:pPr>
      <w:r w:rsidRPr="002435E0">
        <w:rPr>
          <w:color w:val="000000"/>
          <w:lang w:val="uk-UA"/>
        </w:rPr>
        <w:t>Фатхутдинов Р. А. Стратегический маркетинг : [учебник]. [2-е изд., перераб. и доп.] / Р. А. Фатхутдинов. – СПб. : Питер, 2002. – 448 с.</w:t>
      </w:r>
    </w:p>
    <w:p w:rsidR="00D354B2" w:rsidRPr="002435E0" w:rsidRDefault="00D354B2" w:rsidP="002435E0">
      <w:pPr>
        <w:pStyle w:val="a7"/>
        <w:numPr>
          <w:ilvl w:val="0"/>
          <w:numId w:val="36"/>
        </w:numPr>
        <w:spacing w:after="0" w:line="240" w:lineRule="auto"/>
        <w:ind w:left="362" w:hanging="362"/>
        <w:jc w:val="both"/>
        <w:rPr>
          <w:rFonts w:ascii="Times New Roman" w:hAnsi="Times New Roman"/>
          <w:sz w:val="24"/>
          <w:szCs w:val="24"/>
        </w:rPr>
      </w:pPr>
      <w:r w:rsidRPr="002435E0">
        <w:rPr>
          <w:rFonts w:ascii="Times New Roman" w:hAnsi="Times New Roman"/>
          <w:sz w:val="24"/>
          <w:szCs w:val="24"/>
        </w:rPr>
        <w:t>Грищенко О. Ф. «Інноваційне рішення»: дослідження сутності та визначення його ролі в господарській діяльності сучасного підприємства / О. Ф. Грищенко // Вісник Сумського державного університету, серія: Економіка. – 2010. – №2. – С. 91–96.</w:t>
      </w:r>
    </w:p>
    <w:p w:rsidR="00D354B2" w:rsidRPr="002435E0" w:rsidRDefault="00D354B2" w:rsidP="002435E0">
      <w:pPr>
        <w:pStyle w:val="a7"/>
        <w:numPr>
          <w:ilvl w:val="0"/>
          <w:numId w:val="36"/>
        </w:numPr>
        <w:tabs>
          <w:tab w:val="left" w:pos="362"/>
          <w:tab w:val="left" w:pos="1260"/>
        </w:tabs>
        <w:spacing w:after="0" w:line="240" w:lineRule="auto"/>
        <w:ind w:left="362" w:hanging="362"/>
        <w:jc w:val="both"/>
        <w:rPr>
          <w:rFonts w:ascii="Times New Roman" w:hAnsi="Times New Roman"/>
          <w:color w:val="000000"/>
          <w:sz w:val="24"/>
          <w:szCs w:val="24"/>
        </w:rPr>
      </w:pPr>
      <w:r w:rsidRPr="002435E0">
        <w:rPr>
          <w:rFonts w:ascii="Times New Roman" w:hAnsi="Times New Roman"/>
          <w:sz w:val="24"/>
          <w:szCs w:val="24"/>
        </w:rPr>
        <w:t xml:space="preserve">Окландер Т. О. Інноваційні методи впливу на споживачів: аромамаркетинг /Т. О. Окландер // Маркетинг і менеджмент інновацій. – 2011. – №3. – С. 97–101. </w:t>
      </w:r>
    </w:p>
    <w:p w:rsidR="00D354B2" w:rsidRPr="002435E0" w:rsidRDefault="00D354B2" w:rsidP="002435E0">
      <w:pPr>
        <w:numPr>
          <w:ilvl w:val="0"/>
          <w:numId w:val="36"/>
        </w:numPr>
        <w:ind w:left="362" w:hanging="362"/>
        <w:jc w:val="both"/>
        <w:rPr>
          <w:lang w:val="uk-UA"/>
        </w:rPr>
      </w:pPr>
      <w:r w:rsidRPr="002435E0">
        <w:rPr>
          <w:lang w:val="uk-UA"/>
        </w:rPr>
        <w:t>Тарнавська Н. Розвиток теорії конкурентних переваг в умовах експансії нововведень / Н. Тарнавська // Економіка України. – 2011. – №4. – С. 16–27.</w:t>
      </w:r>
    </w:p>
    <w:p w:rsidR="00D354B2" w:rsidRPr="002435E0" w:rsidRDefault="00D354B2" w:rsidP="002435E0">
      <w:pPr>
        <w:pStyle w:val="a7"/>
        <w:numPr>
          <w:ilvl w:val="0"/>
          <w:numId w:val="36"/>
        </w:numPr>
        <w:tabs>
          <w:tab w:val="left" w:pos="0"/>
        </w:tabs>
        <w:spacing w:after="0" w:line="240" w:lineRule="auto"/>
        <w:ind w:left="362" w:hanging="362"/>
        <w:jc w:val="both"/>
        <w:rPr>
          <w:rFonts w:ascii="Times New Roman" w:hAnsi="Times New Roman"/>
          <w:color w:val="000000"/>
          <w:sz w:val="24"/>
          <w:szCs w:val="24"/>
        </w:rPr>
      </w:pPr>
      <w:r w:rsidRPr="002435E0">
        <w:rPr>
          <w:rFonts w:ascii="Times New Roman" w:hAnsi="Times New Roman"/>
          <w:sz w:val="24"/>
          <w:szCs w:val="24"/>
        </w:rPr>
        <w:t>Андреюк Н. В. Маркетинг розвитку новацій у харчовій промисловості / Н. В. Андреюк, Г. О. Кундєєва // Теоретичні та прикладні питання економіки: Зб. наук. праць. – Вип. 26. / Київський націон. універ-т ім. Т. Шевченка; за заг. ред. Єханурова Ю.І., Шегди А.В. – К.: Видавничо-поліграфічний центр «Київський університет», 2011. – С. 180–186.</w:t>
      </w:r>
    </w:p>
    <w:p w:rsidR="00D354B2" w:rsidRPr="002435E0" w:rsidRDefault="00D354B2" w:rsidP="002435E0">
      <w:pPr>
        <w:pStyle w:val="a7"/>
        <w:numPr>
          <w:ilvl w:val="0"/>
          <w:numId w:val="36"/>
        </w:numPr>
        <w:tabs>
          <w:tab w:val="left" w:pos="0"/>
        </w:tabs>
        <w:spacing w:after="0" w:line="240" w:lineRule="auto"/>
        <w:ind w:left="362" w:hanging="362"/>
        <w:jc w:val="both"/>
        <w:rPr>
          <w:rFonts w:ascii="Times New Roman" w:hAnsi="Times New Roman"/>
          <w:color w:val="000000"/>
          <w:sz w:val="24"/>
          <w:szCs w:val="24"/>
        </w:rPr>
      </w:pPr>
      <w:r w:rsidRPr="002435E0">
        <w:rPr>
          <w:rFonts w:ascii="Times New Roman" w:hAnsi="Times New Roman"/>
          <w:sz w:val="24"/>
          <w:szCs w:val="24"/>
        </w:rPr>
        <w:t>Новицький В. Є. Інноваційність як феномен соціально-економічного життя та глобальної конкуренції / В. Є. Новицький // Економічний вісник НТУУ «КПІ»: зб. наук. праць. – К. : НТУУ «КПІ», 2010. – С. 3–8.</w:t>
      </w:r>
    </w:p>
    <w:p w:rsidR="00D354B2" w:rsidRPr="002435E0" w:rsidRDefault="00D354B2" w:rsidP="002435E0">
      <w:pPr>
        <w:numPr>
          <w:ilvl w:val="0"/>
          <w:numId w:val="36"/>
        </w:numPr>
        <w:ind w:left="362" w:hanging="362"/>
        <w:jc w:val="both"/>
        <w:rPr>
          <w:lang w:val="uk-UA"/>
        </w:rPr>
      </w:pPr>
      <w:r w:rsidRPr="002435E0">
        <w:rPr>
          <w:lang w:val="uk-UA"/>
        </w:rPr>
        <w:t>Примак Т. О. Ще раз про ефективність реклами / Т. О. Примак // Маркетинг в Україні</w:t>
      </w:r>
      <w:r w:rsidR="00A5238B" w:rsidRPr="002435E0">
        <w:rPr>
          <w:lang w:val="uk-UA"/>
        </w:rPr>
        <w:t>. – 2012. – №1. – С. 21–24</w:t>
      </w:r>
      <w:r w:rsidRPr="002435E0">
        <w:rPr>
          <w:lang w:val="uk-UA"/>
        </w:rPr>
        <w:t>.</w:t>
      </w:r>
    </w:p>
    <w:p w:rsidR="00D354B2" w:rsidRPr="002435E0" w:rsidRDefault="00D354B2" w:rsidP="002435E0">
      <w:pPr>
        <w:numPr>
          <w:ilvl w:val="0"/>
          <w:numId w:val="36"/>
        </w:numPr>
        <w:ind w:left="362" w:hanging="362"/>
        <w:jc w:val="both"/>
        <w:rPr>
          <w:lang w:val="uk-UA"/>
        </w:rPr>
      </w:pPr>
      <w:r w:rsidRPr="002435E0">
        <w:rPr>
          <w:lang w:val="uk-UA"/>
        </w:rPr>
        <w:t>Чи забезпечує контекстна реклама гарантовані продажі // Маркетинг в Україні. – 2012. – №1. – С. 27–28.</w:t>
      </w:r>
    </w:p>
    <w:p w:rsidR="00D354B2" w:rsidRPr="002435E0" w:rsidRDefault="00D354B2" w:rsidP="002435E0">
      <w:pPr>
        <w:numPr>
          <w:ilvl w:val="0"/>
          <w:numId w:val="36"/>
        </w:numPr>
        <w:ind w:left="362" w:hanging="362"/>
        <w:jc w:val="both"/>
        <w:rPr>
          <w:lang w:val="uk-UA"/>
        </w:rPr>
      </w:pPr>
      <w:r w:rsidRPr="002435E0">
        <w:rPr>
          <w:lang w:val="uk-UA"/>
        </w:rPr>
        <w:t>Лилик І. Свідомий споживач як нова маркетингова цінність / І. Лилик // Маркетинг в Україн</w:t>
      </w:r>
      <w:r w:rsidR="00A5238B" w:rsidRPr="002435E0">
        <w:rPr>
          <w:lang w:val="uk-UA"/>
        </w:rPr>
        <w:t>і. – 2011. – №5-6. – С. 63–66.</w:t>
      </w:r>
    </w:p>
    <w:p w:rsidR="00D354B2" w:rsidRPr="002435E0" w:rsidRDefault="00D354B2" w:rsidP="002435E0">
      <w:pPr>
        <w:numPr>
          <w:ilvl w:val="0"/>
          <w:numId w:val="36"/>
        </w:numPr>
        <w:ind w:left="362" w:hanging="362"/>
        <w:jc w:val="both"/>
        <w:rPr>
          <w:lang w:val="uk-UA"/>
        </w:rPr>
      </w:pPr>
      <w:r w:rsidRPr="002435E0">
        <w:rPr>
          <w:lang w:val="uk-UA"/>
        </w:rPr>
        <w:t>Гриценко С. Активізація електронної комерції як чинник економічної модернізації Інтернет-бізнес процесів / С. Гриценко // Маркетинг в Укра</w:t>
      </w:r>
      <w:r w:rsidR="00A5238B" w:rsidRPr="002435E0">
        <w:rPr>
          <w:lang w:val="uk-UA"/>
        </w:rPr>
        <w:t>їні. – 2012. – №2. – С. 34–39.</w:t>
      </w:r>
    </w:p>
    <w:p w:rsidR="00D354B2" w:rsidRPr="002435E0" w:rsidRDefault="00D354B2" w:rsidP="002435E0">
      <w:pPr>
        <w:numPr>
          <w:ilvl w:val="0"/>
          <w:numId w:val="36"/>
        </w:numPr>
        <w:ind w:left="362" w:hanging="362"/>
        <w:jc w:val="both"/>
        <w:rPr>
          <w:lang w:val="uk-UA"/>
        </w:rPr>
      </w:pPr>
      <w:r w:rsidRPr="002435E0">
        <w:rPr>
          <w:lang w:val="uk-UA"/>
        </w:rPr>
        <w:t>Маркетинг для магістрів : [</w:t>
      </w:r>
      <w:r w:rsidRPr="002435E0">
        <w:rPr>
          <w:spacing w:val="9"/>
          <w:lang w:val="uk-UA"/>
        </w:rPr>
        <w:t>н</w:t>
      </w:r>
      <w:r w:rsidRPr="002435E0">
        <w:rPr>
          <w:lang w:val="uk-UA"/>
        </w:rPr>
        <w:t>авч. посіб.]. / За заг. ред. д.е.н., проф. С. М. Ілляшенка. – Суми : ВТД «Університетська книга», 2008. – 928 с.</w:t>
      </w:r>
    </w:p>
    <w:p w:rsidR="00A5238B" w:rsidRPr="002435E0" w:rsidRDefault="00312B56" w:rsidP="002435E0">
      <w:pPr>
        <w:numPr>
          <w:ilvl w:val="0"/>
          <w:numId w:val="36"/>
        </w:numPr>
        <w:ind w:left="362" w:hanging="362"/>
        <w:jc w:val="both"/>
        <w:rPr>
          <w:lang w:val="uk-UA"/>
        </w:rPr>
      </w:pPr>
      <w:r w:rsidRPr="002435E0">
        <w:rPr>
          <w:lang w:val="uk-UA"/>
        </w:rPr>
        <w:t>Тєлєтов О. С. Проблеми підвищення результативності інноваційної діяльності вітчизняних промислових підприємств / О. С. Тєлєтов, Є. І. Нагорний // Економічний вісник НТУУ «КПІ»: зб. наук. праць. – К. : НТУУ «КПІ», 2010. – С. 230–235.</w:t>
      </w:r>
    </w:p>
    <w:p w:rsidR="002435E0" w:rsidRPr="002435E0" w:rsidRDefault="002435E0" w:rsidP="002435E0">
      <w:pPr>
        <w:jc w:val="both"/>
        <w:rPr>
          <w:lang w:val="uk-UA"/>
        </w:rPr>
      </w:pPr>
    </w:p>
    <w:sectPr w:rsidR="002435E0" w:rsidRPr="002435E0" w:rsidSect="00DD2B1C">
      <w:headerReference w:type="even" r:id="rId29"/>
      <w:pgSz w:w="11907" w:h="16840" w:code="9"/>
      <w:pgMar w:top="1134" w:right="851" w:bottom="1134" w:left="1418" w:header="397" w:footer="709"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095" w:rsidRDefault="008D1095">
      <w:r>
        <w:separator/>
      </w:r>
    </w:p>
  </w:endnote>
  <w:endnote w:type="continuationSeparator" w:id="1">
    <w:p w:rsidR="008D1095" w:rsidRDefault="008D1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095" w:rsidRDefault="008D1095">
      <w:r>
        <w:separator/>
      </w:r>
    </w:p>
  </w:footnote>
  <w:footnote w:type="continuationSeparator" w:id="1">
    <w:p w:rsidR="008D1095" w:rsidRDefault="008D10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D81" w:rsidRDefault="00433D81" w:rsidP="00DD5C7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33D81" w:rsidRDefault="00433D8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7951"/>
    <w:multiLevelType w:val="hybridMultilevel"/>
    <w:tmpl w:val="4462FA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AF17331"/>
    <w:multiLevelType w:val="hybridMultilevel"/>
    <w:tmpl w:val="BED8D670"/>
    <w:lvl w:ilvl="0" w:tplc="37CE5FFC">
      <w:start w:val="1"/>
      <w:numFmt w:val="decimal"/>
      <w:lvlText w:val="%1."/>
      <w:lvlJc w:val="left"/>
      <w:pPr>
        <w:ind w:left="720" w:hanging="360"/>
      </w:pPr>
      <w:rPr>
        <w:rFonts w:ascii="Times New Roman" w:eastAsia="Times New Roman" w:hAnsi="Times New Roman" w:cs="Times New Roman"/>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F2C4C96"/>
    <w:multiLevelType w:val="hybridMultilevel"/>
    <w:tmpl w:val="7728BD00"/>
    <w:lvl w:ilvl="0" w:tplc="EAC2B01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
    <w:nsid w:val="1A1250C4"/>
    <w:multiLevelType w:val="hybridMultilevel"/>
    <w:tmpl w:val="2E5E56D8"/>
    <w:lvl w:ilvl="0" w:tplc="2C4CAD56">
      <w:start w:val="2"/>
      <w:numFmt w:val="bullet"/>
      <w:lvlText w:val="–"/>
      <w:lvlJc w:val="left"/>
      <w:pPr>
        <w:ind w:left="1069" w:hanging="360"/>
      </w:pPr>
      <w:rPr>
        <w:rFonts w:ascii="Times New Roman" w:eastAsia="Times New Roman" w:hAnsi="Times New Roman" w:cs="Times New Roman" w:hint="default"/>
        <w:b w:val="0"/>
        <w:color w:val="auto"/>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1CBC0BB9"/>
    <w:multiLevelType w:val="singleLevel"/>
    <w:tmpl w:val="B2722FB8"/>
    <w:lvl w:ilvl="0">
      <w:start w:val="16"/>
      <w:numFmt w:val="decimal"/>
      <w:lvlText w:val="%1."/>
      <w:legacy w:legacy="1" w:legacySpace="0" w:legacyIndent="360"/>
      <w:lvlJc w:val="left"/>
      <w:rPr>
        <w:rFonts w:ascii="Times New Roman CYR" w:hAnsi="Times New Roman CYR" w:hint="default"/>
      </w:rPr>
    </w:lvl>
  </w:abstractNum>
  <w:abstractNum w:abstractNumId="5">
    <w:nsid w:val="241B4F53"/>
    <w:multiLevelType w:val="hybridMultilevel"/>
    <w:tmpl w:val="92FEBBAE"/>
    <w:lvl w:ilvl="0" w:tplc="52643690">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7E238D5"/>
    <w:multiLevelType w:val="hybridMultilevel"/>
    <w:tmpl w:val="CED42CA6"/>
    <w:lvl w:ilvl="0" w:tplc="73C2491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2FB73273"/>
    <w:multiLevelType w:val="hybridMultilevel"/>
    <w:tmpl w:val="4462FA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1362B87"/>
    <w:multiLevelType w:val="hybridMultilevel"/>
    <w:tmpl w:val="449EBC2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82D66A9"/>
    <w:multiLevelType w:val="hybridMultilevel"/>
    <w:tmpl w:val="17603D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90B1A8D"/>
    <w:multiLevelType w:val="hybridMultilevel"/>
    <w:tmpl w:val="B5F880DA"/>
    <w:lvl w:ilvl="0" w:tplc="64EE6A4E">
      <w:numFmt w:val="bullet"/>
      <w:lvlText w:val="–"/>
      <w:lvlJc w:val="left"/>
      <w:pPr>
        <w:ind w:left="1069" w:hanging="360"/>
      </w:pPr>
      <w:rPr>
        <w:rFonts w:ascii="Calibri" w:eastAsia="Times New Roman" w:hAnsi="Calibri"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3B3A5934"/>
    <w:multiLevelType w:val="hybridMultilevel"/>
    <w:tmpl w:val="FFFCFFD6"/>
    <w:lvl w:ilvl="0" w:tplc="4FFA97AE">
      <w:start w:val="1"/>
      <w:numFmt w:val="decimal"/>
      <w:lvlText w:val="%1."/>
      <w:lvlJc w:val="left"/>
      <w:pPr>
        <w:ind w:left="720" w:hanging="360"/>
      </w:pPr>
      <w:rPr>
        <w:rFonts w:hint="default"/>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BB42468"/>
    <w:multiLevelType w:val="hybridMultilevel"/>
    <w:tmpl w:val="7EB42E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28D6E2F"/>
    <w:multiLevelType w:val="hybridMultilevel"/>
    <w:tmpl w:val="F1AC1E08"/>
    <w:lvl w:ilvl="0" w:tplc="DB887BC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482154D2"/>
    <w:multiLevelType w:val="hybridMultilevel"/>
    <w:tmpl w:val="5D8E9640"/>
    <w:lvl w:ilvl="0" w:tplc="24C05DBC">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9EE74A9"/>
    <w:multiLevelType w:val="hybridMultilevel"/>
    <w:tmpl w:val="1C9E40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CB45BA2"/>
    <w:multiLevelType w:val="hybridMultilevel"/>
    <w:tmpl w:val="6C9AE36E"/>
    <w:lvl w:ilvl="0" w:tplc="F8F8E3C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51C002C4"/>
    <w:multiLevelType w:val="hybridMultilevel"/>
    <w:tmpl w:val="490CC068"/>
    <w:lvl w:ilvl="0" w:tplc="36C0C9E0">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3BD4AE5"/>
    <w:multiLevelType w:val="hybridMultilevel"/>
    <w:tmpl w:val="9162E5A4"/>
    <w:lvl w:ilvl="0" w:tplc="F3B045DC">
      <w:start w:val="1"/>
      <w:numFmt w:val="decimal"/>
      <w:lvlText w:val="%1."/>
      <w:lvlJc w:val="left"/>
      <w:pPr>
        <w:ind w:left="1080" w:hanging="360"/>
      </w:pPr>
      <w:rPr>
        <w:rFonts w:hint="default"/>
        <w:b w:val="0"/>
        <w:sz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557D5958"/>
    <w:multiLevelType w:val="hybridMultilevel"/>
    <w:tmpl w:val="CE76FFA2"/>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81867A7"/>
    <w:multiLevelType w:val="hybridMultilevel"/>
    <w:tmpl w:val="9DB80432"/>
    <w:lvl w:ilvl="0" w:tplc="79008DA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nsid w:val="5BF808C0"/>
    <w:multiLevelType w:val="hybridMultilevel"/>
    <w:tmpl w:val="6616B1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22C6E6E"/>
    <w:multiLevelType w:val="hybridMultilevel"/>
    <w:tmpl w:val="B5643A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5E556DD"/>
    <w:multiLevelType w:val="hybridMultilevel"/>
    <w:tmpl w:val="E856E29E"/>
    <w:lvl w:ilvl="0" w:tplc="83D2B274">
      <w:start w:val="10"/>
      <w:numFmt w:val="decimal"/>
      <w:lvlText w:val="%1."/>
      <w:lvlJc w:val="left"/>
      <w:pPr>
        <w:ind w:left="735" w:hanging="375"/>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EE047F8"/>
    <w:multiLevelType w:val="hybridMultilevel"/>
    <w:tmpl w:val="FFB68C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4C9170E"/>
    <w:multiLevelType w:val="hybridMultilevel"/>
    <w:tmpl w:val="D32AA6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4"/>
    <w:lvlOverride w:ilvl="0">
      <w:lvl w:ilvl="0">
        <w:start w:val="17"/>
        <w:numFmt w:val="decimal"/>
        <w:lvlText w:val="%1."/>
        <w:legacy w:legacy="1" w:legacySpace="0" w:legacyIndent="360"/>
        <w:lvlJc w:val="left"/>
        <w:rPr>
          <w:rFonts w:ascii="Times New Roman CYR" w:hAnsi="Times New Roman CYR" w:hint="default"/>
        </w:rPr>
      </w:lvl>
    </w:lvlOverride>
  </w:num>
  <w:num w:numId="3">
    <w:abstractNumId w:val="4"/>
    <w:lvlOverride w:ilvl="0">
      <w:lvl w:ilvl="0">
        <w:start w:val="18"/>
        <w:numFmt w:val="decimal"/>
        <w:lvlText w:val="%1."/>
        <w:legacy w:legacy="1" w:legacySpace="0" w:legacyIndent="360"/>
        <w:lvlJc w:val="left"/>
        <w:rPr>
          <w:rFonts w:ascii="Times New Roman CYR" w:hAnsi="Times New Roman CYR" w:hint="default"/>
        </w:rPr>
      </w:lvl>
    </w:lvlOverride>
  </w:num>
  <w:num w:numId="4">
    <w:abstractNumId w:val="4"/>
    <w:lvlOverride w:ilvl="0">
      <w:lvl w:ilvl="0">
        <w:start w:val="19"/>
        <w:numFmt w:val="decimal"/>
        <w:lvlText w:val="%1."/>
        <w:legacy w:legacy="1" w:legacySpace="0" w:legacyIndent="360"/>
        <w:lvlJc w:val="left"/>
        <w:rPr>
          <w:rFonts w:ascii="Times New Roman CYR" w:hAnsi="Times New Roman CYR" w:hint="default"/>
        </w:rPr>
      </w:lvl>
    </w:lvlOverride>
  </w:num>
  <w:num w:numId="5">
    <w:abstractNumId w:val="4"/>
    <w:lvlOverride w:ilvl="0">
      <w:lvl w:ilvl="0">
        <w:start w:val="20"/>
        <w:numFmt w:val="decimal"/>
        <w:lvlText w:val="%1."/>
        <w:legacy w:legacy="1" w:legacySpace="0" w:legacyIndent="360"/>
        <w:lvlJc w:val="left"/>
        <w:rPr>
          <w:rFonts w:ascii="Times New Roman CYR" w:hAnsi="Times New Roman CYR" w:hint="default"/>
        </w:rPr>
      </w:lvl>
    </w:lvlOverride>
  </w:num>
  <w:num w:numId="6">
    <w:abstractNumId w:val="4"/>
    <w:lvlOverride w:ilvl="0">
      <w:lvl w:ilvl="0">
        <w:start w:val="21"/>
        <w:numFmt w:val="decimal"/>
        <w:lvlText w:val="%1."/>
        <w:legacy w:legacy="1" w:legacySpace="0" w:legacyIndent="360"/>
        <w:lvlJc w:val="left"/>
        <w:rPr>
          <w:rFonts w:ascii="Times New Roman CYR" w:hAnsi="Times New Roman CYR" w:hint="default"/>
        </w:rPr>
      </w:lvl>
    </w:lvlOverride>
  </w:num>
  <w:num w:numId="7">
    <w:abstractNumId w:val="4"/>
    <w:lvlOverride w:ilvl="0">
      <w:lvl w:ilvl="0">
        <w:start w:val="22"/>
        <w:numFmt w:val="decimal"/>
        <w:lvlText w:val="%1."/>
        <w:legacy w:legacy="1" w:legacySpace="0" w:legacyIndent="360"/>
        <w:lvlJc w:val="left"/>
        <w:rPr>
          <w:rFonts w:ascii="Times New Roman CYR" w:hAnsi="Times New Roman CYR" w:hint="default"/>
        </w:rPr>
      </w:lvl>
    </w:lvlOverride>
  </w:num>
  <w:num w:numId="8">
    <w:abstractNumId w:val="4"/>
    <w:lvlOverride w:ilvl="0">
      <w:lvl w:ilvl="0">
        <w:start w:val="23"/>
        <w:numFmt w:val="decimal"/>
        <w:lvlText w:val="%1."/>
        <w:legacy w:legacy="1" w:legacySpace="0" w:legacyIndent="360"/>
        <w:lvlJc w:val="left"/>
        <w:rPr>
          <w:rFonts w:ascii="Times New Roman CYR" w:hAnsi="Times New Roman CYR" w:hint="default"/>
        </w:rPr>
      </w:lvl>
    </w:lvlOverride>
  </w:num>
  <w:num w:numId="9">
    <w:abstractNumId w:val="4"/>
    <w:lvlOverride w:ilvl="0">
      <w:lvl w:ilvl="0">
        <w:start w:val="24"/>
        <w:numFmt w:val="decimal"/>
        <w:lvlText w:val="%1."/>
        <w:legacy w:legacy="1" w:legacySpace="0" w:legacyIndent="360"/>
        <w:lvlJc w:val="left"/>
        <w:rPr>
          <w:rFonts w:ascii="Times New Roman CYR" w:hAnsi="Times New Roman CYR" w:hint="default"/>
        </w:rPr>
      </w:lvl>
    </w:lvlOverride>
  </w:num>
  <w:num w:numId="10">
    <w:abstractNumId w:val="4"/>
    <w:lvlOverride w:ilvl="0">
      <w:lvl w:ilvl="0">
        <w:start w:val="25"/>
        <w:numFmt w:val="decimal"/>
        <w:lvlText w:val="%1."/>
        <w:legacy w:legacy="1" w:legacySpace="0" w:legacyIndent="360"/>
        <w:lvlJc w:val="left"/>
        <w:rPr>
          <w:rFonts w:ascii="Times New Roman CYR" w:hAnsi="Times New Roman CYR" w:hint="default"/>
        </w:rPr>
      </w:lvl>
    </w:lvlOverride>
  </w:num>
  <w:num w:numId="11">
    <w:abstractNumId w:val="4"/>
    <w:lvlOverride w:ilvl="0">
      <w:lvl w:ilvl="0">
        <w:start w:val="26"/>
        <w:numFmt w:val="decimal"/>
        <w:lvlText w:val="%1."/>
        <w:legacy w:legacy="1" w:legacySpace="0" w:legacyIndent="360"/>
        <w:lvlJc w:val="left"/>
        <w:rPr>
          <w:rFonts w:ascii="Times New Roman CYR" w:hAnsi="Times New Roman CYR" w:hint="default"/>
        </w:rPr>
      </w:lvl>
    </w:lvlOverride>
  </w:num>
  <w:num w:numId="12">
    <w:abstractNumId w:val="4"/>
    <w:lvlOverride w:ilvl="0">
      <w:lvl w:ilvl="0">
        <w:start w:val="27"/>
        <w:numFmt w:val="decimal"/>
        <w:lvlText w:val="%1."/>
        <w:legacy w:legacy="1" w:legacySpace="0" w:legacyIndent="360"/>
        <w:lvlJc w:val="left"/>
        <w:rPr>
          <w:rFonts w:ascii="Times New Roman CYR" w:hAnsi="Times New Roman CYR" w:hint="default"/>
        </w:rPr>
      </w:lvl>
    </w:lvlOverride>
  </w:num>
  <w:num w:numId="13">
    <w:abstractNumId w:val="10"/>
  </w:num>
  <w:num w:numId="14">
    <w:abstractNumId w:val="24"/>
  </w:num>
  <w:num w:numId="15">
    <w:abstractNumId w:val="18"/>
  </w:num>
  <w:num w:numId="16">
    <w:abstractNumId w:val="13"/>
  </w:num>
  <w:num w:numId="17">
    <w:abstractNumId w:val="20"/>
  </w:num>
  <w:num w:numId="18">
    <w:abstractNumId w:val="7"/>
  </w:num>
  <w:num w:numId="19">
    <w:abstractNumId w:val="0"/>
  </w:num>
  <w:num w:numId="20">
    <w:abstractNumId w:val="16"/>
  </w:num>
  <w:num w:numId="21">
    <w:abstractNumId w:val="21"/>
  </w:num>
  <w:num w:numId="22">
    <w:abstractNumId w:val="8"/>
  </w:num>
  <w:num w:numId="23">
    <w:abstractNumId w:val="14"/>
  </w:num>
  <w:num w:numId="24">
    <w:abstractNumId w:val="6"/>
  </w:num>
  <w:num w:numId="25">
    <w:abstractNumId w:val="5"/>
  </w:num>
  <w:num w:numId="26">
    <w:abstractNumId w:val="9"/>
  </w:num>
  <w:num w:numId="27">
    <w:abstractNumId w:val="23"/>
  </w:num>
  <w:num w:numId="28">
    <w:abstractNumId w:val="12"/>
  </w:num>
  <w:num w:numId="29">
    <w:abstractNumId w:val="19"/>
  </w:num>
  <w:num w:numId="30">
    <w:abstractNumId w:val="17"/>
  </w:num>
  <w:num w:numId="31">
    <w:abstractNumId w:val="11"/>
  </w:num>
  <w:num w:numId="32">
    <w:abstractNumId w:val="22"/>
  </w:num>
  <w:num w:numId="33">
    <w:abstractNumId w:val="15"/>
  </w:num>
  <w:num w:numId="34">
    <w:abstractNumId w:val="2"/>
  </w:num>
  <w:num w:numId="35">
    <w:abstractNumId w:val="1"/>
  </w:num>
  <w:num w:numId="36">
    <w:abstractNumId w:val="25"/>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81"/>
  <w:drawingGridVerticalSpacing w:val="181"/>
  <w:characterSpacingControl w:val="doNotCompress"/>
  <w:hdrShapeDefaults>
    <o:shapedefaults v:ext="edit" spidmax="5122"/>
  </w:hdrShapeDefaults>
  <w:footnotePr>
    <w:footnote w:id="0"/>
    <w:footnote w:id="1"/>
  </w:footnotePr>
  <w:endnotePr>
    <w:endnote w:id="0"/>
    <w:endnote w:id="1"/>
  </w:endnotePr>
  <w:compat/>
  <w:rsids>
    <w:rsidRoot w:val="00B77B9C"/>
    <w:rsid w:val="00001E61"/>
    <w:rsid w:val="00002EAD"/>
    <w:rsid w:val="000034D3"/>
    <w:rsid w:val="000039C7"/>
    <w:rsid w:val="000039D8"/>
    <w:rsid w:val="00003A0F"/>
    <w:rsid w:val="00003D02"/>
    <w:rsid w:val="00004366"/>
    <w:rsid w:val="00004658"/>
    <w:rsid w:val="00004846"/>
    <w:rsid w:val="0000506F"/>
    <w:rsid w:val="00005D78"/>
    <w:rsid w:val="000102AC"/>
    <w:rsid w:val="00010AEB"/>
    <w:rsid w:val="00011B28"/>
    <w:rsid w:val="00012379"/>
    <w:rsid w:val="00012725"/>
    <w:rsid w:val="00012BD5"/>
    <w:rsid w:val="000139DA"/>
    <w:rsid w:val="00015D70"/>
    <w:rsid w:val="00015EF4"/>
    <w:rsid w:val="00016159"/>
    <w:rsid w:val="00016718"/>
    <w:rsid w:val="000176E6"/>
    <w:rsid w:val="0002026C"/>
    <w:rsid w:val="00020BF1"/>
    <w:rsid w:val="00020FD7"/>
    <w:rsid w:val="000216D1"/>
    <w:rsid w:val="00022087"/>
    <w:rsid w:val="00022C13"/>
    <w:rsid w:val="00022CAA"/>
    <w:rsid w:val="00023800"/>
    <w:rsid w:val="0002449B"/>
    <w:rsid w:val="000250CB"/>
    <w:rsid w:val="00025197"/>
    <w:rsid w:val="000257C5"/>
    <w:rsid w:val="00025996"/>
    <w:rsid w:val="000261EF"/>
    <w:rsid w:val="000270E4"/>
    <w:rsid w:val="00027A17"/>
    <w:rsid w:val="00031496"/>
    <w:rsid w:val="00031587"/>
    <w:rsid w:val="00031728"/>
    <w:rsid w:val="0003190D"/>
    <w:rsid w:val="0003205A"/>
    <w:rsid w:val="000323D0"/>
    <w:rsid w:val="000333D7"/>
    <w:rsid w:val="000334A6"/>
    <w:rsid w:val="00033509"/>
    <w:rsid w:val="0003367C"/>
    <w:rsid w:val="00034991"/>
    <w:rsid w:val="00035483"/>
    <w:rsid w:val="00035506"/>
    <w:rsid w:val="00035A9C"/>
    <w:rsid w:val="00035BAA"/>
    <w:rsid w:val="00035DB5"/>
    <w:rsid w:val="00035F8F"/>
    <w:rsid w:val="00036026"/>
    <w:rsid w:val="000368E7"/>
    <w:rsid w:val="00036DF1"/>
    <w:rsid w:val="00037085"/>
    <w:rsid w:val="00037609"/>
    <w:rsid w:val="000419FE"/>
    <w:rsid w:val="00042908"/>
    <w:rsid w:val="000443E4"/>
    <w:rsid w:val="000445C1"/>
    <w:rsid w:val="0004591D"/>
    <w:rsid w:val="000460A7"/>
    <w:rsid w:val="00046586"/>
    <w:rsid w:val="000466A7"/>
    <w:rsid w:val="000466B9"/>
    <w:rsid w:val="000467DD"/>
    <w:rsid w:val="00046F93"/>
    <w:rsid w:val="0004757C"/>
    <w:rsid w:val="00047C85"/>
    <w:rsid w:val="0005063C"/>
    <w:rsid w:val="00050EA8"/>
    <w:rsid w:val="00051022"/>
    <w:rsid w:val="00051074"/>
    <w:rsid w:val="00052B59"/>
    <w:rsid w:val="00052DD3"/>
    <w:rsid w:val="0005318E"/>
    <w:rsid w:val="00053190"/>
    <w:rsid w:val="000531E4"/>
    <w:rsid w:val="00053812"/>
    <w:rsid w:val="00053F80"/>
    <w:rsid w:val="00054DA1"/>
    <w:rsid w:val="00054DB6"/>
    <w:rsid w:val="00055245"/>
    <w:rsid w:val="000558BB"/>
    <w:rsid w:val="00055E88"/>
    <w:rsid w:val="00056A74"/>
    <w:rsid w:val="000578FE"/>
    <w:rsid w:val="00057FC1"/>
    <w:rsid w:val="00060467"/>
    <w:rsid w:val="00060515"/>
    <w:rsid w:val="00060865"/>
    <w:rsid w:val="00060B89"/>
    <w:rsid w:val="0006188C"/>
    <w:rsid w:val="00061A3A"/>
    <w:rsid w:val="00063745"/>
    <w:rsid w:val="00063EFB"/>
    <w:rsid w:val="000643CA"/>
    <w:rsid w:val="000656E4"/>
    <w:rsid w:val="00066BA3"/>
    <w:rsid w:val="000672F1"/>
    <w:rsid w:val="00067502"/>
    <w:rsid w:val="000677F4"/>
    <w:rsid w:val="00067C0B"/>
    <w:rsid w:val="00070381"/>
    <w:rsid w:val="00070559"/>
    <w:rsid w:val="00070F18"/>
    <w:rsid w:val="00071051"/>
    <w:rsid w:val="00071AFC"/>
    <w:rsid w:val="00072B44"/>
    <w:rsid w:val="0007396F"/>
    <w:rsid w:val="00073A9A"/>
    <w:rsid w:val="00073ACC"/>
    <w:rsid w:val="000740A1"/>
    <w:rsid w:val="000744E2"/>
    <w:rsid w:val="000746F4"/>
    <w:rsid w:val="000754CD"/>
    <w:rsid w:val="00075849"/>
    <w:rsid w:val="00075D64"/>
    <w:rsid w:val="00075E2C"/>
    <w:rsid w:val="00076347"/>
    <w:rsid w:val="00077525"/>
    <w:rsid w:val="0007775A"/>
    <w:rsid w:val="0007794F"/>
    <w:rsid w:val="0008033A"/>
    <w:rsid w:val="00081093"/>
    <w:rsid w:val="000811A3"/>
    <w:rsid w:val="0008156E"/>
    <w:rsid w:val="0008166C"/>
    <w:rsid w:val="00082248"/>
    <w:rsid w:val="000828ED"/>
    <w:rsid w:val="00082ACA"/>
    <w:rsid w:val="00082D9C"/>
    <w:rsid w:val="000838F4"/>
    <w:rsid w:val="000842E2"/>
    <w:rsid w:val="00084DFA"/>
    <w:rsid w:val="000851C0"/>
    <w:rsid w:val="00085A10"/>
    <w:rsid w:val="00085A9F"/>
    <w:rsid w:val="00085F41"/>
    <w:rsid w:val="00087242"/>
    <w:rsid w:val="00087437"/>
    <w:rsid w:val="000911CC"/>
    <w:rsid w:val="000914E9"/>
    <w:rsid w:val="00091883"/>
    <w:rsid w:val="00091A20"/>
    <w:rsid w:val="00092109"/>
    <w:rsid w:val="000935CB"/>
    <w:rsid w:val="00093C1D"/>
    <w:rsid w:val="00093EAB"/>
    <w:rsid w:val="00094B50"/>
    <w:rsid w:val="000961CF"/>
    <w:rsid w:val="00096245"/>
    <w:rsid w:val="00096ECF"/>
    <w:rsid w:val="00097092"/>
    <w:rsid w:val="00097578"/>
    <w:rsid w:val="00097616"/>
    <w:rsid w:val="000A130C"/>
    <w:rsid w:val="000A1DF3"/>
    <w:rsid w:val="000A1E74"/>
    <w:rsid w:val="000A22F0"/>
    <w:rsid w:val="000A2C5B"/>
    <w:rsid w:val="000A2F12"/>
    <w:rsid w:val="000A2F2D"/>
    <w:rsid w:val="000A32DE"/>
    <w:rsid w:val="000A46C0"/>
    <w:rsid w:val="000A5233"/>
    <w:rsid w:val="000A5537"/>
    <w:rsid w:val="000A67AD"/>
    <w:rsid w:val="000A7BDD"/>
    <w:rsid w:val="000B02DD"/>
    <w:rsid w:val="000B13D8"/>
    <w:rsid w:val="000B158F"/>
    <w:rsid w:val="000B2A2A"/>
    <w:rsid w:val="000B2AC1"/>
    <w:rsid w:val="000B2D00"/>
    <w:rsid w:val="000B37BD"/>
    <w:rsid w:val="000B3BFB"/>
    <w:rsid w:val="000B3EB5"/>
    <w:rsid w:val="000B4533"/>
    <w:rsid w:val="000B4610"/>
    <w:rsid w:val="000B5BB3"/>
    <w:rsid w:val="000B627B"/>
    <w:rsid w:val="000B6DC7"/>
    <w:rsid w:val="000B724E"/>
    <w:rsid w:val="000B765C"/>
    <w:rsid w:val="000C142D"/>
    <w:rsid w:val="000C1720"/>
    <w:rsid w:val="000C2390"/>
    <w:rsid w:val="000C2F65"/>
    <w:rsid w:val="000C38A4"/>
    <w:rsid w:val="000C39FD"/>
    <w:rsid w:val="000C5070"/>
    <w:rsid w:val="000C5800"/>
    <w:rsid w:val="000C6314"/>
    <w:rsid w:val="000C6CDC"/>
    <w:rsid w:val="000C6D99"/>
    <w:rsid w:val="000C6F9A"/>
    <w:rsid w:val="000C7191"/>
    <w:rsid w:val="000C729E"/>
    <w:rsid w:val="000C74CE"/>
    <w:rsid w:val="000C76F5"/>
    <w:rsid w:val="000C7F90"/>
    <w:rsid w:val="000D0A47"/>
    <w:rsid w:val="000D0C51"/>
    <w:rsid w:val="000D2227"/>
    <w:rsid w:val="000D22DE"/>
    <w:rsid w:val="000D2708"/>
    <w:rsid w:val="000D2899"/>
    <w:rsid w:val="000D2940"/>
    <w:rsid w:val="000D2A35"/>
    <w:rsid w:val="000D3128"/>
    <w:rsid w:val="000D3AFD"/>
    <w:rsid w:val="000D4AC2"/>
    <w:rsid w:val="000D4C0B"/>
    <w:rsid w:val="000D54A7"/>
    <w:rsid w:val="000D5F1B"/>
    <w:rsid w:val="000D5FB3"/>
    <w:rsid w:val="000D6195"/>
    <w:rsid w:val="000D709A"/>
    <w:rsid w:val="000D731B"/>
    <w:rsid w:val="000E01F7"/>
    <w:rsid w:val="000E0650"/>
    <w:rsid w:val="000E1930"/>
    <w:rsid w:val="000E211A"/>
    <w:rsid w:val="000E2EA5"/>
    <w:rsid w:val="000E3ABB"/>
    <w:rsid w:val="000E3F18"/>
    <w:rsid w:val="000E58B0"/>
    <w:rsid w:val="000E5E80"/>
    <w:rsid w:val="000E7332"/>
    <w:rsid w:val="000E7CA5"/>
    <w:rsid w:val="000E7E05"/>
    <w:rsid w:val="000F0A32"/>
    <w:rsid w:val="000F0CF2"/>
    <w:rsid w:val="000F10A0"/>
    <w:rsid w:val="000F1140"/>
    <w:rsid w:val="000F122A"/>
    <w:rsid w:val="000F12E4"/>
    <w:rsid w:val="000F14ED"/>
    <w:rsid w:val="000F2D6E"/>
    <w:rsid w:val="000F3AE2"/>
    <w:rsid w:val="000F581D"/>
    <w:rsid w:val="000F59D2"/>
    <w:rsid w:val="000F6450"/>
    <w:rsid w:val="000F655B"/>
    <w:rsid w:val="000F6C7F"/>
    <w:rsid w:val="000F6F08"/>
    <w:rsid w:val="000F75DD"/>
    <w:rsid w:val="000F7B01"/>
    <w:rsid w:val="001010EA"/>
    <w:rsid w:val="00101174"/>
    <w:rsid w:val="0010126A"/>
    <w:rsid w:val="001012BC"/>
    <w:rsid w:val="00101748"/>
    <w:rsid w:val="00101CDB"/>
    <w:rsid w:val="001022F2"/>
    <w:rsid w:val="00102AEB"/>
    <w:rsid w:val="0010316F"/>
    <w:rsid w:val="001040A8"/>
    <w:rsid w:val="001040EC"/>
    <w:rsid w:val="00104977"/>
    <w:rsid w:val="00105CD1"/>
    <w:rsid w:val="001061D1"/>
    <w:rsid w:val="001063BC"/>
    <w:rsid w:val="00106636"/>
    <w:rsid w:val="00107D70"/>
    <w:rsid w:val="0011021C"/>
    <w:rsid w:val="00110557"/>
    <w:rsid w:val="001106BE"/>
    <w:rsid w:val="001123C1"/>
    <w:rsid w:val="00112799"/>
    <w:rsid w:val="00112885"/>
    <w:rsid w:val="0011317C"/>
    <w:rsid w:val="00113301"/>
    <w:rsid w:val="00113911"/>
    <w:rsid w:val="00113F00"/>
    <w:rsid w:val="001140FF"/>
    <w:rsid w:val="0011504A"/>
    <w:rsid w:val="001158D6"/>
    <w:rsid w:val="00115AAB"/>
    <w:rsid w:val="001163C6"/>
    <w:rsid w:val="00116BE9"/>
    <w:rsid w:val="001177EB"/>
    <w:rsid w:val="00117ED5"/>
    <w:rsid w:val="0012037A"/>
    <w:rsid w:val="001224BC"/>
    <w:rsid w:val="00122B34"/>
    <w:rsid w:val="00122B95"/>
    <w:rsid w:val="00122C14"/>
    <w:rsid w:val="00122D91"/>
    <w:rsid w:val="001232A2"/>
    <w:rsid w:val="001235B3"/>
    <w:rsid w:val="001237A5"/>
    <w:rsid w:val="001239A8"/>
    <w:rsid w:val="00123C18"/>
    <w:rsid w:val="001243EA"/>
    <w:rsid w:val="00124D23"/>
    <w:rsid w:val="00125F5D"/>
    <w:rsid w:val="00126CF9"/>
    <w:rsid w:val="00127010"/>
    <w:rsid w:val="00131D09"/>
    <w:rsid w:val="00131D84"/>
    <w:rsid w:val="00131FED"/>
    <w:rsid w:val="00134168"/>
    <w:rsid w:val="00134BF7"/>
    <w:rsid w:val="001354F6"/>
    <w:rsid w:val="00135A52"/>
    <w:rsid w:val="00135D66"/>
    <w:rsid w:val="0013601E"/>
    <w:rsid w:val="001368CB"/>
    <w:rsid w:val="00136E96"/>
    <w:rsid w:val="0013705A"/>
    <w:rsid w:val="00137221"/>
    <w:rsid w:val="00137796"/>
    <w:rsid w:val="00137BEF"/>
    <w:rsid w:val="0014006E"/>
    <w:rsid w:val="001410EF"/>
    <w:rsid w:val="001420BB"/>
    <w:rsid w:val="001424FA"/>
    <w:rsid w:val="00142DA8"/>
    <w:rsid w:val="001436B5"/>
    <w:rsid w:val="001437DA"/>
    <w:rsid w:val="00143C41"/>
    <w:rsid w:val="00144079"/>
    <w:rsid w:val="001440C8"/>
    <w:rsid w:val="001444B0"/>
    <w:rsid w:val="001445B8"/>
    <w:rsid w:val="00144D43"/>
    <w:rsid w:val="00145395"/>
    <w:rsid w:val="00145A30"/>
    <w:rsid w:val="00145A4F"/>
    <w:rsid w:val="00145BEE"/>
    <w:rsid w:val="00146454"/>
    <w:rsid w:val="00147C16"/>
    <w:rsid w:val="00147F4B"/>
    <w:rsid w:val="00150D12"/>
    <w:rsid w:val="001511AD"/>
    <w:rsid w:val="001514DE"/>
    <w:rsid w:val="0015288F"/>
    <w:rsid w:val="001539BA"/>
    <w:rsid w:val="0015403B"/>
    <w:rsid w:val="00154123"/>
    <w:rsid w:val="001548C5"/>
    <w:rsid w:val="001556B9"/>
    <w:rsid w:val="001602F8"/>
    <w:rsid w:val="00162355"/>
    <w:rsid w:val="00162438"/>
    <w:rsid w:val="00162DDA"/>
    <w:rsid w:val="00163819"/>
    <w:rsid w:val="00164511"/>
    <w:rsid w:val="001646B4"/>
    <w:rsid w:val="00164A43"/>
    <w:rsid w:val="00164F29"/>
    <w:rsid w:val="00165517"/>
    <w:rsid w:val="0016741F"/>
    <w:rsid w:val="00167860"/>
    <w:rsid w:val="001704F5"/>
    <w:rsid w:val="0017071E"/>
    <w:rsid w:val="0017083F"/>
    <w:rsid w:val="001712FE"/>
    <w:rsid w:val="00172DF5"/>
    <w:rsid w:val="00173A1A"/>
    <w:rsid w:val="0017494A"/>
    <w:rsid w:val="00175358"/>
    <w:rsid w:val="00175840"/>
    <w:rsid w:val="00175A74"/>
    <w:rsid w:val="00176206"/>
    <w:rsid w:val="00176259"/>
    <w:rsid w:val="001765F4"/>
    <w:rsid w:val="0017661D"/>
    <w:rsid w:val="001769DF"/>
    <w:rsid w:val="00176D92"/>
    <w:rsid w:val="00176DAA"/>
    <w:rsid w:val="00176FCF"/>
    <w:rsid w:val="00177AF2"/>
    <w:rsid w:val="00177B9F"/>
    <w:rsid w:val="00180842"/>
    <w:rsid w:val="00180F29"/>
    <w:rsid w:val="00182495"/>
    <w:rsid w:val="0018388F"/>
    <w:rsid w:val="00184B1F"/>
    <w:rsid w:val="00185163"/>
    <w:rsid w:val="0018557B"/>
    <w:rsid w:val="00185953"/>
    <w:rsid w:val="00185C9D"/>
    <w:rsid w:val="00185E5D"/>
    <w:rsid w:val="001863F1"/>
    <w:rsid w:val="001865D8"/>
    <w:rsid w:val="001868A0"/>
    <w:rsid w:val="00186920"/>
    <w:rsid w:val="001915A4"/>
    <w:rsid w:val="0019172C"/>
    <w:rsid w:val="0019268B"/>
    <w:rsid w:val="001929C4"/>
    <w:rsid w:val="001932C5"/>
    <w:rsid w:val="001933B1"/>
    <w:rsid w:val="00193BB2"/>
    <w:rsid w:val="00193C95"/>
    <w:rsid w:val="00193CB6"/>
    <w:rsid w:val="00194004"/>
    <w:rsid w:val="00194318"/>
    <w:rsid w:val="00194BD9"/>
    <w:rsid w:val="00194D4E"/>
    <w:rsid w:val="00194E92"/>
    <w:rsid w:val="0019504E"/>
    <w:rsid w:val="0019537D"/>
    <w:rsid w:val="00195AB7"/>
    <w:rsid w:val="001964F3"/>
    <w:rsid w:val="0019738D"/>
    <w:rsid w:val="00197A1B"/>
    <w:rsid w:val="001A01EE"/>
    <w:rsid w:val="001A04A9"/>
    <w:rsid w:val="001A081E"/>
    <w:rsid w:val="001A1B90"/>
    <w:rsid w:val="001A206A"/>
    <w:rsid w:val="001A23FE"/>
    <w:rsid w:val="001A26C4"/>
    <w:rsid w:val="001A33FD"/>
    <w:rsid w:val="001A3565"/>
    <w:rsid w:val="001A35CE"/>
    <w:rsid w:val="001A380E"/>
    <w:rsid w:val="001A42A4"/>
    <w:rsid w:val="001A52AE"/>
    <w:rsid w:val="001A593A"/>
    <w:rsid w:val="001A619A"/>
    <w:rsid w:val="001A7638"/>
    <w:rsid w:val="001A79A4"/>
    <w:rsid w:val="001A7A89"/>
    <w:rsid w:val="001A7E66"/>
    <w:rsid w:val="001B0909"/>
    <w:rsid w:val="001B10E3"/>
    <w:rsid w:val="001B207E"/>
    <w:rsid w:val="001B262B"/>
    <w:rsid w:val="001B27D8"/>
    <w:rsid w:val="001B2D24"/>
    <w:rsid w:val="001B334F"/>
    <w:rsid w:val="001B33A7"/>
    <w:rsid w:val="001B3F60"/>
    <w:rsid w:val="001B470B"/>
    <w:rsid w:val="001B49EA"/>
    <w:rsid w:val="001B516D"/>
    <w:rsid w:val="001B5213"/>
    <w:rsid w:val="001B5D20"/>
    <w:rsid w:val="001B64CA"/>
    <w:rsid w:val="001B6FD5"/>
    <w:rsid w:val="001C0A42"/>
    <w:rsid w:val="001C0BEB"/>
    <w:rsid w:val="001C17E7"/>
    <w:rsid w:val="001C1AE8"/>
    <w:rsid w:val="001C23BB"/>
    <w:rsid w:val="001C2834"/>
    <w:rsid w:val="001C2B7A"/>
    <w:rsid w:val="001C301E"/>
    <w:rsid w:val="001C31DB"/>
    <w:rsid w:val="001C3208"/>
    <w:rsid w:val="001C35B8"/>
    <w:rsid w:val="001C3B14"/>
    <w:rsid w:val="001C5138"/>
    <w:rsid w:val="001C57EC"/>
    <w:rsid w:val="001C5EBC"/>
    <w:rsid w:val="001C650B"/>
    <w:rsid w:val="001C667A"/>
    <w:rsid w:val="001C738D"/>
    <w:rsid w:val="001C74BE"/>
    <w:rsid w:val="001D0A5C"/>
    <w:rsid w:val="001D1156"/>
    <w:rsid w:val="001D12AF"/>
    <w:rsid w:val="001D1DDD"/>
    <w:rsid w:val="001D2CC9"/>
    <w:rsid w:val="001D2D83"/>
    <w:rsid w:val="001D32D7"/>
    <w:rsid w:val="001D35CE"/>
    <w:rsid w:val="001D369A"/>
    <w:rsid w:val="001D4C2D"/>
    <w:rsid w:val="001D5130"/>
    <w:rsid w:val="001D5224"/>
    <w:rsid w:val="001D57A3"/>
    <w:rsid w:val="001D648F"/>
    <w:rsid w:val="001D6862"/>
    <w:rsid w:val="001D68A3"/>
    <w:rsid w:val="001D7BEC"/>
    <w:rsid w:val="001D7C44"/>
    <w:rsid w:val="001E0800"/>
    <w:rsid w:val="001E0C3C"/>
    <w:rsid w:val="001E1016"/>
    <w:rsid w:val="001E15D4"/>
    <w:rsid w:val="001E20EF"/>
    <w:rsid w:val="001E2584"/>
    <w:rsid w:val="001E3576"/>
    <w:rsid w:val="001E4B04"/>
    <w:rsid w:val="001E4D0E"/>
    <w:rsid w:val="001E5A57"/>
    <w:rsid w:val="001E5CB0"/>
    <w:rsid w:val="001E604F"/>
    <w:rsid w:val="001E63DD"/>
    <w:rsid w:val="001E6987"/>
    <w:rsid w:val="001E699F"/>
    <w:rsid w:val="001E6A41"/>
    <w:rsid w:val="001E6EBF"/>
    <w:rsid w:val="001E72B0"/>
    <w:rsid w:val="001F06E0"/>
    <w:rsid w:val="001F0ABB"/>
    <w:rsid w:val="001F1635"/>
    <w:rsid w:val="001F1ADC"/>
    <w:rsid w:val="001F20E8"/>
    <w:rsid w:val="001F2DA1"/>
    <w:rsid w:val="001F3135"/>
    <w:rsid w:val="001F5719"/>
    <w:rsid w:val="001F64D1"/>
    <w:rsid w:val="001F65BF"/>
    <w:rsid w:val="001F6715"/>
    <w:rsid w:val="001F69DD"/>
    <w:rsid w:val="001F6E21"/>
    <w:rsid w:val="001F75C6"/>
    <w:rsid w:val="001F7946"/>
    <w:rsid w:val="001F7ADD"/>
    <w:rsid w:val="002008C5"/>
    <w:rsid w:val="002014AA"/>
    <w:rsid w:val="00202203"/>
    <w:rsid w:val="0020238D"/>
    <w:rsid w:val="0020379B"/>
    <w:rsid w:val="00203A65"/>
    <w:rsid w:val="00203BE7"/>
    <w:rsid w:val="00203F84"/>
    <w:rsid w:val="00204074"/>
    <w:rsid w:val="00204107"/>
    <w:rsid w:val="00204C6C"/>
    <w:rsid w:val="00205058"/>
    <w:rsid w:val="0020516D"/>
    <w:rsid w:val="00205406"/>
    <w:rsid w:val="00205ECE"/>
    <w:rsid w:val="00206087"/>
    <w:rsid w:val="00206949"/>
    <w:rsid w:val="00206BA5"/>
    <w:rsid w:val="00207EA7"/>
    <w:rsid w:val="002107D5"/>
    <w:rsid w:val="00211C93"/>
    <w:rsid w:val="00211CC4"/>
    <w:rsid w:val="00211EBB"/>
    <w:rsid w:val="002123C0"/>
    <w:rsid w:val="00212789"/>
    <w:rsid w:val="00212ADA"/>
    <w:rsid w:val="00212F29"/>
    <w:rsid w:val="0021306E"/>
    <w:rsid w:val="0021435A"/>
    <w:rsid w:val="002145DB"/>
    <w:rsid w:val="00214EAD"/>
    <w:rsid w:val="00215462"/>
    <w:rsid w:val="00215AE3"/>
    <w:rsid w:val="00215E01"/>
    <w:rsid w:val="002162E2"/>
    <w:rsid w:val="0021752E"/>
    <w:rsid w:val="00217789"/>
    <w:rsid w:val="002178A6"/>
    <w:rsid w:val="002203B9"/>
    <w:rsid w:val="00221207"/>
    <w:rsid w:val="0022150D"/>
    <w:rsid w:val="00221CC0"/>
    <w:rsid w:val="00222470"/>
    <w:rsid w:val="00222CA2"/>
    <w:rsid w:val="00225361"/>
    <w:rsid w:val="00226257"/>
    <w:rsid w:val="002265AF"/>
    <w:rsid w:val="00226685"/>
    <w:rsid w:val="0022738E"/>
    <w:rsid w:val="002274A2"/>
    <w:rsid w:val="00227B30"/>
    <w:rsid w:val="00230DB4"/>
    <w:rsid w:val="00230E69"/>
    <w:rsid w:val="002316CF"/>
    <w:rsid w:val="0023174C"/>
    <w:rsid w:val="0023217E"/>
    <w:rsid w:val="002326CD"/>
    <w:rsid w:val="002328AB"/>
    <w:rsid w:val="00232BEE"/>
    <w:rsid w:val="00233A95"/>
    <w:rsid w:val="00233B63"/>
    <w:rsid w:val="00233E71"/>
    <w:rsid w:val="0023428F"/>
    <w:rsid w:val="002358D9"/>
    <w:rsid w:val="00235B2B"/>
    <w:rsid w:val="002369D6"/>
    <w:rsid w:val="00237289"/>
    <w:rsid w:val="002378B5"/>
    <w:rsid w:val="002400C5"/>
    <w:rsid w:val="00240A2C"/>
    <w:rsid w:val="00240C58"/>
    <w:rsid w:val="00240F12"/>
    <w:rsid w:val="002416A4"/>
    <w:rsid w:val="0024228A"/>
    <w:rsid w:val="00242707"/>
    <w:rsid w:val="00242B85"/>
    <w:rsid w:val="002435E0"/>
    <w:rsid w:val="00243F11"/>
    <w:rsid w:val="00245463"/>
    <w:rsid w:val="002454AC"/>
    <w:rsid w:val="00246604"/>
    <w:rsid w:val="00246A97"/>
    <w:rsid w:val="002474F4"/>
    <w:rsid w:val="00247878"/>
    <w:rsid w:val="002511C8"/>
    <w:rsid w:val="002514B3"/>
    <w:rsid w:val="00251D80"/>
    <w:rsid w:val="002522F9"/>
    <w:rsid w:val="002527F0"/>
    <w:rsid w:val="00254279"/>
    <w:rsid w:val="00254320"/>
    <w:rsid w:val="00255256"/>
    <w:rsid w:val="0025536B"/>
    <w:rsid w:val="00256B36"/>
    <w:rsid w:val="00257243"/>
    <w:rsid w:val="0025768B"/>
    <w:rsid w:val="00257836"/>
    <w:rsid w:val="00257D85"/>
    <w:rsid w:val="00260604"/>
    <w:rsid w:val="00261BF9"/>
    <w:rsid w:val="00262053"/>
    <w:rsid w:val="00262159"/>
    <w:rsid w:val="0026341E"/>
    <w:rsid w:val="0026467B"/>
    <w:rsid w:val="00264987"/>
    <w:rsid w:val="00264A2E"/>
    <w:rsid w:val="00264CC2"/>
    <w:rsid w:val="0026502D"/>
    <w:rsid w:val="002652A4"/>
    <w:rsid w:val="00265353"/>
    <w:rsid w:val="002654A7"/>
    <w:rsid w:val="002654FC"/>
    <w:rsid w:val="00265F2F"/>
    <w:rsid w:val="002662FF"/>
    <w:rsid w:val="00270395"/>
    <w:rsid w:val="00271185"/>
    <w:rsid w:val="0027182B"/>
    <w:rsid w:val="00271C00"/>
    <w:rsid w:val="00272413"/>
    <w:rsid w:val="00272F65"/>
    <w:rsid w:val="002742B2"/>
    <w:rsid w:val="0027480F"/>
    <w:rsid w:val="00275B40"/>
    <w:rsid w:val="00277071"/>
    <w:rsid w:val="002821B8"/>
    <w:rsid w:val="00282833"/>
    <w:rsid w:val="00283A93"/>
    <w:rsid w:val="00283BF3"/>
    <w:rsid w:val="002841C2"/>
    <w:rsid w:val="00284281"/>
    <w:rsid w:val="00284609"/>
    <w:rsid w:val="00284893"/>
    <w:rsid w:val="00285273"/>
    <w:rsid w:val="00285335"/>
    <w:rsid w:val="00285D4D"/>
    <w:rsid w:val="0028695C"/>
    <w:rsid w:val="00286E06"/>
    <w:rsid w:val="002870D6"/>
    <w:rsid w:val="002876BC"/>
    <w:rsid w:val="00287804"/>
    <w:rsid w:val="002903E4"/>
    <w:rsid w:val="00290741"/>
    <w:rsid w:val="00291CBF"/>
    <w:rsid w:val="002920FB"/>
    <w:rsid w:val="0029269F"/>
    <w:rsid w:val="00292A41"/>
    <w:rsid w:val="00292ACD"/>
    <w:rsid w:val="00292D19"/>
    <w:rsid w:val="0029310F"/>
    <w:rsid w:val="0029376D"/>
    <w:rsid w:val="00293E08"/>
    <w:rsid w:val="00294B96"/>
    <w:rsid w:val="00295A34"/>
    <w:rsid w:val="00296346"/>
    <w:rsid w:val="002963DF"/>
    <w:rsid w:val="00296BC2"/>
    <w:rsid w:val="00296DB7"/>
    <w:rsid w:val="00297235"/>
    <w:rsid w:val="00297298"/>
    <w:rsid w:val="002973AB"/>
    <w:rsid w:val="00297A9F"/>
    <w:rsid w:val="002A039C"/>
    <w:rsid w:val="002A0BC6"/>
    <w:rsid w:val="002A161E"/>
    <w:rsid w:val="002A20F7"/>
    <w:rsid w:val="002A25B1"/>
    <w:rsid w:val="002A276B"/>
    <w:rsid w:val="002A29DD"/>
    <w:rsid w:val="002A3650"/>
    <w:rsid w:val="002A367B"/>
    <w:rsid w:val="002A5107"/>
    <w:rsid w:val="002A5E2B"/>
    <w:rsid w:val="002A6806"/>
    <w:rsid w:val="002A6A25"/>
    <w:rsid w:val="002A7336"/>
    <w:rsid w:val="002A7B94"/>
    <w:rsid w:val="002B0259"/>
    <w:rsid w:val="002B0DBB"/>
    <w:rsid w:val="002B1306"/>
    <w:rsid w:val="002B19AE"/>
    <w:rsid w:val="002B1EFC"/>
    <w:rsid w:val="002B2358"/>
    <w:rsid w:val="002B26B0"/>
    <w:rsid w:val="002B2B82"/>
    <w:rsid w:val="002B2EA3"/>
    <w:rsid w:val="002B3A02"/>
    <w:rsid w:val="002B3EA4"/>
    <w:rsid w:val="002B4132"/>
    <w:rsid w:val="002B420B"/>
    <w:rsid w:val="002B555F"/>
    <w:rsid w:val="002B5AC0"/>
    <w:rsid w:val="002B64F2"/>
    <w:rsid w:val="002B6D63"/>
    <w:rsid w:val="002B6DC1"/>
    <w:rsid w:val="002B76F8"/>
    <w:rsid w:val="002B78D6"/>
    <w:rsid w:val="002B79DE"/>
    <w:rsid w:val="002B7E0A"/>
    <w:rsid w:val="002C0864"/>
    <w:rsid w:val="002C09CF"/>
    <w:rsid w:val="002C0CB9"/>
    <w:rsid w:val="002C150C"/>
    <w:rsid w:val="002C2623"/>
    <w:rsid w:val="002C29C4"/>
    <w:rsid w:val="002C3570"/>
    <w:rsid w:val="002C3927"/>
    <w:rsid w:val="002C4161"/>
    <w:rsid w:val="002C43AB"/>
    <w:rsid w:val="002C471D"/>
    <w:rsid w:val="002C481D"/>
    <w:rsid w:val="002C7666"/>
    <w:rsid w:val="002D00EB"/>
    <w:rsid w:val="002D1052"/>
    <w:rsid w:val="002D1884"/>
    <w:rsid w:val="002D1B98"/>
    <w:rsid w:val="002D2AF9"/>
    <w:rsid w:val="002D3095"/>
    <w:rsid w:val="002D38C0"/>
    <w:rsid w:val="002D3D7D"/>
    <w:rsid w:val="002D4346"/>
    <w:rsid w:val="002D46EE"/>
    <w:rsid w:val="002D4BB1"/>
    <w:rsid w:val="002D586E"/>
    <w:rsid w:val="002D58EA"/>
    <w:rsid w:val="002D5FAC"/>
    <w:rsid w:val="002D6B7E"/>
    <w:rsid w:val="002D74C1"/>
    <w:rsid w:val="002D7F93"/>
    <w:rsid w:val="002E0271"/>
    <w:rsid w:val="002E0B3E"/>
    <w:rsid w:val="002E16CF"/>
    <w:rsid w:val="002E3029"/>
    <w:rsid w:val="002E3418"/>
    <w:rsid w:val="002E3E53"/>
    <w:rsid w:val="002E3E7D"/>
    <w:rsid w:val="002E4E3E"/>
    <w:rsid w:val="002E56D2"/>
    <w:rsid w:val="002E5D96"/>
    <w:rsid w:val="002E6C8F"/>
    <w:rsid w:val="002E6FF3"/>
    <w:rsid w:val="002E7685"/>
    <w:rsid w:val="002E7933"/>
    <w:rsid w:val="002E7FE9"/>
    <w:rsid w:val="002F10A4"/>
    <w:rsid w:val="002F1C78"/>
    <w:rsid w:val="002F29EA"/>
    <w:rsid w:val="002F35AE"/>
    <w:rsid w:val="002F4FE1"/>
    <w:rsid w:val="002F4FE4"/>
    <w:rsid w:val="002F5756"/>
    <w:rsid w:val="002F5962"/>
    <w:rsid w:val="002F66E7"/>
    <w:rsid w:val="002F6E89"/>
    <w:rsid w:val="002F7C4E"/>
    <w:rsid w:val="002F7E74"/>
    <w:rsid w:val="00300B16"/>
    <w:rsid w:val="00302470"/>
    <w:rsid w:val="0030253A"/>
    <w:rsid w:val="00302875"/>
    <w:rsid w:val="0030288E"/>
    <w:rsid w:val="00302D16"/>
    <w:rsid w:val="00303E2D"/>
    <w:rsid w:val="00303EF4"/>
    <w:rsid w:val="00304122"/>
    <w:rsid w:val="00304500"/>
    <w:rsid w:val="00305986"/>
    <w:rsid w:val="00305DAB"/>
    <w:rsid w:val="00306377"/>
    <w:rsid w:val="00306934"/>
    <w:rsid w:val="00306FE4"/>
    <w:rsid w:val="00307727"/>
    <w:rsid w:val="00310020"/>
    <w:rsid w:val="00310617"/>
    <w:rsid w:val="003111F6"/>
    <w:rsid w:val="00311EF4"/>
    <w:rsid w:val="00312347"/>
    <w:rsid w:val="00312B56"/>
    <w:rsid w:val="00313410"/>
    <w:rsid w:val="00313CC7"/>
    <w:rsid w:val="00314628"/>
    <w:rsid w:val="00314819"/>
    <w:rsid w:val="00314B97"/>
    <w:rsid w:val="00314D17"/>
    <w:rsid w:val="00314EB1"/>
    <w:rsid w:val="00314F0F"/>
    <w:rsid w:val="003158A9"/>
    <w:rsid w:val="00316AD5"/>
    <w:rsid w:val="00317E5B"/>
    <w:rsid w:val="00317FEE"/>
    <w:rsid w:val="00320274"/>
    <w:rsid w:val="00320485"/>
    <w:rsid w:val="00320A50"/>
    <w:rsid w:val="003211FC"/>
    <w:rsid w:val="00323144"/>
    <w:rsid w:val="003231B7"/>
    <w:rsid w:val="00323E63"/>
    <w:rsid w:val="003244F7"/>
    <w:rsid w:val="00324ADE"/>
    <w:rsid w:val="00324C33"/>
    <w:rsid w:val="00324CEA"/>
    <w:rsid w:val="00324FA3"/>
    <w:rsid w:val="003268C4"/>
    <w:rsid w:val="00326924"/>
    <w:rsid w:val="003304D3"/>
    <w:rsid w:val="003304E1"/>
    <w:rsid w:val="003305A4"/>
    <w:rsid w:val="00330919"/>
    <w:rsid w:val="00330B48"/>
    <w:rsid w:val="0033105B"/>
    <w:rsid w:val="00331401"/>
    <w:rsid w:val="0033275B"/>
    <w:rsid w:val="0033320A"/>
    <w:rsid w:val="003334F7"/>
    <w:rsid w:val="00334630"/>
    <w:rsid w:val="00334EAC"/>
    <w:rsid w:val="003360CF"/>
    <w:rsid w:val="003369FE"/>
    <w:rsid w:val="00336C3B"/>
    <w:rsid w:val="003370F1"/>
    <w:rsid w:val="003373BA"/>
    <w:rsid w:val="003414FB"/>
    <w:rsid w:val="003420A6"/>
    <w:rsid w:val="0034233D"/>
    <w:rsid w:val="0034244B"/>
    <w:rsid w:val="00342BF5"/>
    <w:rsid w:val="003434FC"/>
    <w:rsid w:val="00343CA2"/>
    <w:rsid w:val="00343FED"/>
    <w:rsid w:val="00344343"/>
    <w:rsid w:val="0034513B"/>
    <w:rsid w:val="0034573C"/>
    <w:rsid w:val="0034586D"/>
    <w:rsid w:val="00346EBE"/>
    <w:rsid w:val="00347883"/>
    <w:rsid w:val="003504B6"/>
    <w:rsid w:val="00350721"/>
    <w:rsid w:val="00351F5B"/>
    <w:rsid w:val="00352C39"/>
    <w:rsid w:val="0035407D"/>
    <w:rsid w:val="0035587C"/>
    <w:rsid w:val="00356735"/>
    <w:rsid w:val="00357186"/>
    <w:rsid w:val="00357192"/>
    <w:rsid w:val="00357564"/>
    <w:rsid w:val="003603A1"/>
    <w:rsid w:val="00361B0F"/>
    <w:rsid w:val="00362064"/>
    <w:rsid w:val="00363522"/>
    <w:rsid w:val="003636B4"/>
    <w:rsid w:val="00364341"/>
    <w:rsid w:val="003655A2"/>
    <w:rsid w:val="00366145"/>
    <w:rsid w:val="00366E54"/>
    <w:rsid w:val="0036760A"/>
    <w:rsid w:val="003677E2"/>
    <w:rsid w:val="00370911"/>
    <w:rsid w:val="00370A85"/>
    <w:rsid w:val="00371AE9"/>
    <w:rsid w:val="00371C1B"/>
    <w:rsid w:val="00371D26"/>
    <w:rsid w:val="0037239A"/>
    <w:rsid w:val="0037404E"/>
    <w:rsid w:val="00374342"/>
    <w:rsid w:val="00375E79"/>
    <w:rsid w:val="003764DA"/>
    <w:rsid w:val="003765DE"/>
    <w:rsid w:val="00377212"/>
    <w:rsid w:val="0038007B"/>
    <w:rsid w:val="003804BD"/>
    <w:rsid w:val="003814AD"/>
    <w:rsid w:val="003819DA"/>
    <w:rsid w:val="003820F6"/>
    <w:rsid w:val="0038250F"/>
    <w:rsid w:val="00382717"/>
    <w:rsid w:val="00382A5F"/>
    <w:rsid w:val="003830E3"/>
    <w:rsid w:val="0038343B"/>
    <w:rsid w:val="00383ACA"/>
    <w:rsid w:val="00384AE7"/>
    <w:rsid w:val="00385714"/>
    <w:rsid w:val="00391099"/>
    <w:rsid w:val="003911DD"/>
    <w:rsid w:val="00391676"/>
    <w:rsid w:val="0039176B"/>
    <w:rsid w:val="00391C57"/>
    <w:rsid w:val="003931D2"/>
    <w:rsid w:val="00393964"/>
    <w:rsid w:val="003940CC"/>
    <w:rsid w:val="00394B85"/>
    <w:rsid w:val="00394D7F"/>
    <w:rsid w:val="00395B03"/>
    <w:rsid w:val="0039602B"/>
    <w:rsid w:val="0039637A"/>
    <w:rsid w:val="00396569"/>
    <w:rsid w:val="003965A1"/>
    <w:rsid w:val="00396E67"/>
    <w:rsid w:val="003972E4"/>
    <w:rsid w:val="00397729"/>
    <w:rsid w:val="00397BB4"/>
    <w:rsid w:val="003A0068"/>
    <w:rsid w:val="003A09FC"/>
    <w:rsid w:val="003A0B9D"/>
    <w:rsid w:val="003A14C0"/>
    <w:rsid w:val="003A165C"/>
    <w:rsid w:val="003A19C8"/>
    <w:rsid w:val="003A1F0B"/>
    <w:rsid w:val="003A2076"/>
    <w:rsid w:val="003A26B3"/>
    <w:rsid w:val="003A3067"/>
    <w:rsid w:val="003A33F9"/>
    <w:rsid w:val="003A3C5A"/>
    <w:rsid w:val="003A437F"/>
    <w:rsid w:val="003A43B4"/>
    <w:rsid w:val="003A4B40"/>
    <w:rsid w:val="003A5FF0"/>
    <w:rsid w:val="003A6577"/>
    <w:rsid w:val="003A7157"/>
    <w:rsid w:val="003A7994"/>
    <w:rsid w:val="003A7C6E"/>
    <w:rsid w:val="003B0083"/>
    <w:rsid w:val="003B009F"/>
    <w:rsid w:val="003B01E2"/>
    <w:rsid w:val="003B051B"/>
    <w:rsid w:val="003B1812"/>
    <w:rsid w:val="003B184A"/>
    <w:rsid w:val="003B2055"/>
    <w:rsid w:val="003B2F1E"/>
    <w:rsid w:val="003B3C13"/>
    <w:rsid w:val="003B3C33"/>
    <w:rsid w:val="003B4548"/>
    <w:rsid w:val="003B5D57"/>
    <w:rsid w:val="003B5F53"/>
    <w:rsid w:val="003B6115"/>
    <w:rsid w:val="003B6B29"/>
    <w:rsid w:val="003B6F64"/>
    <w:rsid w:val="003C0B90"/>
    <w:rsid w:val="003C1C03"/>
    <w:rsid w:val="003C1D74"/>
    <w:rsid w:val="003C25F9"/>
    <w:rsid w:val="003C26BA"/>
    <w:rsid w:val="003C2CD6"/>
    <w:rsid w:val="003C2CE2"/>
    <w:rsid w:val="003C3D3D"/>
    <w:rsid w:val="003C4167"/>
    <w:rsid w:val="003C5A4F"/>
    <w:rsid w:val="003C67A3"/>
    <w:rsid w:val="003C6D7A"/>
    <w:rsid w:val="003C7838"/>
    <w:rsid w:val="003D021C"/>
    <w:rsid w:val="003D0D98"/>
    <w:rsid w:val="003D1EDD"/>
    <w:rsid w:val="003D3282"/>
    <w:rsid w:val="003D33C4"/>
    <w:rsid w:val="003D4CBC"/>
    <w:rsid w:val="003D5243"/>
    <w:rsid w:val="003D6B70"/>
    <w:rsid w:val="003D73CF"/>
    <w:rsid w:val="003D7456"/>
    <w:rsid w:val="003E0A01"/>
    <w:rsid w:val="003E1409"/>
    <w:rsid w:val="003E1A7E"/>
    <w:rsid w:val="003E1DAD"/>
    <w:rsid w:val="003E2758"/>
    <w:rsid w:val="003E3323"/>
    <w:rsid w:val="003E36D7"/>
    <w:rsid w:val="003E3DC6"/>
    <w:rsid w:val="003E3E8E"/>
    <w:rsid w:val="003E47F4"/>
    <w:rsid w:val="003E583D"/>
    <w:rsid w:val="003E5BCA"/>
    <w:rsid w:val="003E702B"/>
    <w:rsid w:val="003E7825"/>
    <w:rsid w:val="003E7961"/>
    <w:rsid w:val="003E79BE"/>
    <w:rsid w:val="003E7ABE"/>
    <w:rsid w:val="003E7BCF"/>
    <w:rsid w:val="003E7D7E"/>
    <w:rsid w:val="003E7F62"/>
    <w:rsid w:val="003F0156"/>
    <w:rsid w:val="003F0570"/>
    <w:rsid w:val="003F34EE"/>
    <w:rsid w:val="003F3CB5"/>
    <w:rsid w:val="003F46DC"/>
    <w:rsid w:val="003F4709"/>
    <w:rsid w:val="003F4B19"/>
    <w:rsid w:val="003F5927"/>
    <w:rsid w:val="003F5AAC"/>
    <w:rsid w:val="003F6B6C"/>
    <w:rsid w:val="003F6BE6"/>
    <w:rsid w:val="003F6F92"/>
    <w:rsid w:val="003F74A2"/>
    <w:rsid w:val="00401A36"/>
    <w:rsid w:val="00401B74"/>
    <w:rsid w:val="00402397"/>
    <w:rsid w:val="0040294F"/>
    <w:rsid w:val="00403013"/>
    <w:rsid w:val="0040372A"/>
    <w:rsid w:val="00403B12"/>
    <w:rsid w:val="004048BA"/>
    <w:rsid w:val="00404985"/>
    <w:rsid w:val="00404FE7"/>
    <w:rsid w:val="00405846"/>
    <w:rsid w:val="004061E3"/>
    <w:rsid w:val="00406E03"/>
    <w:rsid w:val="004070C3"/>
    <w:rsid w:val="00407416"/>
    <w:rsid w:val="00407FB7"/>
    <w:rsid w:val="004100A9"/>
    <w:rsid w:val="00410128"/>
    <w:rsid w:val="00410CFB"/>
    <w:rsid w:val="004118C9"/>
    <w:rsid w:val="00411A2E"/>
    <w:rsid w:val="00411ABF"/>
    <w:rsid w:val="00411B3B"/>
    <w:rsid w:val="00412AFD"/>
    <w:rsid w:val="00412CF9"/>
    <w:rsid w:val="0041404A"/>
    <w:rsid w:val="0041408C"/>
    <w:rsid w:val="00414855"/>
    <w:rsid w:val="00414A59"/>
    <w:rsid w:val="00414B71"/>
    <w:rsid w:val="00414E7A"/>
    <w:rsid w:val="004154D1"/>
    <w:rsid w:val="004166B2"/>
    <w:rsid w:val="00417A9A"/>
    <w:rsid w:val="00417C31"/>
    <w:rsid w:val="00417E97"/>
    <w:rsid w:val="00420287"/>
    <w:rsid w:val="0042040B"/>
    <w:rsid w:val="00421411"/>
    <w:rsid w:val="00421FFE"/>
    <w:rsid w:val="004226BD"/>
    <w:rsid w:val="004227AB"/>
    <w:rsid w:val="004229FE"/>
    <w:rsid w:val="00422F22"/>
    <w:rsid w:val="004233C6"/>
    <w:rsid w:val="00424D52"/>
    <w:rsid w:val="00424E38"/>
    <w:rsid w:val="00425881"/>
    <w:rsid w:val="00425B46"/>
    <w:rsid w:val="00425E2F"/>
    <w:rsid w:val="004264D4"/>
    <w:rsid w:val="004311B5"/>
    <w:rsid w:val="004318DD"/>
    <w:rsid w:val="00431943"/>
    <w:rsid w:val="00432C48"/>
    <w:rsid w:val="00432E43"/>
    <w:rsid w:val="004332C0"/>
    <w:rsid w:val="00433ABB"/>
    <w:rsid w:val="00433D81"/>
    <w:rsid w:val="00434C31"/>
    <w:rsid w:val="0043554B"/>
    <w:rsid w:val="004359E5"/>
    <w:rsid w:val="004366D9"/>
    <w:rsid w:val="00436F43"/>
    <w:rsid w:val="00437255"/>
    <w:rsid w:val="004378EC"/>
    <w:rsid w:val="004405AB"/>
    <w:rsid w:val="00440650"/>
    <w:rsid w:val="004409AF"/>
    <w:rsid w:val="00440AFF"/>
    <w:rsid w:val="00440C02"/>
    <w:rsid w:val="00441555"/>
    <w:rsid w:val="0044179B"/>
    <w:rsid w:val="004417B5"/>
    <w:rsid w:val="00442450"/>
    <w:rsid w:val="00442968"/>
    <w:rsid w:val="00442A7F"/>
    <w:rsid w:val="004430BD"/>
    <w:rsid w:val="00443D75"/>
    <w:rsid w:val="00444A37"/>
    <w:rsid w:val="004452DB"/>
    <w:rsid w:val="004454FC"/>
    <w:rsid w:val="004459D3"/>
    <w:rsid w:val="00447618"/>
    <w:rsid w:val="00447BF1"/>
    <w:rsid w:val="00450075"/>
    <w:rsid w:val="00450096"/>
    <w:rsid w:val="00450AE7"/>
    <w:rsid w:val="004523D7"/>
    <w:rsid w:val="00452DCF"/>
    <w:rsid w:val="004536BF"/>
    <w:rsid w:val="0045379D"/>
    <w:rsid w:val="00453A7A"/>
    <w:rsid w:val="00454633"/>
    <w:rsid w:val="00454969"/>
    <w:rsid w:val="00454ECF"/>
    <w:rsid w:val="00456107"/>
    <w:rsid w:val="00456999"/>
    <w:rsid w:val="004571EB"/>
    <w:rsid w:val="004579C7"/>
    <w:rsid w:val="0046139C"/>
    <w:rsid w:val="0046160D"/>
    <w:rsid w:val="00461A30"/>
    <w:rsid w:val="00462D64"/>
    <w:rsid w:val="00462E95"/>
    <w:rsid w:val="004637DD"/>
    <w:rsid w:val="0046448F"/>
    <w:rsid w:val="004646A2"/>
    <w:rsid w:val="004651BA"/>
    <w:rsid w:val="00465BE2"/>
    <w:rsid w:val="0046649D"/>
    <w:rsid w:val="00466914"/>
    <w:rsid w:val="00466EB9"/>
    <w:rsid w:val="00466ECA"/>
    <w:rsid w:val="00467414"/>
    <w:rsid w:val="004679FF"/>
    <w:rsid w:val="00467E59"/>
    <w:rsid w:val="00470957"/>
    <w:rsid w:val="004730E7"/>
    <w:rsid w:val="004733CF"/>
    <w:rsid w:val="00473B00"/>
    <w:rsid w:val="0047402A"/>
    <w:rsid w:val="004753AB"/>
    <w:rsid w:val="00475AA4"/>
    <w:rsid w:val="00476CBC"/>
    <w:rsid w:val="004776C2"/>
    <w:rsid w:val="00477D9C"/>
    <w:rsid w:val="00480883"/>
    <w:rsid w:val="0048138F"/>
    <w:rsid w:val="0048186A"/>
    <w:rsid w:val="00482C3B"/>
    <w:rsid w:val="00483546"/>
    <w:rsid w:val="004838EE"/>
    <w:rsid w:val="00483B16"/>
    <w:rsid w:val="00483DB6"/>
    <w:rsid w:val="00483DDE"/>
    <w:rsid w:val="00484007"/>
    <w:rsid w:val="00484545"/>
    <w:rsid w:val="004845C1"/>
    <w:rsid w:val="00484F2C"/>
    <w:rsid w:val="00485A79"/>
    <w:rsid w:val="00486622"/>
    <w:rsid w:val="00486789"/>
    <w:rsid w:val="00486B22"/>
    <w:rsid w:val="00490B47"/>
    <w:rsid w:val="00490E9A"/>
    <w:rsid w:val="00491A80"/>
    <w:rsid w:val="00493D5C"/>
    <w:rsid w:val="004947DC"/>
    <w:rsid w:val="00494F96"/>
    <w:rsid w:val="004951EE"/>
    <w:rsid w:val="00495279"/>
    <w:rsid w:val="00495D16"/>
    <w:rsid w:val="00495DCC"/>
    <w:rsid w:val="00496A35"/>
    <w:rsid w:val="00497194"/>
    <w:rsid w:val="004973CF"/>
    <w:rsid w:val="004A0053"/>
    <w:rsid w:val="004A046D"/>
    <w:rsid w:val="004A0ACD"/>
    <w:rsid w:val="004A0DAB"/>
    <w:rsid w:val="004A0E07"/>
    <w:rsid w:val="004A1097"/>
    <w:rsid w:val="004A25AE"/>
    <w:rsid w:val="004A2B22"/>
    <w:rsid w:val="004A2C4D"/>
    <w:rsid w:val="004A2D7E"/>
    <w:rsid w:val="004A3453"/>
    <w:rsid w:val="004A34C8"/>
    <w:rsid w:val="004A387F"/>
    <w:rsid w:val="004A43DE"/>
    <w:rsid w:val="004A4BCA"/>
    <w:rsid w:val="004A5066"/>
    <w:rsid w:val="004A5121"/>
    <w:rsid w:val="004A620C"/>
    <w:rsid w:val="004A7DC7"/>
    <w:rsid w:val="004B0C64"/>
    <w:rsid w:val="004B0E74"/>
    <w:rsid w:val="004B12D6"/>
    <w:rsid w:val="004B172F"/>
    <w:rsid w:val="004B195D"/>
    <w:rsid w:val="004B19D9"/>
    <w:rsid w:val="004B2903"/>
    <w:rsid w:val="004B2AA1"/>
    <w:rsid w:val="004B2B1B"/>
    <w:rsid w:val="004B2F1E"/>
    <w:rsid w:val="004B3574"/>
    <w:rsid w:val="004B3D77"/>
    <w:rsid w:val="004B468E"/>
    <w:rsid w:val="004B4A7A"/>
    <w:rsid w:val="004B4DAD"/>
    <w:rsid w:val="004B53D7"/>
    <w:rsid w:val="004B601E"/>
    <w:rsid w:val="004B6BAA"/>
    <w:rsid w:val="004B6D50"/>
    <w:rsid w:val="004B71BA"/>
    <w:rsid w:val="004B79C4"/>
    <w:rsid w:val="004B7B60"/>
    <w:rsid w:val="004B7DDE"/>
    <w:rsid w:val="004C1736"/>
    <w:rsid w:val="004C2312"/>
    <w:rsid w:val="004C2F93"/>
    <w:rsid w:val="004C3E5F"/>
    <w:rsid w:val="004C4074"/>
    <w:rsid w:val="004C43C2"/>
    <w:rsid w:val="004C6D2D"/>
    <w:rsid w:val="004C7A34"/>
    <w:rsid w:val="004C7BAD"/>
    <w:rsid w:val="004D0070"/>
    <w:rsid w:val="004D00C6"/>
    <w:rsid w:val="004D058B"/>
    <w:rsid w:val="004D105F"/>
    <w:rsid w:val="004D1258"/>
    <w:rsid w:val="004D1610"/>
    <w:rsid w:val="004D2363"/>
    <w:rsid w:val="004D3EC2"/>
    <w:rsid w:val="004D45E8"/>
    <w:rsid w:val="004D48B8"/>
    <w:rsid w:val="004D4B8E"/>
    <w:rsid w:val="004D5931"/>
    <w:rsid w:val="004D5D2C"/>
    <w:rsid w:val="004D5FC3"/>
    <w:rsid w:val="004D653F"/>
    <w:rsid w:val="004D6B50"/>
    <w:rsid w:val="004D6D9C"/>
    <w:rsid w:val="004D71C5"/>
    <w:rsid w:val="004D744E"/>
    <w:rsid w:val="004D7BE6"/>
    <w:rsid w:val="004E0342"/>
    <w:rsid w:val="004E1200"/>
    <w:rsid w:val="004E156A"/>
    <w:rsid w:val="004E15DE"/>
    <w:rsid w:val="004E1C92"/>
    <w:rsid w:val="004E1E41"/>
    <w:rsid w:val="004E1E70"/>
    <w:rsid w:val="004E2059"/>
    <w:rsid w:val="004E2A8C"/>
    <w:rsid w:val="004E2F20"/>
    <w:rsid w:val="004E2F85"/>
    <w:rsid w:val="004E362A"/>
    <w:rsid w:val="004E3A5B"/>
    <w:rsid w:val="004E3FA4"/>
    <w:rsid w:val="004E4155"/>
    <w:rsid w:val="004E48E1"/>
    <w:rsid w:val="004E4E7A"/>
    <w:rsid w:val="004E6359"/>
    <w:rsid w:val="004E6B54"/>
    <w:rsid w:val="004F02A3"/>
    <w:rsid w:val="004F0CB6"/>
    <w:rsid w:val="004F0DE7"/>
    <w:rsid w:val="004F0F5C"/>
    <w:rsid w:val="004F1CC3"/>
    <w:rsid w:val="004F1D35"/>
    <w:rsid w:val="004F2675"/>
    <w:rsid w:val="004F28D3"/>
    <w:rsid w:val="004F3DAB"/>
    <w:rsid w:val="004F47CD"/>
    <w:rsid w:val="004F6896"/>
    <w:rsid w:val="004F76FC"/>
    <w:rsid w:val="004F7856"/>
    <w:rsid w:val="004F7939"/>
    <w:rsid w:val="004F79AA"/>
    <w:rsid w:val="005008AC"/>
    <w:rsid w:val="00501DDF"/>
    <w:rsid w:val="00501F2B"/>
    <w:rsid w:val="00502E26"/>
    <w:rsid w:val="00502E9A"/>
    <w:rsid w:val="00503EE4"/>
    <w:rsid w:val="00503F6B"/>
    <w:rsid w:val="00504363"/>
    <w:rsid w:val="005043AE"/>
    <w:rsid w:val="005044E5"/>
    <w:rsid w:val="005044FE"/>
    <w:rsid w:val="00504CDB"/>
    <w:rsid w:val="00505805"/>
    <w:rsid w:val="00505CB2"/>
    <w:rsid w:val="00505CD5"/>
    <w:rsid w:val="005063A1"/>
    <w:rsid w:val="00506499"/>
    <w:rsid w:val="0050661D"/>
    <w:rsid w:val="00506C66"/>
    <w:rsid w:val="005070CF"/>
    <w:rsid w:val="00507948"/>
    <w:rsid w:val="0051044F"/>
    <w:rsid w:val="00510F4A"/>
    <w:rsid w:val="0051106C"/>
    <w:rsid w:val="0051154A"/>
    <w:rsid w:val="0051182D"/>
    <w:rsid w:val="005157D9"/>
    <w:rsid w:val="005168A5"/>
    <w:rsid w:val="00517848"/>
    <w:rsid w:val="00517DC1"/>
    <w:rsid w:val="00517FAA"/>
    <w:rsid w:val="0052036D"/>
    <w:rsid w:val="00520AA1"/>
    <w:rsid w:val="005212D1"/>
    <w:rsid w:val="005223D6"/>
    <w:rsid w:val="005229FF"/>
    <w:rsid w:val="00522A89"/>
    <w:rsid w:val="0052327E"/>
    <w:rsid w:val="00523304"/>
    <w:rsid w:val="00523548"/>
    <w:rsid w:val="00523605"/>
    <w:rsid w:val="0052624C"/>
    <w:rsid w:val="005271AF"/>
    <w:rsid w:val="0052732D"/>
    <w:rsid w:val="00527EE2"/>
    <w:rsid w:val="00530215"/>
    <w:rsid w:val="00530A3C"/>
    <w:rsid w:val="00530F64"/>
    <w:rsid w:val="0053162C"/>
    <w:rsid w:val="00531D2B"/>
    <w:rsid w:val="00532579"/>
    <w:rsid w:val="005331C8"/>
    <w:rsid w:val="005340CE"/>
    <w:rsid w:val="005346F4"/>
    <w:rsid w:val="0053569C"/>
    <w:rsid w:val="00535781"/>
    <w:rsid w:val="00535953"/>
    <w:rsid w:val="00535C0B"/>
    <w:rsid w:val="005360BF"/>
    <w:rsid w:val="005361EB"/>
    <w:rsid w:val="00536D5D"/>
    <w:rsid w:val="00536EF3"/>
    <w:rsid w:val="0053796E"/>
    <w:rsid w:val="005406AC"/>
    <w:rsid w:val="00542502"/>
    <w:rsid w:val="00542DE3"/>
    <w:rsid w:val="005431D3"/>
    <w:rsid w:val="00543AA6"/>
    <w:rsid w:val="0054496E"/>
    <w:rsid w:val="005461F4"/>
    <w:rsid w:val="0054674D"/>
    <w:rsid w:val="00546C48"/>
    <w:rsid w:val="00547572"/>
    <w:rsid w:val="00547574"/>
    <w:rsid w:val="00547585"/>
    <w:rsid w:val="005478B2"/>
    <w:rsid w:val="0055013F"/>
    <w:rsid w:val="0055040C"/>
    <w:rsid w:val="00551F9F"/>
    <w:rsid w:val="005523B6"/>
    <w:rsid w:val="005529F8"/>
    <w:rsid w:val="00552B45"/>
    <w:rsid w:val="00552D4A"/>
    <w:rsid w:val="00553DF1"/>
    <w:rsid w:val="005543A3"/>
    <w:rsid w:val="005545F9"/>
    <w:rsid w:val="00554A9D"/>
    <w:rsid w:val="00554EAA"/>
    <w:rsid w:val="0055538A"/>
    <w:rsid w:val="00555B13"/>
    <w:rsid w:val="00555F4E"/>
    <w:rsid w:val="005566A5"/>
    <w:rsid w:val="00556A34"/>
    <w:rsid w:val="00556BF3"/>
    <w:rsid w:val="00561807"/>
    <w:rsid w:val="0056185A"/>
    <w:rsid w:val="005621EC"/>
    <w:rsid w:val="0056258F"/>
    <w:rsid w:val="005628B8"/>
    <w:rsid w:val="0056306A"/>
    <w:rsid w:val="00563461"/>
    <w:rsid w:val="0056442D"/>
    <w:rsid w:val="005652DB"/>
    <w:rsid w:val="00565356"/>
    <w:rsid w:val="0056600D"/>
    <w:rsid w:val="00566EEA"/>
    <w:rsid w:val="005676F8"/>
    <w:rsid w:val="00567C38"/>
    <w:rsid w:val="005702A4"/>
    <w:rsid w:val="0057042E"/>
    <w:rsid w:val="00570B1F"/>
    <w:rsid w:val="0057124F"/>
    <w:rsid w:val="005712A9"/>
    <w:rsid w:val="00571442"/>
    <w:rsid w:val="00571D4F"/>
    <w:rsid w:val="00571DCA"/>
    <w:rsid w:val="00572A7E"/>
    <w:rsid w:val="00572C39"/>
    <w:rsid w:val="00572D49"/>
    <w:rsid w:val="00573B46"/>
    <w:rsid w:val="005745DE"/>
    <w:rsid w:val="00574C4D"/>
    <w:rsid w:val="0057510B"/>
    <w:rsid w:val="00575BAC"/>
    <w:rsid w:val="00575E39"/>
    <w:rsid w:val="00576A49"/>
    <w:rsid w:val="005774A3"/>
    <w:rsid w:val="005775F0"/>
    <w:rsid w:val="00577A45"/>
    <w:rsid w:val="005801E2"/>
    <w:rsid w:val="005803AA"/>
    <w:rsid w:val="00580EBE"/>
    <w:rsid w:val="005816ED"/>
    <w:rsid w:val="00581D06"/>
    <w:rsid w:val="00582100"/>
    <w:rsid w:val="00582AE6"/>
    <w:rsid w:val="00582B8B"/>
    <w:rsid w:val="0058381F"/>
    <w:rsid w:val="00583B2E"/>
    <w:rsid w:val="00584A08"/>
    <w:rsid w:val="00584C8D"/>
    <w:rsid w:val="00584FDB"/>
    <w:rsid w:val="005851EE"/>
    <w:rsid w:val="00586285"/>
    <w:rsid w:val="005862ED"/>
    <w:rsid w:val="00586391"/>
    <w:rsid w:val="00586869"/>
    <w:rsid w:val="00586AFB"/>
    <w:rsid w:val="00590223"/>
    <w:rsid w:val="005902D7"/>
    <w:rsid w:val="005907A6"/>
    <w:rsid w:val="00590909"/>
    <w:rsid w:val="00590DC0"/>
    <w:rsid w:val="00590FCA"/>
    <w:rsid w:val="00591064"/>
    <w:rsid w:val="00591858"/>
    <w:rsid w:val="0059249B"/>
    <w:rsid w:val="00592E06"/>
    <w:rsid w:val="0059337A"/>
    <w:rsid w:val="0059597E"/>
    <w:rsid w:val="00596970"/>
    <w:rsid w:val="00596A92"/>
    <w:rsid w:val="00596B13"/>
    <w:rsid w:val="0059742C"/>
    <w:rsid w:val="005A04D2"/>
    <w:rsid w:val="005A0DC3"/>
    <w:rsid w:val="005A16B5"/>
    <w:rsid w:val="005A2170"/>
    <w:rsid w:val="005A25B9"/>
    <w:rsid w:val="005A2B87"/>
    <w:rsid w:val="005A3125"/>
    <w:rsid w:val="005A336F"/>
    <w:rsid w:val="005A45B2"/>
    <w:rsid w:val="005A4A60"/>
    <w:rsid w:val="005A545D"/>
    <w:rsid w:val="005A5655"/>
    <w:rsid w:val="005A5AE5"/>
    <w:rsid w:val="005A5CC1"/>
    <w:rsid w:val="005A623F"/>
    <w:rsid w:val="005A65E1"/>
    <w:rsid w:val="005A6D66"/>
    <w:rsid w:val="005A7575"/>
    <w:rsid w:val="005A7825"/>
    <w:rsid w:val="005A7BD7"/>
    <w:rsid w:val="005A7D65"/>
    <w:rsid w:val="005B082C"/>
    <w:rsid w:val="005B0B13"/>
    <w:rsid w:val="005B17A1"/>
    <w:rsid w:val="005B1C71"/>
    <w:rsid w:val="005B25FB"/>
    <w:rsid w:val="005B2D0E"/>
    <w:rsid w:val="005B2E0E"/>
    <w:rsid w:val="005B420A"/>
    <w:rsid w:val="005B4524"/>
    <w:rsid w:val="005B4761"/>
    <w:rsid w:val="005B4C70"/>
    <w:rsid w:val="005B4CC0"/>
    <w:rsid w:val="005B4DC1"/>
    <w:rsid w:val="005B52B1"/>
    <w:rsid w:val="005B5F50"/>
    <w:rsid w:val="005B63CA"/>
    <w:rsid w:val="005B642A"/>
    <w:rsid w:val="005B6DA0"/>
    <w:rsid w:val="005B7D79"/>
    <w:rsid w:val="005B7D7F"/>
    <w:rsid w:val="005C0390"/>
    <w:rsid w:val="005C06B1"/>
    <w:rsid w:val="005C0DED"/>
    <w:rsid w:val="005C0E4C"/>
    <w:rsid w:val="005C0E69"/>
    <w:rsid w:val="005C0E78"/>
    <w:rsid w:val="005C124F"/>
    <w:rsid w:val="005C12E5"/>
    <w:rsid w:val="005C1775"/>
    <w:rsid w:val="005C1CE2"/>
    <w:rsid w:val="005C216F"/>
    <w:rsid w:val="005C2D64"/>
    <w:rsid w:val="005C4309"/>
    <w:rsid w:val="005C4CB9"/>
    <w:rsid w:val="005C5172"/>
    <w:rsid w:val="005C5718"/>
    <w:rsid w:val="005C5935"/>
    <w:rsid w:val="005C633C"/>
    <w:rsid w:val="005C655A"/>
    <w:rsid w:val="005C6608"/>
    <w:rsid w:val="005C6D58"/>
    <w:rsid w:val="005C7931"/>
    <w:rsid w:val="005C7F62"/>
    <w:rsid w:val="005D07BD"/>
    <w:rsid w:val="005D187C"/>
    <w:rsid w:val="005D20DC"/>
    <w:rsid w:val="005D2319"/>
    <w:rsid w:val="005D2898"/>
    <w:rsid w:val="005D2ECC"/>
    <w:rsid w:val="005D3B13"/>
    <w:rsid w:val="005D3B36"/>
    <w:rsid w:val="005D3D87"/>
    <w:rsid w:val="005D4155"/>
    <w:rsid w:val="005D55F8"/>
    <w:rsid w:val="005D7D20"/>
    <w:rsid w:val="005E11A9"/>
    <w:rsid w:val="005E1FBC"/>
    <w:rsid w:val="005E248C"/>
    <w:rsid w:val="005E335C"/>
    <w:rsid w:val="005E39C3"/>
    <w:rsid w:val="005E3AC3"/>
    <w:rsid w:val="005E409F"/>
    <w:rsid w:val="005E4C9D"/>
    <w:rsid w:val="005E5A28"/>
    <w:rsid w:val="005E5F1A"/>
    <w:rsid w:val="005E693B"/>
    <w:rsid w:val="005E74BF"/>
    <w:rsid w:val="005E756D"/>
    <w:rsid w:val="005E7A00"/>
    <w:rsid w:val="005F03C3"/>
    <w:rsid w:val="005F041E"/>
    <w:rsid w:val="005F0B6E"/>
    <w:rsid w:val="005F19D8"/>
    <w:rsid w:val="005F1C94"/>
    <w:rsid w:val="005F1ED7"/>
    <w:rsid w:val="005F27D4"/>
    <w:rsid w:val="005F2B51"/>
    <w:rsid w:val="005F2BDE"/>
    <w:rsid w:val="005F2CD1"/>
    <w:rsid w:val="005F3D32"/>
    <w:rsid w:val="005F3E25"/>
    <w:rsid w:val="005F4848"/>
    <w:rsid w:val="005F6669"/>
    <w:rsid w:val="005F67DA"/>
    <w:rsid w:val="005F6F62"/>
    <w:rsid w:val="005F7529"/>
    <w:rsid w:val="005F7B11"/>
    <w:rsid w:val="00600702"/>
    <w:rsid w:val="006007E8"/>
    <w:rsid w:val="00600CA6"/>
    <w:rsid w:val="00600E77"/>
    <w:rsid w:val="0060106A"/>
    <w:rsid w:val="006028BE"/>
    <w:rsid w:val="0060401D"/>
    <w:rsid w:val="00604631"/>
    <w:rsid w:val="0060491E"/>
    <w:rsid w:val="00605125"/>
    <w:rsid w:val="0060542C"/>
    <w:rsid w:val="00605840"/>
    <w:rsid w:val="00605FF1"/>
    <w:rsid w:val="00606494"/>
    <w:rsid w:val="0060787B"/>
    <w:rsid w:val="00610339"/>
    <w:rsid w:val="006111D2"/>
    <w:rsid w:val="00611236"/>
    <w:rsid w:val="006116F1"/>
    <w:rsid w:val="00612CA6"/>
    <w:rsid w:val="00612D90"/>
    <w:rsid w:val="00614419"/>
    <w:rsid w:val="00614617"/>
    <w:rsid w:val="00614B04"/>
    <w:rsid w:val="00614BA3"/>
    <w:rsid w:val="00614DF1"/>
    <w:rsid w:val="00614E2D"/>
    <w:rsid w:val="00614ED7"/>
    <w:rsid w:val="00615CFF"/>
    <w:rsid w:val="0061641B"/>
    <w:rsid w:val="0061696E"/>
    <w:rsid w:val="00616AFD"/>
    <w:rsid w:val="00616D73"/>
    <w:rsid w:val="0061787F"/>
    <w:rsid w:val="006178B5"/>
    <w:rsid w:val="00617ABB"/>
    <w:rsid w:val="00617F17"/>
    <w:rsid w:val="006200B9"/>
    <w:rsid w:val="006200BB"/>
    <w:rsid w:val="0062047D"/>
    <w:rsid w:val="0062080C"/>
    <w:rsid w:val="00620D4E"/>
    <w:rsid w:val="00621C3B"/>
    <w:rsid w:val="006224D0"/>
    <w:rsid w:val="00622777"/>
    <w:rsid w:val="00622999"/>
    <w:rsid w:val="006241DB"/>
    <w:rsid w:val="0062420A"/>
    <w:rsid w:val="0062434C"/>
    <w:rsid w:val="00624FE6"/>
    <w:rsid w:val="006250B5"/>
    <w:rsid w:val="006259CC"/>
    <w:rsid w:val="00625AE6"/>
    <w:rsid w:val="00625B41"/>
    <w:rsid w:val="00626598"/>
    <w:rsid w:val="00627FC5"/>
    <w:rsid w:val="00630ACA"/>
    <w:rsid w:val="00630C78"/>
    <w:rsid w:val="006312C6"/>
    <w:rsid w:val="00631A2D"/>
    <w:rsid w:val="00631DEF"/>
    <w:rsid w:val="00631F1C"/>
    <w:rsid w:val="00631F74"/>
    <w:rsid w:val="0063228B"/>
    <w:rsid w:val="00632BC0"/>
    <w:rsid w:val="00632F49"/>
    <w:rsid w:val="006363C0"/>
    <w:rsid w:val="0063670E"/>
    <w:rsid w:val="00636EEC"/>
    <w:rsid w:val="00636FF8"/>
    <w:rsid w:val="00637990"/>
    <w:rsid w:val="00637E97"/>
    <w:rsid w:val="00640805"/>
    <w:rsid w:val="00640F8A"/>
    <w:rsid w:val="00641D01"/>
    <w:rsid w:val="00641F65"/>
    <w:rsid w:val="0064236D"/>
    <w:rsid w:val="006428BE"/>
    <w:rsid w:val="00642C32"/>
    <w:rsid w:val="00643280"/>
    <w:rsid w:val="00643C27"/>
    <w:rsid w:val="00643FF6"/>
    <w:rsid w:val="0064425F"/>
    <w:rsid w:val="0064430E"/>
    <w:rsid w:val="0064453E"/>
    <w:rsid w:val="00644DC4"/>
    <w:rsid w:val="0064514B"/>
    <w:rsid w:val="006451AA"/>
    <w:rsid w:val="006453AF"/>
    <w:rsid w:val="00645AC6"/>
    <w:rsid w:val="00646259"/>
    <w:rsid w:val="00646487"/>
    <w:rsid w:val="006469AD"/>
    <w:rsid w:val="006475F6"/>
    <w:rsid w:val="00650232"/>
    <w:rsid w:val="00650432"/>
    <w:rsid w:val="00650ACB"/>
    <w:rsid w:val="00650FEB"/>
    <w:rsid w:val="006515DD"/>
    <w:rsid w:val="006533F3"/>
    <w:rsid w:val="006534C5"/>
    <w:rsid w:val="006536AC"/>
    <w:rsid w:val="00653B44"/>
    <w:rsid w:val="0065467F"/>
    <w:rsid w:val="00654866"/>
    <w:rsid w:val="0065491B"/>
    <w:rsid w:val="00654DB2"/>
    <w:rsid w:val="00655698"/>
    <w:rsid w:val="00655840"/>
    <w:rsid w:val="00655E35"/>
    <w:rsid w:val="00655E84"/>
    <w:rsid w:val="006574E3"/>
    <w:rsid w:val="006578FA"/>
    <w:rsid w:val="00660983"/>
    <w:rsid w:val="00660B4E"/>
    <w:rsid w:val="00660F09"/>
    <w:rsid w:val="00661835"/>
    <w:rsid w:val="00661BD7"/>
    <w:rsid w:val="00661D90"/>
    <w:rsid w:val="00662B1D"/>
    <w:rsid w:val="006633F3"/>
    <w:rsid w:val="00663640"/>
    <w:rsid w:val="00663EBF"/>
    <w:rsid w:val="006644A4"/>
    <w:rsid w:val="00664638"/>
    <w:rsid w:val="00664F99"/>
    <w:rsid w:val="0066531F"/>
    <w:rsid w:val="006662BF"/>
    <w:rsid w:val="00666323"/>
    <w:rsid w:val="006674E0"/>
    <w:rsid w:val="006677AF"/>
    <w:rsid w:val="00667BB1"/>
    <w:rsid w:val="00667C49"/>
    <w:rsid w:val="00670421"/>
    <w:rsid w:val="0067063F"/>
    <w:rsid w:val="00670A6E"/>
    <w:rsid w:val="00670D6D"/>
    <w:rsid w:val="00670E17"/>
    <w:rsid w:val="00671060"/>
    <w:rsid w:val="0067125D"/>
    <w:rsid w:val="006721BB"/>
    <w:rsid w:val="00672E41"/>
    <w:rsid w:val="0067305E"/>
    <w:rsid w:val="00673155"/>
    <w:rsid w:val="00673E44"/>
    <w:rsid w:val="0067506C"/>
    <w:rsid w:val="00675C67"/>
    <w:rsid w:val="00675DBD"/>
    <w:rsid w:val="00675F4C"/>
    <w:rsid w:val="00676864"/>
    <w:rsid w:val="00680D0D"/>
    <w:rsid w:val="00680ED2"/>
    <w:rsid w:val="006810D2"/>
    <w:rsid w:val="0068113F"/>
    <w:rsid w:val="00681A68"/>
    <w:rsid w:val="00681D14"/>
    <w:rsid w:val="00684E01"/>
    <w:rsid w:val="006852CB"/>
    <w:rsid w:val="006861DC"/>
    <w:rsid w:val="00686A42"/>
    <w:rsid w:val="00686B18"/>
    <w:rsid w:val="006874FB"/>
    <w:rsid w:val="00690AD7"/>
    <w:rsid w:val="00691551"/>
    <w:rsid w:val="00691A1E"/>
    <w:rsid w:val="006932AB"/>
    <w:rsid w:val="00695075"/>
    <w:rsid w:val="006956B3"/>
    <w:rsid w:val="00696634"/>
    <w:rsid w:val="00697858"/>
    <w:rsid w:val="006A0658"/>
    <w:rsid w:val="006A2194"/>
    <w:rsid w:val="006A30A1"/>
    <w:rsid w:val="006A376E"/>
    <w:rsid w:val="006A37F5"/>
    <w:rsid w:val="006A3B21"/>
    <w:rsid w:val="006A4458"/>
    <w:rsid w:val="006A46B9"/>
    <w:rsid w:val="006A49B6"/>
    <w:rsid w:val="006A4B73"/>
    <w:rsid w:val="006A4D8F"/>
    <w:rsid w:val="006A57C0"/>
    <w:rsid w:val="006A57F2"/>
    <w:rsid w:val="006A680B"/>
    <w:rsid w:val="006A6E1F"/>
    <w:rsid w:val="006A7065"/>
    <w:rsid w:val="006A71CB"/>
    <w:rsid w:val="006A7771"/>
    <w:rsid w:val="006B0052"/>
    <w:rsid w:val="006B06C1"/>
    <w:rsid w:val="006B1684"/>
    <w:rsid w:val="006B26AB"/>
    <w:rsid w:val="006B373B"/>
    <w:rsid w:val="006B3934"/>
    <w:rsid w:val="006B609B"/>
    <w:rsid w:val="006B741A"/>
    <w:rsid w:val="006B74CF"/>
    <w:rsid w:val="006C009F"/>
    <w:rsid w:val="006C025A"/>
    <w:rsid w:val="006C0A51"/>
    <w:rsid w:val="006C1029"/>
    <w:rsid w:val="006C1597"/>
    <w:rsid w:val="006C1D45"/>
    <w:rsid w:val="006C2460"/>
    <w:rsid w:val="006C272E"/>
    <w:rsid w:val="006C2BA0"/>
    <w:rsid w:val="006C3632"/>
    <w:rsid w:val="006C3DE7"/>
    <w:rsid w:val="006C466A"/>
    <w:rsid w:val="006C46A2"/>
    <w:rsid w:val="006C4C96"/>
    <w:rsid w:val="006C4E73"/>
    <w:rsid w:val="006C51B6"/>
    <w:rsid w:val="006C5CD4"/>
    <w:rsid w:val="006C5E09"/>
    <w:rsid w:val="006C5F5D"/>
    <w:rsid w:val="006C6CAA"/>
    <w:rsid w:val="006C70C1"/>
    <w:rsid w:val="006C7D38"/>
    <w:rsid w:val="006D051A"/>
    <w:rsid w:val="006D05E6"/>
    <w:rsid w:val="006D0F0F"/>
    <w:rsid w:val="006D1794"/>
    <w:rsid w:val="006D41B0"/>
    <w:rsid w:val="006D45A5"/>
    <w:rsid w:val="006D5040"/>
    <w:rsid w:val="006D6338"/>
    <w:rsid w:val="006D665E"/>
    <w:rsid w:val="006D6748"/>
    <w:rsid w:val="006D6858"/>
    <w:rsid w:val="006D6BC9"/>
    <w:rsid w:val="006D7128"/>
    <w:rsid w:val="006D7FBD"/>
    <w:rsid w:val="006E010D"/>
    <w:rsid w:val="006E035D"/>
    <w:rsid w:val="006E04CB"/>
    <w:rsid w:val="006E0557"/>
    <w:rsid w:val="006E0EFF"/>
    <w:rsid w:val="006E1013"/>
    <w:rsid w:val="006E11B6"/>
    <w:rsid w:val="006E1517"/>
    <w:rsid w:val="006E1AA5"/>
    <w:rsid w:val="006E274A"/>
    <w:rsid w:val="006E2DF8"/>
    <w:rsid w:val="006E5FFC"/>
    <w:rsid w:val="006E6118"/>
    <w:rsid w:val="006E6230"/>
    <w:rsid w:val="006E6F3B"/>
    <w:rsid w:val="006E7A37"/>
    <w:rsid w:val="006E7BE6"/>
    <w:rsid w:val="006E7C6A"/>
    <w:rsid w:val="006F240D"/>
    <w:rsid w:val="006F2535"/>
    <w:rsid w:val="006F2BE6"/>
    <w:rsid w:val="006F305B"/>
    <w:rsid w:val="006F3396"/>
    <w:rsid w:val="006F3D83"/>
    <w:rsid w:val="006F5D79"/>
    <w:rsid w:val="006F6104"/>
    <w:rsid w:val="006F6819"/>
    <w:rsid w:val="006F7A6F"/>
    <w:rsid w:val="007008B7"/>
    <w:rsid w:val="007009DC"/>
    <w:rsid w:val="00701854"/>
    <w:rsid w:val="00701A05"/>
    <w:rsid w:val="00701A44"/>
    <w:rsid w:val="00701BB3"/>
    <w:rsid w:val="00701E9D"/>
    <w:rsid w:val="00702611"/>
    <w:rsid w:val="00702772"/>
    <w:rsid w:val="00703112"/>
    <w:rsid w:val="00703C6E"/>
    <w:rsid w:val="00704586"/>
    <w:rsid w:val="00705491"/>
    <w:rsid w:val="007054A9"/>
    <w:rsid w:val="0070584A"/>
    <w:rsid w:val="0070766D"/>
    <w:rsid w:val="00707B34"/>
    <w:rsid w:val="007102CB"/>
    <w:rsid w:val="007109FD"/>
    <w:rsid w:val="007113DA"/>
    <w:rsid w:val="00713309"/>
    <w:rsid w:val="007135B4"/>
    <w:rsid w:val="00713FB3"/>
    <w:rsid w:val="0071440D"/>
    <w:rsid w:val="007147BD"/>
    <w:rsid w:val="007148C6"/>
    <w:rsid w:val="00714B43"/>
    <w:rsid w:val="00715C17"/>
    <w:rsid w:val="0071643C"/>
    <w:rsid w:val="00716A45"/>
    <w:rsid w:val="00716AEA"/>
    <w:rsid w:val="00716F66"/>
    <w:rsid w:val="007205FC"/>
    <w:rsid w:val="007209F7"/>
    <w:rsid w:val="00720BFE"/>
    <w:rsid w:val="00720CA3"/>
    <w:rsid w:val="0072120F"/>
    <w:rsid w:val="00722707"/>
    <w:rsid w:val="00722749"/>
    <w:rsid w:val="00723A51"/>
    <w:rsid w:val="00723CAC"/>
    <w:rsid w:val="0072524E"/>
    <w:rsid w:val="00725614"/>
    <w:rsid w:val="00725677"/>
    <w:rsid w:val="00726349"/>
    <w:rsid w:val="00726E37"/>
    <w:rsid w:val="007270F7"/>
    <w:rsid w:val="00727287"/>
    <w:rsid w:val="00727B65"/>
    <w:rsid w:val="007300E8"/>
    <w:rsid w:val="007300EB"/>
    <w:rsid w:val="007301DA"/>
    <w:rsid w:val="007315B1"/>
    <w:rsid w:val="0073161B"/>
    <w:rsid w:val="00731A2C"/>
    <w:rsid w:val="00732B01"/>
    <w:rsid w:val="00732E22"/>
    <w:rsid w:val="00734009"/>
    <w:rsid w:val="007344C5"/>
    <w:rsid w:val="007346F5"/>
    <w:rsid w:val="00735868"/>
    <w:rsid w:val="00735A8B"/>
    <w:rsid w:val="00736CAA"/>
    <w:rsid w:val="007377A9"/>
    <w:rsid w:val="007419A7"/>
    <w:rsid w:val="0074212B"/>
    <w:rsid w:val="0074213D"/>
    <w:rsid w:val="00742CC9"/>
    <w:rsid w:val="00742E7F"/>
    <w:rsid w:val="007431BE"/>
    <w:rsid w:val="0074342C"/>
    <w:rsid w:val="00743D26"/>
    <w:rsid w:val="00744AA9"/>
    <w:rsid w:val="00744E0A"/>
    <w:rsid w:val="00746B24"/>
    <w:rsid w:val="00747427"/>
    <w:rsid w:val="007474C8"/>
    <w:rsid w:val="00747B59"/>
    <w:rsid w:val="00747E59"/>
    <w:rsid w:val="00747FC8"/>
    <w:rsid w:val="007506F0"/>
    <w:rsid w:val="0075357A"/>
    <w:rsid w:val="0075363E"/>
    <w:rsid w:val="0075512E"/>
    <w:rsid w:val="00755280"/>
    <w:rsid w:val="00755739"/>
    <w:rsid w:val="0075574A"/>
    <w:rsid w:val="00755E6C"/>
    <w:rsid w:val="00755F2B"/>
    <w:rsid w:val="00756CEB"/>
    <w:rsid w:val="00757000"/>
    <w:rsid w:val="0075751E"/>
    <w:rsid w:val="007578CF"/>
    <w:rsid w:val="00757AB4"/>
    <w:rsid w:val="00757D0D"/>
    <w:rsid w:val="0076030E"/>
    <w:rsid w:val="00760781"/>
    <w:rsid w:val="00760AAF"/>
    <w:rsid w:val="00760BEA"/>
    <w:rsid w:val="00760F0C"/>
    <w:rsid w:val="0076102D"/>
    <w:rsid w:val="00761117"/>
    <w:rsid w:val="00761F9E"/>
    <w:rsid w:val="007638BE"/>
    <w:rsid w:val="007638E2"/>
    <w:rsid w:val="007639C6"/>
    <w:rsid w:val="00763B1E"/>
    <w:rsid w:val="00764A6C"/>
    <w:rsid w:val="00764AD2"/>
    <w:rsid w:val="007655CD"/>
    <w:rsid w:val="00765642"/>
    <w:rsid w:val="00765EF1"/>
    <w:rsid w:val="0076677A"/>
    <w:rsid w:val="00766CFC"/>
    <w:rsid w:val="0076754B"/>
    <w:rsid w:val="0077051E"/>
    <w:rsid w:val="007720AA"/>
    <w:rsid w:val="007724DF"/>
    <w:rsid w:val="00773227"/>
    <w:rsid w:val="0077390E"/>
    <w:rsid w:val="0077491F"/>
    <w:rsid w:val="00776952"/>
    <w:rsid w:val="0078044D"/>
    <w:rsid w:val="00780D25"/>
    <w:rsid w:val="00780EDA"/>
    <w:rsid w:val="00780FC2"/>
    <w:rsid w:val="007818FB"/>
    <w:rsid w:val="00781F80"/>
    <w:rsid w:val="0078213D"/>
    <w:rsid w:val="00782161"/>
    <w:rsid w:val="0078422E"/>
    <w:rsid w:val="00784589"/>
    <w:rsid w:val="00784A24"/>
    <w:rsid w:val="00785167"/>
    <w:rsid w:val="00785A50"/>
    <w:rsid w:val="00785FFE"/>
    <w:rsid w:val="007864C6"/>
    <w:rsid w:val="0078724B"/>
    <w:rsid w:val="007872A4"/>
    <w:rsid w:val="007872BB"/>
    <w:rsid w:val="00791511"/>
    <w:rsid w:val="00791F0A"/>
    <w:rsid w:val="007927BC"/>
    <w:rsid w:val="00792E26"/>
    <w:rsid w:val="0079379C"/>
    <w:rsid w:val="00794E9E"/>
    <w:rsid w:val="0079501D"/>
    <w:rsid w:val="00795349"/>
    <w:rsid w:val="007962BD"/>
    <w:rsid w:val="00797523"/>
    <w:rsid w:val="00797FA9"/>
    <w:rsid w:val="007A0810"/>
    <w:rsid w:val="007A0A63"/>
    <w:rsid w:val="007A0F38"/>
    <w:rsid w:val="007A37A6"/>
    <w:rsid w:val="007A4BDE"/>
    <w:rsid w:val="007A4C6A"/>
    <w:rsid w:val="007A5676"/>
    <w:rsid w:val="007A5E13"/>
    <w:rsid w:val="007A5F92"/>
    <w:rsid w:val="007A7408"/>
    <w:rsid w:val="007A7B69"/>
    <w:rsid w:val="007A7DE8"/>
    <w:rsid w:val="007A7F63"/>
    <w:rsid w:val="007B03EB"/>
    <w:rsid w:val="007B0C03"/>
    <w:rsid w:val="007B0D49"/>
    <w:rsid w:val="007B0D70"/>
    <w:rsid w:val="007B1F8C"/>
    <w:rsid w:val="007B204B"/>
    <w:rsid w:val="007B4614"/>
    <w:rsid w:val="007B4949"/>
    <w:rsid w:val="007B4EA0"/>
    <w:rsid w:val="007B5658"/>
    <w:rsid w:val="007B56FD"/>
    <w:rsid w:val="007B5F7D"/>
    <w:rsid w:val="007B68BE"/>
    <w:rsid w:val="007B6C9C"/>
    <w:rsid w:val="007B7071"/>
    <w:rsid w:val="007B753C"/>
    <w:rsid w:val="007B796F"/>
    <w:rsid w:val="007C059F"/>
    <w:rsid w:val="007C0650"/>
    <w:rsid w:val="007C0806"/>
    <w:rsid w:val="007C1D23"/>
    <w:rsid w:val="007C207E"/>
    <w:rsid w:val="007C28A8"/>
    <w:rsid w:val="007C2AAA"/>
    <w:rsid w:val="007C2C14"/>
    <w:rsid w:val="007C2F0B"/>
    <w:rsid w:val="007C31D7"/>
    <w:rsid w:val="007C3D16"/>
    <w:rsid w:val="007C3DC4"/>
    <w:rsid w:val="007C4CF5"/>
    <w:rsid w:val="007C4F76"/>
    <w:rsid w:val="007C511A"/>
    <w:rsid w:val="007C536F"/>
    <w:rsid w:val="007C581F"/>
    <w:rsid w:val="007C5CE6"/>
    <w:rsid w:val="007C6D1D"/>
    <w:rsid w:val="007D069D"/>
    <w:rsid w:val="007D140C"/>
    <w:rsid w:val="007D1B8A"/>
    <w:rsid w:val="007D200E"/>
    <w:rsid w:val="007D272D"/>
    <w:rsid w:val="007D272E"/>
    <w:rsid w:val="007D27FA"/>
    <w:rsid w:val="007D3760"/>
    <w:rsid w:val="007D45BD"/>
    <w:rsid w:val="007D47AE"/>
    <w:rsid w:val="007D48CC"/>
    <w:rsid w:val="007D4E28"/>
    <w:rsid w:val="007D5C70"/>
    <w:rsid w:val="007D613C"/>
    <w:rsid w:val="007D667A"/>
    <w:rsid w:val="007D68F5"/>
    <w:rsid w:val="007D6A02"/>
    <w:rsid w:val="007D6CD7"/>
    <w:rsid w:val="007D6DB0"/>
    <w:rsid w:val="007E0B62"/>
    <w:rsid w:val="007E0E32"/>
    <w:rsid w:val="007E1DA4"/>
    <w:rsid w:val="007E1F0D"/>
    <w:rsid w:val="007E1F4A"/>
    <w:rsid w:val="007E234A"/>
    <w:rsid w:val="007E2752"/>
    <w:rsid w:val="007E2968"/>
    <w:rsid w:val="007E2C58"/>
    <w:rsid w:val="007E2E07"/>
    <w:rsid w:val="007E2FE9"/>
    <w:rsid w:val="007E3126"/>
    <w:rsid w:val="007E4132"/>
    <w:rsid w:val="007E4440"/>
    <w:rsid w:val="007E4517"/>
    <w:rsid w:val="007E47B7"/>
    <w:rsid w:val="007E6159"/>
    <w:rsid w:val="007E6CD1"/>
    <w:rsid w:val="007E6ED6"/>
    <w:rsid w:val="007F0129"/>
    <w:rsid w:val="007F0349"/>
    <w:rsid w:val="007F1436"/>
    <w:rsid w:val="007F198B"/>
    <w:rsid w:val="007F2050"/>
    <w:rsid w:val="007F2573"/>
    <w:rsid w:val="007F3927"/>
    <w:rsid w:val="007F4492"/>
    <w:rsid w:val="007F486F"/>
    <w:rsid w:val="007F4D40"/>
    <w:rsid w:val="007F50C9"/>
    <w:rsid w:val="007F5184"/>
    <w:rsid w:val="007F5310"/>
    <w:rsid w:val="007F6641"/>
    <w:rsid w:val="007F6848"/>
    <w:rsid w:val="007F6CE9"/>
    <w:rsid w:val="007F6DC1"/>
    <w:rsid w:val="007F7559"/>
    <w:rsid w:val="007F7D7D"/>
    <w:rsid w:val="008009F3"/>
    <w:rsid w:val="00800A99"/>
    <w:rsid w:val="00800D72"/>
    <w:rsid w:val="008013CD"/>
    <w:rsid w:val="008014C6"/>
    <w:rsid w:val="008019D7"/>
    <w:rsid w:val="008019E0"/>
    <w:rsid w:val="00801A52"/>
    <w:rsid w:val="00801D51"/>
    <w:rsid w:val="00802C51"/>
    <w:rsid w:val="00803302"/>
    <w:rsid w:val="00803ACF"/>
    <w:rsid w:val="00803B62"/>
    <w:rsid w:val="00804624"/>
    <w:rsid w:val="00804BB2"/>
    <w:rsid w:val="00804EFC"/>
    <w:rsid w:val="00805656"/>
    <w:rsid w:val="00805E2B"/>
    <w:rsid w:val="00807228"/>
    <w:rsid w:val="00807968"/>
    <w:rsid w:val="008079F2"/>
    <w:rsid w:val="00807D15"/>
    <w:rsid w:val="00810384"/>
    <w:rsid w:val="0081039D"/>
    <w:rsid w:val="0081083F"/>
    <w:rsid w:val="00811311"/>
    <w:rsid w:val="0081149C"/>
    <w:rsid w:val="00811749"/>
    <w:rsid w:val="008123E1"/>
    <w:rsid w:val="00813587"/>
    <w:rsid w:val="008142D8"/>
    <w:rsid w:val="00815991"/>
    <w:rsid w:val="00815AAF"/>
    <w:rsid w:val="00816260"/>
    <w:rsid w:val="008163C5"/>
    <w:rsid w:val="008173E2"/>
    <w:rsid w:val="00817685"/>
    <w:rsid w:val="0082095D"/>
    <w:rsid w:val="008210BC"/>
    <w:rsid w:val="0082139A"/>
    <w:rsid w:val="00822A1A"/>
    <w:rsid w:val="00823EE8"/>
    <w:rsid w:val="00824034"/>
    <w:rsid w:val="00825048"/>
    <w:rsid w:val="008253EC"/>
    <w:rsid w:val="008259C7"/>
    <w:rsid w:val="00827C2D"/>
    <w:rsid w:val="0083192A"/>
    <w:rsid w:val="00831EBC"/>
    <w:rsid w:val="008325C8"/>
    <w:rsid w:val="00832DD8"/>
    <w:rsid w:val="0083484E"/>
    <w:rsid w:val="00834FBA"/>
    <w:rsid w:val="008350EC"/>
    <w:rsid w:val="0083697F"/>
    <w:rsid w:val="00837005"/>
    <w:rsid w:val="008374BC"/>
    <w:rsid w:val="008374ED"/>
    <w:rsid w:val="0083786E"/>
    <w:rsid w:val="008400AF"/>
    <w:rsid w:val="00840847"/>
    <w:rsid w:val="00841003"/>
    <w:rsid w:val="00841445"/>
    <w:rsid w:val="00841CD4"/>
    <w:rsid w:val="008422CB"/>
    <w:rsid w:val="00842C35"/>
    <w:rsid w:val="00842C9A"/>
    <w:rsid w:val="00842F19"/>
    <w:rsid w:val="0084323F"/>
    <w:rsid w:val="0084351D"/>
    <w:rsid w:val="00843766"/>
    <w:rsid w:val="00843CE3"/>
    <w:rsid w:val="00844142"/>
    <w:rsid w:val="00844EF9"/>
    <w:rsid w:val="00845238"/>
    <w:rsid w:val="008452D7"/>
    <w:rsid w:val="00845430"/>
    <w:rsid w:val="00845899"/>
    <w:rsid w:val="00845F15"/>
    <w:rsid w:val="008461E2"/>
    <w:rsid w:val="0084663C"/>
    <w:rsid w:val="008500F0"/>
    <w:rsid w:val="00850157"/>
    <w:rsid w:val="00851E17"/>
    <w:rsid w:val="00852C5A"/>
    <w:rsid w:val="008533AF"/>
    <w:rsid w:val="00855313"/>
    <w:rsid w:val="00855DE9"/>
    <w:rsid w:val="0085612E"/>
    <w:rsid w:val="0085624B"/>
    <w:rsid w:val="008568C3"/>
    <w:rsid w:val="008572A7"/>
    <w:rsid w:val="00860204"/>
    <w:rsid w:val="0086096B"/>
    <w:rsid w:val="00861131"/>
    <w:rsid w:val="0086179C"/>
    <w:rsid w:val="008622E0"/>
    <w:rsid w:val="00862363"/>
    <w:rsid w:val="0086253D"/>
    <w:rsid w:val="00862953"/>
    <w:rsid w:val="0086299E"/>
    <w:rsid w:val="008630C2"/>
    <w:rsid w:val="008633AE"/>
    <w:rsid w:val="00863EBB"/>
    <w:rsid w:val="008649D0"/>
    <w:rsid w:val="00864A96"/>
    <w:rsid w:val="00864C1B"/>
    <w:rsid w:val="008656F7"/>
    <w:rsid w:val="0086675D"/>
    <w:rsid w:val="00866FE3"/>
    <w:rsid w:val="0086701A"/>
    <w:rsid w:val="00867605"/>
    <w:rsid w:val="00870063"/>
    <w:rsid w:val="0087049D"/>
    <w:rsid w:val="00870539"/>
    <w:rsid w:val="00870BC4"/>
    <w:rsid w:val="00870EFB"/>
    <w:rsid w:val="0087117D"/>
    <w:rsid w:val="00871BEC"/>
    <w:rsid w:val="00871D60"/>
    <w:rsid w:val="00871DA4"/>
    <w:rsid w:val="00871FE1"/>
    <w:rsid w:val="00872C07"/>
    <w:rsid w:val="00872C23"/>
    <w:rsid w:val="00873A83"/>
    <w:rsid w:val="00874BB7"/>
    <w:rsid w:val="008750F0"/>
    <w:rsid w:val="00875A68"/>
    <w:rsid w:val="00876A97"/>
    <w:rsid w:val="00876FC1"/>
    <w:rsid w:val="0088008E"/>
    <w:rsid w:val="00880BD8"/>
    <w:rsid w:val="008837ED"/>
    <w:rsid w:val="0088424A"/>
    <w:rsid w:val="00884435"/>
    <w:rsid w:val="00884D93"/>
    <w:rsid w:val="00885978"/>
    <w:rsid w:val="00885A7E"/>
    <w:rsid w:val="00885B75"/>
    <w:rsid w:val="0088648B"/>
    <w:rsid w:val="00886AA9"/>
    <w:rsid w:val="008877D1"/>
    <w:rsid w:val="00890E30"/>
    <w:rsid w:val="00890F58"/>
    <w:rsid w:val="008912CE"/>
    <w:rsid w:val="00891549"/>
    <w:rsid w:val="008918FB"/>
    <w:rsid w:val="008925D3"/>
    <w:rsid w:val="00893238"/>
    <w:rsid w:val="0089424F"/>
    <w:rsid w:val="00894E41"/>
    <w:rsid w:val="00895D39"/>
    <w:rsid w:val="00895EEA"/>
    <w:rsid w:val="00896A6C"/>
    <w:rsid w:val="00896E4E"/>
    <w:rsid w:val="00897A38"/>
    <w:rsid w:val="00897AFC"/>
    <w:rsid w:val="008A0034"/>
    <w:rsid w:val="008A0BCE"/>
    <w:rsid w:val="008A0E00"/>
    <w:rsid w:val="008A1269"/>
    <w:rsid w:val="008A24F9"/>
    <w:rsid w:val="008A372A"/>
    <w:rsid w:val="008A38CB"/>
    <w:rsid w:val="008A5546"/>
    <w:rsid w:val="008A6208"/>
    <w:rsid w:val="008A72A7"/>
    <w:rsid w:val="008A75F2"/>
    <w:rsid w:val="008B0881"/>
    <w:rsid w:val="008B0CB6"/>
    <w:rsid w:val="008B139F"/>
    <w:rsid w:val="008B2A3F"/>
    <w:rsid w:val="008B37DF"/>
    <w:rsid w:val="008B381E"/>
    <w:rsid w:val="008B3AF1"/>
    <w:rsid w:val="008B3B62"/>
    <w:rsid w:val="008B3C6B"/>
    <w:rsid w:val="008B5115"/>
    <w:rsid w:val="008B5220"/>
    <w:rsid w:val="008B522E"/>
    <w:rsid w:val="008B53D2"/>
    <w:rsid w:val="008B5AF6"/>
    <w:rsid w:val="008B5C82"/>
    <w:rsid w:val="008B7122"/>
    <w:rsid w:val="008B73C1"/>
    <w:rsid w:val="008B77F3"/>
    <w:rsid w:val="008B797E"/>
    <w:rsid w:val="008C005E"/>
    <w:rsid w:val="008C0365"/>
    <w:rsid w:val="008C0C8E"/>
    <w:rsid w:val="008C2199"/>
    <w:rsid w:val="008C3210"/>
    <w:rsid w:val="008C5C4A"/>
    <w:rsid w:val="008C6583"/>
    <w:rsid w:val="008C726C"/>
    <w:rsid w:val="008D0243"/>
    <w:rsid w:val="008D0796"/>
    <w:rsid w:val="008D0FB7"/>
    <w:rsid w:val="008D1041"/>
    <w:rsid w:val="008D1095"/>
    <w:rsid w:val="008D1878"/>
    <w:rsid w:val="008D1BFD"/>
    <w:rsid w:val="008D1DA7"/>
    <w:rsid w:val="008D1E6F"/>
    <w:rsid w:val="008D2076"/>
    <w:rsid w:val="008D2209"/>
    <w:rsid w:val="008D28C2"/>
    <w:rsid w:val="008D320F"/>
    <w:rsid w:val="008D334B"/>
    <w:rsid w:val="008D4497"/>
    <w:rsid w:val="008D484E"/>
    <w:rsid w:val="008D4C4F"/>
    <w:rsid w:val="008D552D"/>
    <w:rsid w:val="008D5B74"/>
    <w:rsid w:val="008D6A28"/>
    <w:rsid w:val="008D7C47"/>
    <w:rsid w:val="008E0215"/>
    <w:rsid w:val="008E0D5A"/>
    <w:rsid w:val="008E1963"/>
    <w:rsid w:val="008E3301"/>
    <w:rsid w:val="008E386E"/>
    <w:rsid w:val="008E3AE4"/>
    <w:rsid w:val="008E488B"/>
    <w:rsid w:val="008E5811"/>
    <w:rsid w:val="008E6103"/>
    <w:rsid w:val="008E6214"/>
    <w:rsid w:val="008E651D"/>
    <w:rsid w:val="008E72F1"/>
    <w:rsid w:val="008F0688"/>
    <w:rsid w:val="008F2140"/>
    <w:rsid w:val="008F2AAB"/>
    <w:rsid w:val="008F352F"/>
    <w:rsid w:val="008F3DE8"/>
    <w:rsid w:val="008F4689"/>
    <w:rsid w:val="008F471A"/>
    <w:rsid w:val="008F47EA"/>
    <w:rsid w:val="008F4C40"/>
    <w:rsid w:val="008F545F"/>
    <w:rsid w:val="008F5822"/>
    <w:rsid w:val="008F5C95"/>
    <w:rsid w:val="008F6819"/>
    <w:rsid w:val="008F7A16"/>
    <w:rsid w:val="0090076C"/>
    <w:rsid w:val="0090091A"/>
    <w:rsid w:val="00900FC8"/>
    <w:rsid w:val="00901830"/>
    <w:rsid w:val="009025F0"/>
    <w:rsid w:val="00903A31"/>
    <w:rsid w:val="00903E34"/>
    <w:rsid w:val="00903F00"/>
    <w:rsid w:val="00904345"/>
    <w:rsid w:val="0090477E"/>
    <w:rsid w:val="009052F9"/>
    <w:rsid w:val="00905611"/>
    <w:rsid w:val="009056CA"/>
    <w:rsid w:val="009057A7"/>
    <w:rsid w:val="00905ADF"/>
    <w:rsid w:val="00906629"/>
    <w:rsid w:val="00906BC3"/>
    <w:rsid w:val="00906BF7"/>
    <w:rsid w:val="009070CF"/>
    <w:rsid w:val="00911ABA"/>
    <w:rsid w:val="00912782"/>
    <w:rsid w:val="00912806"/>
    <w:rsid w:val="00912F8B"/>
    <w:rsid w:val="00913109"/>
    <w:rsid w:val="00913CEA"/>
    <w:rsid w:val="00913E99"/>
    <w:rsid w:val="00914342"/>
    <w:rsid w:val="0091438B"/>
    <w:rsid w:val="00914539"/>
    <w:rsid w:val="00914FBB"/>
    <w:rsid w:val="0091635A"/>
    <w:rsid w:val="00916763"/>
    <w:rsid w:val="009170D7"/>
    <w:rsid w:val="0091725C"/>
    <w:rsid w:val="009173F2"/>
    <w:rsid w:val="00917832"/>
    <w:rsid w:val="009203D0"/>
    <w:rsid w:val="00920A56"/>
    <w:rsid w:val="00920F5F"/>
    <w:rsid w:val="00921256"/>
    <w:rsid w:val="00921285"/>
    <w:rsid w:val="00921A6E"/>
    <w:rsid w:val="00922DFE"/>
    <w:rsid w:val="009233C2"/>
    <w:rsid w:val="0092369A"/>
    <w:rsid w:val="0092385E"/>
    <w:rsid w:val="009241BB"/>
    <w:rsid w:val="009243AF"/>
    <w:rsid w:val="009247E4"/>
    <w:rsid w:val="00925EF3"/>
    <w:rsid w:val="00926A93"/>
    <w:rsid w:val="009305C9"/>
    <w:rsid w:val="009306FE"/>
    <w:rsid w:val="00932046"/>
    <w:rsid w:val="009330A4"/>
    <w:rsid w:val="00933357"/>
    <w:rsid w:val="009335CC"/>
    <w:rsid w:val="00933754"/>
    <w:rsid w:val="00933D02"/>
    <w:rsid w:val="00934615"/>
    <w:rsid w:val="00934C1E"/>
    <w:rsid w:val="00934C25"/>
    <w:rsid w:val="00934FF1"/>
    <w:rsid w:val="00935118"/>
    <w:rsid w:val="0093589C"/>
    <w:rsid w:val="00935C4A"/>
    <w:rsid w:val="00936A63"/>
    <w:rsid w:val="0094160C"/>
    <w:rsid w:val="00943E31"/>
    <w:rsid w:val="00944793"/>
    <w:rsid w:val="00945315"/>
    <w:rsid w:val="00945CC8"/>
    <w:rsid w:val="00945E16"/>
    <w:rsid w:val="009464D9"/>
    <w:rsid w:val="00947124"/>
    <w:rsid w:val="00947BD5"/>
    <w:rsid w:val="00947BF1"/>
    <w:rsid w:val="00950D48"/>
    <w:rsid w:val="0095171C"/>
    <w:rsid w:val="00951BC7"/>
    <w:rsid w:val="00951D58"/>
    <w:rsid w:val="00952200"/>
    <w:rsid w:val="00952486"/>
    <w:rsid w:val="00953168"/>
    <w:rsid w:val="0095362E"/>
    <w:rsid w:val="009538A0"/>
    <w:rsid w:val="009552CA"/>
    <w:rsid w:val="009559C6"/>
    <w:rsid w:val="00955AA1"/>
    <w:rsid w:val="00955C6B"/>
    <w:rsid w:val="009563CE"/>
    <w:rsid w:val="0095726F"/>
    <w:rsid w:val="00957D04"/>
    <w:rsid w:val="00957EE5"/>
    <w:rsid w:val="00960DD0"/>
    <w:rsid w:val="009610C7"/>
    <w:rsid w:val="009613D2"/>
    <w:rsid w:val="009632E0"/>
    <w:rsid w:val="00964697"/>
    <w:rsid w:val="009649C6"/>
    <w:rsid w:val="0096522E"/>
    <w:rsid w:val="009659ED"/>
    <w:rsid w:val="00965BA0"/>
    <w:rsid w:val="00965BEC"/>
    <w:rsid w:val="00965EBF"/>
    <w:rsid w:val="0096618D"/>
    <w:rsid w:val="009674A7"/>
    <w:rsid w:val="00967916"/>
    <w:rsid w:val="00967B45"/>
    <w:rsid w:val="00967D8B"/>
    <w:rsid w:val="009700C0"/>
    <w:rsid w:val="00970904"/>
    <w:rsid w:val="00970FD8"/>
    <w:rsid w:val="00971046"/>
    <w:rsid w:val="00971C31"/>
    <w:rsid w:val="00972256"/>
    <w:rsid w:val="00972585"/>
    <w:rsid w:val="00972913"/>
    <w:rsid w:val="00972A9F"/>
    <w:rsid w:val="009730CD"/>
    <w:rsid w:val="00973444"/>
    <w:rsid w:val="00973709"/>
    <w:rsid w:val="0097474F"/>
    <w:rsid w:val="00974DD9"/>
    <w:rsid w:val="00975394"/>
    <w:rsid w:val="009759DF"/>
    <w:rsid w:val="00975CC5"/>
    <w:rsid w:val="00975EDF"/>
    <w:rsid w:val="00976B05"/>
    <w:rsid w:val="00976F6A"/>
    <w:rsid w:val="00977673"/>
    <w:rsid w:val="0097790B"/>
    <w:rsid w:val="0098019F"/>
    <w:rsid w:val="0098026A"/>
    <w:rsid w:val="009802EF"/>
    <w:rsid w:val="009802F1"/>
    <w:rsid w:val="00984BBA"/>
    <w:rsid w:val="0098541B"/>
    <w:rsid w:val="00985CCA"/>
    <w:rsid w:val="00986F3B"/>
    <w:rsid w:val="009871F0"/>
    <w:rsid w:val="00987482"/>
    <w:rsid w:val="0099026E"/>
    <w:rsid w:val="009909C7"/>
    <w:rsid w:val="00991381"/>
    <w:rsid w:val="00992155"/>
    <w:rsid w:val="00992C26"/>
    <w:rsid w:val="00993353"/>
    <w:rsid w:val="009943F8"/>
    <w:rsid w:val="0099484C"/>
    <w:rsid w:val="0099646B"/>
    <w:rsid w:val="00996AC9"/>
    <w:rsid w:val="00996BEA"/>
    <w:rsid w:val="00997117"/>
    <w:rsid w:val="0099778F"/>
    <w:rsid w:val="00997AF8"/>
    <w:rsid w:val="009A02F8"/>
    <w:rsid w:val="009A095E"/>
    <w:rsid w:val="009A0C52"/>
    <w:rsid w:val="009A1679"/>
    <w:rsid w:val="009A1B0A"/>
    <w:rsid w:val="009A2EFB"/>
    <w:rsid w:val="009A4932"/>
    <w:rsid w:val="009A5540"/>
    <w:rsid w:val="009A593E"/>
    <w:rsid w:val="009A59A5"/>
    <w:rsid w:val="009A6C78"/>
    <w:rsid w:val="009A7B81"/>
    <w:rsid w:val="009B0A15"/>
    <w:rsid w:val="009B17ED"/>
    <w:rsid w:val="009B2C9A"/>
    <w:rsid w:val="009B2D84"/>
    <w:rsid w:val="009B35E4"/>
    <w:rsid w:val="009B3E14"/>
    <w:rsid w:val="009B468C"/>
    <w:rsid w:val="009B58B7"/>
    <w:rsid w:val="009B5980"/>
    <w:rsid w:val="009B5C9F"/>
    <w:rsid w:val="009B62F3"/>
    <w:rsid w:val="009B762E"/>
    <w:rsid w:val="009B7FC2"/>
    <w:rsid w:val="009C0528"/>
    <w:rsid w:val="009C0A8E"/>
    <w:rsid w:val="009C0E07"/>
    <w:rsid w:val="009C19B3"/>
    <w:rsid w:val="009C202C"/>
    <w:rsid w:val="009C3095"/>
    <w:rsid w:val="009C3573"/>
    <w:rsid w:val="009C39E2"/>
    <w:rsid w:val="009C4F9E"/>
    <w:rsid w:val="009C63E8"/>
    <w:rsid w:val="009C6E6B"/>
    <w:rsid w:val="009C6EFE"/>
    <w:rsid w:val="009C77E3"/>
    <w:rsid w:val="009C7B3E"/>
    <w:rsid w:val="009D0106"/>
    <w:rsid w:val="009D04DF"/>
    <w:rsid w:val="009D07AB"/>
    <w:rsid w:val="009D0ED4"/>
    <w:rsid w:val="009D154A"/>
    <w:rsid w:val="009D15AF"/>
    <w:rsid w:val="009D194E"/>
    <w:rsid w:val="009D2DAA"/>
    <w:rsid w:val="009D3390"/>
    <w:rsid w:val="009D3834"/>
    <w:rsid w:val="009D3F3F"/>
    <w:rsid w:val="009D416E"/>
    <w:rsid w:val="009D4AFE"/>
    <w:rsid w:val="009D4B84"/>
    <w:rsid w:val="009D4CB5"/>
    <w:rsid w:val="009D5B98"/>
    <w:rsid w:val="009D75FF"/>
    <w:rsid w:val="009E0CCB"/>
    <w:rsid w:val="009E1B7A"/>
    <w:rsid w:val="009E1D54"/>
    <w:rsid w:val="009E2060"/>
    <w:rsid w:val="009E2816"/>
    <w:rsid w:val="009E2899"/>
    <w:rsid w:val="009E2B12"/>
    <w:rsid w:val="009E3670"/>
    <w:rsid w:val="009E3678"/>
    <w:rsid w:val="009E416C"/>
    <w:rsid w:val="009E430C"/>
    <w:rsid w:val="009E46BC"/>
    <w:rsid w:val="009E4FA2"/>
    <w:rsid w:val="009E50AB"/>
    <w:rsid w:val="009E5708"/>
    <w:rsid w:val="009E58AE"/>
    <w:rsid w:val="009E5DDC"/>
    <w:rsid w:val="009E77AB"/>
    <w:rsid w:val="009E7B33"/>
    <w:rsid w:val="009F067E"/>
    <w:rsid w:val="009F083C"/>
    <w:rsid w:val="009F0841"/>
    <w:rsid w:val="009F0E8D"/>
    <w:rsid w:val="009F180E"/>
    <w:rsid w:val="009F236E"/>
    <w:rsid w:val="009F376F"/>
    <w:rsid w:val="009F46A7"/>
    <w:rsid w:val="009F4AE2"/>
    <w:rsid w:val="009F5344"/>
    <w:rsid w:val="009F5FCA"/>
    <w:rsid w:val="009F6A50"/>
    <w:rsid w:val="009F71BD"/>
    <w:rsid w:val="00A007C2"/>
    <w:rsid w:val="00A01359"/>
    <w:rsid w:val="00A013D6"/>
    <w:rsid w:val="00A01995"/>
    <w:rsid w:val="00A01F48"/>
    <w:rsid w:val="00A0307F"/>
    <w:rsid w:val="00A03507"/>
    <w:rsid w:val="00A0376C"/>
    <w:rsid w:val="00A04FA1"/>
    <w:rsid w:val="00A05D1F"/>
    <w:rsid w:val="00A06638"/>
    <w:rsid w:val="00A07332"/>
    <w:rsid w:val="00A07D09"/>
    <w:rsid w:val="00A10377"/>
    <w:rsid w:val="00A104F8"/>
    <w:rsid w:val="00A1072F"/>
    <w:rsid w:val="00A10C9A"/>
    <w:rsid w:val="00A11549"/>
    <w:rsid w:val="00A1199B"/>
    <w:rsid w:val="00A11B9F"/>
    <w:rsid w:val="00A126D0"/>
    <w:rsid w:val="00A13314"/>
    <w:rsid w:val="00A134D4"/>
    <w:rsid w:val="00A137F6"/>
    <w:rsid w:val="00A13E6D"/>
    <w:rsid w:val="00A13EC9"/>
    <w:rsid w:val="00A143C9"/>
    <w:rsid w:val="00A14E1D"/>
    <w:rsid w:val="00A15151"/>
    <w:rsid w:val="00A15B8F"/>
    <w:rsid w:val="00A17609"/>
    <w:rsid w:val="00A17656"/>
    <w:rsid w:val="00A205D1"/>
    <w:rsid w:val="00A20BBB"/>
    <w:rsid w:val="00A212B8"/>
    <w:rsid w:val="00A21D28"/>
    <w:rsid w:val="00A21EC2"/>
    <w:rsid w:val="00A22AA3"/>
    <w:rsid w:val="00A22C5C"/>
    <w:rsid w:val="00A22ECC"/>
    <w:rsid w:val="00A23083"/>
    <w:rsid w:val="00A2312F"/>
    <w:rsid w:val="00A2353B"/>
    <w:rsid w:val="00A24D52"/>
    <w:rsid w:val="00A25678"/>
    <w:rsid w:val="00A25752"/>
    <w:rsid w:val="00A2584D"/>
    <w:rsid w:val="00A265A2"/>
    <w:rsid w:val="00A26E77"/>
    <w:rsid w:val="00A302DC"/>
    <w:rsid w:val="00A304DC"/>
    <w:rsid w:val="00A309E1"/>
    <w:rsid w:val="00A30D1E"/>
    <w:rsid w:val="00A30D3F"/>
    <w:rsid w:val="00A314C6"/>
    <w:rsid w:val="00A31ED8"/>
    <w:rsid w:val="00A32A26"/>
    <w:rsid w:val="00A32C95"/>
    <w:rsid w:val="00A32CE1"/>
    <w:rsid w:val="00A32F23"/>
    <w:rsid w:val="00A3396C"/>
    <w:rsid w:val="00A33F21"/>
    <w:rsid w:val="00A3401B"/>
    <w:rsid w:val="00A3428F"/>
    <w:rsid w:val="00A346FC"/>
    <w:rsid w:val="00A34A4E"/>
    <w:rsid w:val="00A34C54"/>
    <w:rsid w:val="00A35146"/>
    <w:rsid w:val="00A3537D"/>
    <w:rsid w:val="00A357EF"/>
    <w:rsid w:val="00A35E49"/>
    <w:rsid w:val="00A402A0"/>
    <w:rsid w:val="00A41110"/>
    <w:rsid w:val="00A41B74"/>
    <w:rsid w:val="00A42193"/>
    <w:rsid w:val="00A42355"/>
    <w:rsid w:val="00A423CF"/>
    <w:rsid w:val="00A42A01"/>
    <w:rsid w:val="00A43254"/>
    <w:rsid w:val="00A44027"/>
    <w:rsid w:val="00A44891"/>
    <w:rsid w:val="00A44A9A"/>
    <w:rsid w:val="00A44F48"/>
    <w:rsid w:val="00A467E0"/>
    <w:rsid w:val="00A46AF0"/>
    <w:rsid w:val="00A46C96"/>
    <w:rsid w:val="00A47926"/>
    <w:rsid w:val="00A479A1"/>
    <w:rsid w:val="00A47F4D"/>
    <w:rsid w:val="00A50F21"/>
    <w:rsid w:val="00A514DF"/>
    <w:rsid w:val="00A51D1C"/>
    <w:rsid w:val="00A52303"/>
    <w:rsid w:val="00A5238B"/>
    <w:rsid w:val="00A53D89"/>
    <w:rsid w:val="00A53DB1"/>
    <w:rsid w:val="00A5420B"/>
    <w:rsid w:val="00A54C2B"/>
    <w:rsid w:val="00A553F6"/>
    <w:rsid w:val="00A556EA"/>
    <w:rsid w:val="00A5584F"/>
    <w:rsid w:val="00A558B9"/>
    <w:rsid w:val="00A55A99"/>
    <w:rsid w:val="00A55CDA"/>
    <w:rsid w:val="00A55E4B"/>
    <w:rsid w:val="00A568A2"/>
    <w:rsid w:val="00A572BB"/>
    <w:rsid w:val="00A605FE"/>
    <w:rsid w:val="00A61A84"/>
    <w:rsid w:val="00A61CE5"/>
    <w:rsid w:val="00A62216"/>
    <w:rsid w:val="00A62CB0"/>
    <w:rsid w:val="00A62FDD"/>
    <w:rsid w:val="00A63182"/>
    <w:rsid w:val="00A63BA7"/>
    <w:rsid w:val="00A6445D"/>
    <w:rsid w:val="00A65A89"/>
    <w:rsid w:val="00A660D1"/>
    <w:rsid w:val="00A663D4"/>
    <w:rsid w:val="00A66B76"/>
    <w:rsid w:val="00A66DA0"/>
    <w:rsid w:val="00A67070"/>
    <w:rsid w:val="00A676A2"/>
    <w:rsid w:val="00A67C08"/>
    <w:rsid w:val="00A70263"/>
    <w:rsid w:val="00A71787"/>
    <w:rsid w:val="00A718DB"/>
    <w:rsid w:val="00A71ECC"/>
    <w:rsid w:val="00A72021"/>
    <w:rsid w:val="00A72844"/>
    <w:rsid w:val="00A734A7"/>
    <w:rsid w:val="00A73914"/>
    <w:rsid w:val="00A73F13"/>
    <w:rsid w:val="00A74B7F"/>
    <w:rsid w:val="00A75E41"/>
    <w:rsid w:val="00A75E55"/>
    <w:rsid w:val="00A76ED5"/>
    <w:rsid w:val="00A7776D"/>
    <w:rsid w:val="00A8057B"/>
    <w:rsid w:val="00A808DF"/>
    <w:rsid w:val="00A80BBB"/>
    <w:rsid w:val="00A80E34"/>
    <w:rsid w:val="00A80E72"/>
    <w:rsid w:val="00A81840"/>
    <w:rsid w:val="00A821A1"/>
    <w:rsid w:val="00A82462"/>
    <w:rsid w:val="00A82EDD"/>
    <w:rsid w:val="00A82EEB"/>
    <w:rsid w:val="00A83AC8"/>
    <w:rsid w:val="00A859B8"/>
    <w:rsid w:val="00A85DA0"/>
    <w:rsid w:val="00A85FFB"/>
    <w:rsid w:val="00A8759A"/>
    <w:rsid w:val="00A90010"/>
    <w:rsid w:val="00A90197"/>
    <w:rsid w:val="00A93394"/>
    <w:rsid w:val="00A93836"/>
    <w:rsid w:val="00A93E5D"/>
    <w:rsid w:val="00A93FF7"/>
    <w:rsid w:val="00A943C5"/>
    <w:rsid w:val="00A94467"/>
    <w:rsid w:val="00A94A07"/>
    <w:rsid w:val="00A94D55"/>
    <w:rsid w:val="00A94E09"/>
    <w:rsid w:val="00A94E6A"/>
    <w:rsid w:val="00A95ACB"/>
    <w:rsid w:val="00A96EE9"/>
    <w:rsid w:val="00A97521"/>
    <w:rsid w:val="00A979B5"/>
    <w:rsid w:val="00AA07D0"/>
    <w:rsid w:val="00AA10C3"/>
    <w:rsid w:val="00AA1330"/>
    <w:rsid w:val="00AA1430"/>
    <w:rsid w:val="00AA163C"/>
    <w:rsid w:val="00AA1781"/>
    <w:rsid w:val="00AA18DE"/>
    <w:rsid w:val="00AA1E43"/>
    <w:rsid w:val="00AA21E2"/>
    <w:rsid w:val="00AA26F0"/>
    <w:rsid w:val="00AA3318"/>
    <w:rsid w:val="00AA33C1"/>
    <w:rsid w:val="00AA34FF"/>
    <w:rsid w:val="00AA3DBB"/>
    <w:rsid w:val="00AA66BC"/>
    <w:rsid w:val="00AA6D94"/>
    <w:rsid w:val="00AA7A54"/>
    <w:rsid w:val="00AA7D0D"/>
    <w:rsid w:val="00AB00EE"/>
    <w:rsid w:val="00AB1BAD"/>
    <w:rsid w:val="00AB2363"/>
    <w:rsid w:val="00AB2F58"/>
    <w:rsid w:val="00AB335A"/>
    <w:rsid w:val="00AB356C"/>
    <w:rsid w:val="00AB3793"/>
    <w:rsid w:val="00AB510F"/>
    <w:rsid w:val="00AB5C00"/>
    <w:rsid w:val="00AB6131"/>
    <w:rsid w:val="00AB63E5"/>
    <w:rsid w:val="00AB6409"/>
    <w:rsid w:val="00AB697D"/>
    <w:rsid w:val="00AB6D63"/>
    <w:rsid w:val="00AC0A54"/>
    <w:rsid w:val="00AC1187"/>
    <w:rsid w:val="00AC1289"/>
    <w:rsid w:val="00AC1E1E"/>
    <w:rsid w:val="00AC1EB0"/>
    <w:rsid w:val="00AC294E"/>
    <w:rsid w:val="00AC317A"/>
    <w:rsid w:val="00AC33B5"/>
    <w:rsid w:val="00AC505F"/>
    <w:rsid w:val="00AC5CD8"/>
    <w:rsid w:val="00AC6447"/>
    <w:rsid w:val="00AC6B20"/>
    <w:rsid w:val="00AC72E7"/>
    <w:rsid w:val="00AC7EB1"/>
    <w:rsid w:val="00AD001F"/>
    <w:rsid w:val="00AD0153"/>
    <w:rsid w:val="00AD1688"/>
    <w:rsid w:val="00AD16EF"/>
    <w:rsid w:val="00AD21DA"/>
    <w:rsid w:val="00AD3BD4"/>
    <w:rsid w:val="00AD3C06"/>
    <w:rsid w:val="00AD4413"/>
    <w:rsid w:val="00AD47D4"/>
    <w:rsid w:val="00AD497C"/>
    <w:rsid w:val="00AD5B00"/>
    <w:rsid w:val="00AD6680"/>
    <w:rsid w:val="00AD6A85"/>
    <w:rsid w:val="00AD6B8E"/>
    <w:rsid w:val="00AD713E"/>
    <w:rsid w:val="00AD71C5"/>
    <w:rsid w:val="00AE04D0"/>
    <w:rsid w:val="00AE1DEA"/>
    <w:rsid w:val="00AE1FD0"/>
    <w:rsid w:val="00AE216E"/>
    <w:rsid w:val="00AE3476"/>
    <w:rsid w:val="00AE5543"/>
    <w:rsid w:val="00AE5735"/>
    <w:rsid w:val="00AE5D5F"/>
    <w:rsid w:val="00AE5EB9"/>
    <w:rsid w:val="00AE63E1"/>
    <w:rsid w:val="00AE6FCA"/>
    <w:rsid w:val="00AF0D83"/>
    <w:rsid w:val="00AF0DAE"/>
    <w:rsid w:val="00AF0F3B"/>
    <w:rsid w:val="00AF26E5"/>
    <w:rsid w:val="00AF2B8E"/>
    <w:rsid w:val="00AF3448"/>
    <w:rsid w:val="00AF37F3"/>
    <w:rsid w:val="00AF391C"/>
    <w:rsid w:val="00AF3FD7"/>
    <w:rsid w:val="00AF4815"/>
    <w:rsid w:val="00AF4980"/>
    <w:rsid w:val="00AF4BCE"/>
    <w:rsid w:val="00AF4F06"/>
    <w:rsid w:val="00AF55CC"/>
    <w:rsid w:val="00AF5BC1"/>
    <w:rsid w:val="00AF6386"/>
    <w:rsid w:val="00AF72F0"/>
    <w:rsid w:val="00AF7333"/>
    <w:rsid w:val="00AF75DD"/>
    <w:rsid w:val="00B0036A"/>
    <w:rsid w:val="00B004C0"/>
    <w:rsid w:val="00B00ABC"/>
    <w:rsid w:val="00B00C1B"/>
    <w:rsid w:val="00B01321"/>
    <w:rsid w:val="00B014C1"/>
    <w:rsid w:val="00B02FAB"/>
    <w:rsid w:val="00B02FB7"/>
    <w:rsid w:val="00B034B8"/>
    <w:rsid w:val="00B037F9"/>
    <w:rsid w:val="00B0389F"/>
    <w:rsid w:val="00B0399B"/>
    <w:rsid w:val="00B03AC0"/>
    <w:rsid w:val="00B03E93"/>
    <w:rsid w:val="00B0441A"/>
    <w:rsid w:val="00B055A8"/>
    <w:rsid w:val="00B05CE9"/>
    <w:rsid w:val="00B0654B"/>
    <w:rsid w:val="00B06B15"/>
    <w:rsid w:val="00B07592"/>
    <w:rsid w:val="00B10DDA"/>
    <w:rsid w:val="00B11425"/>
    <w:rsid w:val="00B1152B"/>
    <w:rsid w:val="00B119CB"/>
    <w:rsid w:val="00B15667"/>
    <w:rsid w:val="00B160DD"/>
    <w:rsid w:val="00B16D90"/>
    <w:rsid w:val="00B1768D"/>
    <w:rsid w:val="00B203A9"/>
    <w:rsid w:val="00B2155F"/>
    <w:rsid w:val="00B2191E"/>
    <w:rsid w:val="00B21CEB"/>
    <w:rsid w:val="00B227AA"/>
    <w:rsid w:val="00B22CA5"/>
    <w:rsid w:val="00B247E1"/>
    <w:rsid w:val="00B24CE5"/>
    <w:rsid w:val="00B24FDE"/>
    <w:rsid w:val="00B25113"/>
    <w:rsid w:val="00B252A5"/>
    <w:rsid w:val="00B25F25"/>
    <w:rsid w:val="00B27A1C"/>
    <w:rsid w:val="00B30378"/>
    <w:rsid w:val="00B30476"/>
    <w:rsid w:val="00B304FD"/>
    <w:rsid w:val="00B30B1D"/>
    <w:rsid w:val="00B31FBD"/>
    <w:rsid w:val="00B320FA"/>
    <w:rsid w:val="00B32358"/>
    <w:rsid w:val="00B3284E"/>
    <w:rsid w:val="00B32917"/>
    <w:rsid w:val="00B32D56"/>
    <w:rsid w:val="00B330B9"/>
    <w:rsid w:val="00B332C2"/>
    <w:rsid w:val="00B345A9"/>
    <w:rsid w:val="00B35BC9"/>
    <w:rsid w:val="00B35C6C"/>
    <w:rsid w:val="00B35CED"/>
    <w:rsid w:val="00B363DA"/>
    <w:rsid w:val="00B368FE"/>
    <w:rsid w:val="00B404AC"/>
    <w:rsid w:val="00B42424"/>
    <w:rsid w:val="00B424E2"/>
    <w:rsid w:val="00B42A65"/>
    <w:rsid w:val="00B42BBA"/>
    <w:rsid w:val="00B43C53"/>
    <w:rsid w:val="00B44AF0"/>
    <w:rsid w:val="00B45009"/>
    <w:rsid w:val="00B45259"/>
    <w:rsid w:val="00B46251"/>
    <w:rsid w:val="00B4661D"/>
    <w:rsid w:val="00B469CE"/>
    <w:rsid w:val="00B47610"/>
    <w:rsid w:val="00B50860"/>
    <w:rsid w:val="00B52716"/>
    <w:rsid w:val="00B53C30"/>
    <w:rsid w:val="00B55023"/>
    <w:rsid w:val="00B56017"/>
    <w:rsid w:val="00B56AB1"/>
    <w:rsid w:val="00B572E0"/>
    <w:rsid w:val="00B57D19"/>
    <w:rsid w:val="00B603EF"/>
    <w:rsid w:val="00B60E86"/>
    <w:rsid w:val="00B6142E"/>
    <w:rsid w:val="00B61E16"/>
    <w:rsid w:val="00B62EB8"/>
    <w:rsid w:val="00B63306"/>
    <w:rsid w:val="00B633D4"/>
    <w:rsid w:val="00B634E5"/>
    <w:rsid w:val="00B637C4"/>
    <w:rsid w:val="00B641E4"/>
    <w:rsid w:val="00B64573"/>
    <w:rsid w:val="00B65E61"/>
    <w:rsid w:val="00B662B1"/>
    <w:rsid w:val="00B667FF"/>
    <w:rsid w:val="00B70217"/>
    <w:rsid w:val="00B70555"/>
    <w:rsid w:val="00B705DF"/>
    <w:rsid w:val="00B706D9"/>
    <w:rsid w:val="00B70FA4"/>
    <w:rsid w:val="00B71223"/>
    <w:rsid w:val="00B717C3"/>
    <w:rsid w:val="00B71913"/>
    <w:rsid w:val="00B73DD5"/>
    <w:rsid w:val="00B742E0"/>
    <w:rsid w:val="00B74D57"/>
    <w:rsid w:val="00B75534"/>
    <w:rsid w:val="00B755ED"/>
    <w:rsid w:val="00B75D4D"/>
    <w:rsid w:val="00B7615D"/>
    <w:rsid w:val="00B7659E"/>
    <w:rsid w:val="00B768FA"/>
    <w:rsid w:val="00B76CDD"/>
    <w:rsid w:val="00B77121"/>
    <w:rsid w:val="00B774C8"/>
    <w:rsid w:val="00B77A4C"/>
    <w:rsid w:val="00B77B9C"/>
    <w:rsid w:val="00B77CB2"/>
    <w:rsid w:val="00B80149"/>
    <w:rsid w:val="00B8014D"/>
    <w:rsid w:val="00B806C7"/>
    <w:rsid w:val="00B817D6"/>
    <w:rsid w:val="00B824F5"/>
    <w:rsid w:val="00B828F2"/>
    <w:rsid w:val="00B82CA7"/>
    <w:rsid w:val="00B82CDC"/>
    <w:rsid w:val="00B82EAF"/>
    <w:rsid w:val="00B83019"/>
    <w:rsid w:val="00B83586"/>
    <w:rsid w:val="00B84A61"/>
    <w:rsid w:val="00B8515A"/>
    <w:rsid w:val="00B85697"/>
    <w:rsid w:val="00B859A0"/>
    <w:rsid w:val="00B870BC"/>
    <w:rsid w:val="00B87904"/>
    <w:rsid w:val="00B909E3"/>
    <w:rsid w:val="00B90B92"/>
    <w:rsid w:val="00B91723"/>
    <w:rsid w:val="00B91A4A"/>
    <w:rsid w:val="00B929BD"/>
    <w:rsid w:val="00B92C7D"/>
    <w:rsid w:val="00B9326B"/>
    <w:rsid w:val="00B93511"/>
    <w:rsid w:val="00B958A6"/>
    <w:rsid w:val="00B95C7F"/>
    <w:rsid w:val="00B96675"/>
    <w:rsid w:val="00B967A3"/>
    <w:rsid w:val="00B967EE"/>
    <w:rsid w:val="00B96D29"/>
    <w:rsid w:val="00B97339"/>
    <w:rsid w:val="00B97574"/>
    <w:rsid w:val="00B97E9C"/>
    <w:rsid w:val="00BA0180"/>
    <w:rsid w:val="00BA0EE0"/>
    <w:rsid w:val="00BA1571"/>
    <w:rsid w:val="00BA1960"/>
    <w:rsid w:val="00BA1AFB"/>
    <w:rsid w:val="00BA1B46"/>
    <w:rsid w:val="00BA1F2E"/>
    <w:rsid w:val="00BA20E0"/>
    <w:rsid w:val="00BA2418"/>
    <w:rsid w:val="00BA2639"/>
    <w:rsid w:val="00BA34E6"/>
    <w:rsid w:val="00BA4048"/>
    <w:rsid w:val="00BA65B8"/>
    <w:rsid w:val="00BA79D9"/>
    <w:rsid w:val="00BB08A2"/>
    <w:rsid w:val="00BB0E87"/>
    <w:rsid w:val="00BB0F71"/>
    <w:rsid w:val="00BB18B5"/>
    <w:rsid w:val="00BB1A3C"/>
    <w:rsid w:val="00BB2377"/>
    <w:rsid w:val="00BB251C"/>
    <w:rsid w:val="00BB29E3"/>
    <w:rsid w:val="00BB32CA"/>
    <w:rsid w:val="00BB382B"/>
    <w:rsid w:val="00BB3846"/>
    <w:rsid w:val="00BB3965"/>
    <w:rsid w:val="00BB3A01"/>
    <w:rsid w:val="00BB5CDA"/>
    <w:rsid w:val="00BB6259"/>
    <w:rsid w:val="00BB7294"/>
    <w:rsid w:val="00BC16D1"/>
    <w:rsid w:val="00BC1E86"/>
    <w:rsid w:val="00BC2EB6"/>
    <w:rsid w:val="00BC30EB"/>
    <w:rsid w:val="00BC3763"/>
    <w:rsid w:val="00BC3DD7"/>
    <w:rsid w:val="00BC4432"/>
    <w:rsid w:val="00BC5516"/>
    <w:rsid w:val="00BC5C89"/>
    <w:rsid w:val="00BC6286"/>
    <w:rsid w:val="00BC6AA6"/>
    <w:rsid w:val="00BC6C3B"/>
    <w:rsid w:val="00BC6CC4"/>
    <w:rsid w:val="00BC6FF7"/>
    <w:rsid w:val="00BC751F"/>
    <w:rsid w:val="00BC754E"/>
    <w:rsid w:val="00BC768D"/>
    <w:rsid w:val="00BD030E"/>
    <w:rsid w:val="00BD08A6"/>
    <w:rsid w:val="00BD0FF8"/>
    <w:rsid w:val="00BD11F9"/>
    <w:rsid w:val="00BD233B"/>
    <w:rsid w:val="00BD25C9"/>
    <w:rsid w:val="00BD2625"/>
    <w:rsid w:val="00BD29DF"/>
    <w:rsid w:val="00BD424A"/>
    <w:rsid w:val="00BD4277"/>
    <w:rsid w:val="00BD4B29"/>
    <w:rsid w:val="00BD54BC"/>
    <w:rsid w:val="00BD5515"/>
    <w:rsid w:val="00BD6CDC"/>
    <w:rsid w:val="00BD6D3A"/>
    <w:rsid w:val="00BD7166"/>
    <w:rsid w:val="00BD7187"/>
    <w:rsid w:val="00BD7235"/>
    <w:rsid w:val="00BE043F"/>
    <w:rsid w:val="00BE059E"/>
    <w:rsid w:val="00BE17F4"/>
    <w:rsid w:val="00BE23A9"/>
    <w:rsid w:val="00BE3DA4"/>
    <w:rsid w:val="00BE40FE"/>
    <w:rsid w:val="00BE499E"/>
    <w:rsid w:val="00BE4EA2"/>
    <w:rsid w:val="00BE5FCE"/>
    <w:rsid w:val="00BE6CB7"/>
    <w:rsid w:val="00BE6E25"/>
    <w:rsid w:val="00BE7692"/>
    <w:rsid w:val="00BE79D6"/>
    <w:rsid w:val="00BF09A2"/>
    <w:rsid w:val="00BF0A92"/>
    <w:rsid w:val="00BF2030"/>
    <w:rsid w:val="00BF21BB"/>
    <w:rsid w:val="00BF23F8"/>
    <w:rsid w:val="00BF25AC"/>
    <w:rsid w:val="00BF2718"/>
    <w:rsid w:val="00BF29AB"/>
    <w:rsid w:val="00BF3F44"/>
    <w:rsid w:val="00BF4437"/>
    <w:rsid w:val="00BF57D4"/>
    <w:rsid w:val="00BF5851"/>
    <w:rsid w:val="00BF6EC0"/>
    <w:rsid w:val="00BF786E"/>
    <w:rsid w:val="00C00C9B"/>
    <w:rsid w:val="00C00E8F"/>
    <w:rsid w:val="00C01143"/>
    <w:rsid w:val="00C01325"/>
    <w:rsid w:val="00C018C6"/>
    <w:rsid w:val="00C01ADF"/>
    <w:rsid w:val="00C025B4"/>
    <w:rsid w:val="00C02C43"/>
    <w:rsid w:val="00C0333A"/>
    <w:rsid w:val="00C0339C"/>
    <w:rsid w:val="00C0360D"/>
    <w:rsid w:val="00C03A21"/>
    <w:rsid w:val="00C03B85"/>
    <w:rsid w:val="00C047DE"/>
    <w:rsid w:val="00C04A06"/>
    <w:rsid w:val="00C051A1"/>
    <w:rsid w:val="00C05723"/>
    <w:rsid w:val="00C058EE"/>
    <w:rsid w:val="00C05EC2"/>
    <w:rsid w:val="00C07009"/>
    <w:rsid w:val="00C077D7"/>
    <w:rsid w:val="00C07BA0"/>
    <w:rsid w:val="00C07F34"/>
    <w:rsid w:val="00C104E0"/>
    <w:rsid w:val="00C1089E"/>
    <w:rsid w:val="00C115C9"/>
    <w:rsid w:val="00C116D2"/>
    <w:rsid w:val="00C11E71"/>
    <w:rsid w:val="00C12584"/>
    <w:rsid w:val="00C129B8"/>
    <w:rsid w:val="00C12D53"/>
    <w:rsid w:val="00C13B92"/>
    <w:rsid w:val="00C14870"/>
    <w:rsid w:val="00C148C5"/>
    <w:rsid w:val="00C14B8C"/>
    <w:rsid w:val="00C152F3"/>
    <w:rsid w:val="00C16790"/>
    <w:rsid w:val="00C1696E"/>
    <w:rsid w:val="00C16F2D"/>
    <w:rsid w:val="00C17363"/>
    <w:rsid w:val="00C21663"/>
    <w:rsid w:val="00C217EE"/>
    <w:rsid w:val="00C21A8D"/>
    <w:rsid w:val="00C226A6"/>
    <w:rsid w:val="00C229E6"/>
    <w:rsid w:val="00C22D75"/>
    <w:rsid w:val="00C22E9F"/>
    <w:rsid w:val="00C2308E"/>
    <w:rsid w:val="00C2325C"/>
    <w:rsid w:val="00C239AA"/>
    <w:rsid w:val="00C24359"/>
    <w:rsid w:val="00C24385"/>
    <w:rsid w:val="00C2446F"/>
    <w:rsid w:val="00C24547"/>
    <w:rsid w:val="00C2467F"/>
    <w:rsid w:val="00C24931"/>
    <w:rsid w:val="00C25064"/>
    <w:rsid w:val="00C25439"/>
    <w:rsid w:val="00C256DF"/>
    <w:rsid w:val="00C25A0B"/>
    <w:rsid w:val="00C26D4B"/>
    <w:rsid w:val="00C27189"/>
    <w:rsid w:val="00C277CF"/>
    <w:rsid w:val="00C304A5"/>
    <w:rsid w:val="00C3058F"/>
    <w:rsid w:val="00C309E2"/>
    <w:rsid w:val="00C324EB"/>
    <w:rsid w:val="00C32C71"/>
    <w:rsid w:val="00C3366B"/>
    <w:rsid w:val="00C34A51"/>
    <w:rsid w:val="00C35457"/>
    <w:rsid w:val="00C3545E"/>
    <w:rsid w:val="00C359F3"/>
    <w:rsid w:val="00C36A22"/>
    <w:rsid w:val="00C36B1B"/>
    <w:rsid w:val="00C372AD"/>
    <w:rsid w:val="00C373EA"/>
    <w:rsid w:val="00C37A30"/>
    <w:rsid w:val="00C37CB3"/>
    <w:rsid w:val="00C4033A"/>
    <w:rsid w:val="00C40C6C"/>
    <w:rsid w:val="00C410BD"/>
    <w:rsid w:val="00C410FF"/>
    <w:rsid w:val="00C417ED"/>
    <w:rsid w:val="00C41BD8"/>
    <w:rsid w:val="00C4317C"/>
    <w:rsid w:val="00C43918"/>
    <w:rsid w:val="00C43F1E"/>
    <w:rsid w:val="00C449E3"/>
    <w:rsid w:val="00C44FD1"/>
    <w:rsid w:val="00C44FEC"/>
    <w:rsid w:val="00C4548F"/>
    <w:rsid w:val="00C45AB6"/>
    <w:rsid w:val="00C45EDF"/>
    <w:rsid w:val="00C46267"/>
    <w:rsid w:val="00C464A1"/>
    <w:rsid w:val="00C469EC"/>
    <w:rsid w:val="00C471CB"/>
    <w:rsid w:val="00C5000D"/>
    <w:rsid w:val="00C5038A"/>
    <w:rsid w:val="00C50485"/>
    <w:rsid w:val="00C50AB9"/>
    <w:rsid w:val="00C51170"/>
    <w:rsid w:val="00C512E3"/>
    <w:rsid w:val="00C52A3F"/>
    <w:rsid w:val="00C52F07"/>
    <w:rsid w:val="00C5374E"/>
    <w:rsid w:val="00C53C57"/>
    <w:rsid w:val="00C55FC9"/>
    <w:rsid w:val="00C564FE"/>
    <w:rsid w:val="00C569B0"/>
    <w:rsid w:val="00C56E42"/>
    <w:rsid w:val="00C60119"/>
    <w:rsid w:val="00C60B7A"/>
    <w:rsid w:val="00C613DF"/>
    <w:rsid w:val="00C61C1D"/>
    <w:rsid w:val="00C621F0"/>
    <w:rsid w:val="00C6246A"/>
    <w:rsid w:val="00C62475"/>
    <w:rsid w:val="00C62646"/>
    <w:rsid w:val="00C62AF0"/>
    <w:rsid w:val="00C62E73"/>
    <w:rsid w:val="00C644B2"/>
    <w:rsid w:val="00C65303"/>
    <w:rsid w:val="00C65399"/>
    <w:rsid w:val="00C65834"/>
    <w:rsid w:val="00C65BFB"/>
    <w:rsid w:val="00C65C78"/>
    <w:rsid w:val="00C65E7D"/>
    <w:rsid w:val="00C66581"/>
    <w:rsid w:val="00C66AFC"/>
    <w:rsid w:val="00C66E6E"/>
    <w:rsid w:val="00C71733"/>
    <w:rsid w:val="00C71AAE"/>
    <w:rsid w:val="00C71DA4"/>
    <w:rsid w:val="00C72100"/>
    <w:rsid w:val="00C72A46"/>
    <w:rsid w:val="00C72DD7"/>
    <w:rsid w:val="00C730DB"/>
    <w:rsid w:val="00C736C4"/>
    <w:rsid w:val="00C743D1"/>
    <w:rsid w:val="00C74800"/>
    <w:rsid w:val="00C74A49"/>
    <w:rsid w:val="00C756CE"/>
    <w:rsid w:val="00C77984"/>
    <w:rsid w:val="00C77D85"/>
    <w:rsid w:val="00C80C76"/>
    <w:rsid w:val="00C80F00"/>
    <w:rsid w:val="00C817BA"/>
    <w:rsid w:val="00C81BF4"/>
    <w:rsid w:val="00C83716"/>
    <w:rsid w:val="00C83DD9"/>
    <w:rsid w:val="00C8454F"/>
    <w:rsid w:val="00C84A2F"/>
    <w:rsid w:val="00C84B64"/>
    <w:rsid w:val="00C8501A"/>
    <w:rsid w:val="00C85049"/>
    <w:rsid w:val="00C86819"/>
    <w:rsid w:val="00C8736C"/>
    <w:rsid w:val="00C87579"/>
    <w:rsid w:val="00C87BB3"/>
    <w:rsid w:val="00C904A6"/>
    <w:rsid w:val="00C906C6"/>
    <w:rsid w:val="00C909F3"/>
    <w:rsid w:val="00C90FC2"/>
    <w:rsid w:val="00C9133D"/>
    <w:rsid w:val="00C91A62"/>
    <w:rsid w:val="00C91C98"/>
    <w:rsid w:val="00C92E63"/>
    <w:rsid w:val="00C934E1"/>
    <w:rsid w:val="00C93657"/>
    <w:rsid w:val="00C93A78"/>
    <w:rsid w:val="00C940F7"/>
    <w:rsid w:val="00C945D2"/>
    <w:rsid w:val="00C9466B"/>
    <w:rsid w:val="00C94C81"/>
    <w:rsid w:val="00C9658E"/>
    <w:rsid w:val="00C975A0"/>
    <w:rsid w:val="00C97B87"/>
    <w:rsid w:val="00C97D6B"/>
    <w:rsid w:val="00C97E55"/>
    <w:rsid w:val="00CA031E"/>
    <w:rsid w:val="00CA0B52"/>
    <w:rsid w:val="00CA10CB"/>
    <w:rsid w:val="00CA17CB"/>
    <w:rsid w:val="00CA19AD"/>
    <w:rsid w:val="00CA23B7"/>
    <w:rsid w:val="00CA2513"/>
    <w:rsid w:val="00CA2607"/>
    <w:rsid w:val="00CA2A8B"/>
    <w:rsid w:val="00CA310D"/>
    <w:rsid w:val="00CA32BE"/>
    <w:rsid w:val="00CA3E89"/>
    <w:rsid w:val="00CA4007"/>
    <w:rsid w:val="00CA410A"/>
    <w:rsid w:val="00CA48B3"/>
    <w:rsid w:val="00CA5548"/>
    <w:rsid w:val="00CA570D"/>
    <w:rsid w:val="00CA5C6E"/>
    <w:rsid w:val="00CA6AE3"/>
    <w:rsid w:val="00CA73A1"/>
    <w:rsid w:val="00CA78DF"/>
    <w:rsid w:val="00CA7F18"/>
    <w:rsid w:val="00CB04D2"/>
    <w:rsid w:val="00CB0635"/>
    <w:rsid w:val="00CB0A52"/>
    <w:rsid w:val="00CB1269"/>
    <w:rsid w:val="00CB1576"/>
    <w:rsid w:val="00CB179D"/>
    <w:rsid w:val="00CB1B96"/>
    <w:rsid w:val="00CB2250"/>
    <w:rsid w:val="00CB2A80"/>
    <w:rsid w:val="00CB348A"/>
    <w:rsid w:val="00CB387E"/>
    <w:rsid w:val="00CB39CA"/>
    <w:rsid w:val="00CB3B81"/>
    <w:rsid w:val="00CB3F88"/>
    <w:rsid w:val="00CB477F"/>
    <w:rsid w:val="00CB4926"/>
    <w:rsid w:val="00CB4971"/>
    <w:rsid w:val="00CB5687"/>
    <w:rsid w:val="00CB5950"/>
    <w:rsid w:val="00CB5F76"/>
    <w:rsid w:val="00CB6632"/>
    <w:rsid w:val="00CB6640"/>
    <w:rsid w:val="00CB77FB"/>
    <w:rsid w:val="00CB79E3"/>
    <w:rsid w:val="00CB7FA8"/>
    <w:rsid w:val="00CC0910"/>
    <w:rsid w:val="00CC1DCC"/>
    <w:rsid w:val="00CC2731"/>
    <w:rsid w:val="00CC2A66"/>
    <w:rsid w:val="00CC2FB7"/>
    <w:rsid w:val="00CC2FF9"/>
    <w:rsid w:val="00CC3A07"/>
    <w:rsid w:val="00CC4208"/>
    <w:rsid w:val="00CC4268"/>
    <w:rsid w:val="00CC4665"/>
    <w:rsid w:val="00CC4B89"/>
    <w:rsid w:val="00CC5394"/>
    <w:rsid w:val="00CC59D4"/>
    <w:rsid w:val="00CC5F73"/>
    <w:rsid w:val="00CC60FD"/>
    <w:rsid w:val="00CC6674"/>
    <w:rsid w:val="00CC6F7B"/>
    <w:rsid w:val="00CD16CF"/>
    <w:rsid w:val="00CD49E3"/>
    <w:rsid w:val="00CD4FD0"/>
    <w:rsid w:val="00CD6410"/>
    <w:rsid w:val="00CD6A24"/>
    <w:rsid w:val="00CE055B"/>
    <w:rsid w:val="00CE0AC7"/>
    <w:rsid w:val="00CE0BDD"/>
    <w:rsid w:val="00CE0CE4"/>
    <w:rsid w:val="00CE0D44"/>
    <w:rsid w:val="00CE14E8"/>
    <w:rsid w:val="00CE1A09"/>
    <w:rsid w:val="00CE2885"/>
    <w:rsid w:val="00CE2994"/>
    <w:rsid w:val="00CE2D89"/>
    <w:rsid w:val="00CE33C7"/>
    <w:rsid w:val="00CE3820"/>
    <w:rsid w:val="00CE4252"/>
    <w:rsid w:val="00CE428A"/>
    <w:rsid w:val="00CE4F47"/>
    <w:rsid w:val="00CE585E"/>
    <w:rsid w:val="00CE6F4C"/>
    <w:rsid w:val="00CE7EBC"/>
    <w:rsid w:val="00CF0F36"/>
    <w:rsid w:val="00CF0F85"/>
    <w:rsid w:val="00CF2F0D"/>
    <w:rsid w:val="00CF305F"/>
    <w:rsid w:val="00CF369D"/>
    <w:rsid w:val="00CF419C"/>
    <w:rsid w:val="00CF4BC4"/>
    <w:rsid w:val="00CF4BF7"/>
    <w:rsid w:val="00CF4E72"/>
    <w:rsid w:val="00CF4EE7"/>
    <w:rsid w:val="00CF55E1"/>
    <w:rsid w:val="00CF58F6"/>
    <w:rsid w:val="00CF5EF0"/>
    <w:rsid w:val="00CF6BC6"/>
    <w:rsid w:val="00CF7052"/>
    <w:rsid w:val="00CF71A7"/>
    <w:rsid w:val="00D00721"/>
    <w:rsid w:val="00D00765"/>
    <w:rsid w:val="00D00BA3"/>
    <w:rsid w:val="00D01176"/>
    <w:rsid w:val="00D01270"/>
    <w:rsid w:val="00D01519"/>
    <w:rsid w:val="00D018F3"/>
    <w:rsid w:val="00D019E2"/>
    <w:rsid w:val="00D01A63"/>
    <w:rsid w:val="00D02103"/>
    <w:rsid w:val="00D02DA0"/>
    <w:rsid w:val="00D03911"/>
    <w:rsid w:val="00D047A2"/>
    <w:rsid w:val="00D04B39"/>
    <w:rsid w:val="00D05AD3"/>
    <w:rsid w:val="00D0616B"/>
    <w:rsid w:val="00D0640E"/>
    <w:rsid w:val="00D0655F"/>
    <w:rsid w:val="00D06839"/>
    <w:rsid w:val="00D068B6"/>
    <w:rsid w:val="00D06A64"/>
    <w:rsid w:val="00D0713C"/>
    <w:rsid w:val="00D07431"/>
    <w:rsid w:val="00D07FF1"/>
    <w:rsid w:val="00D10283"/>
    <w:rsid w:val="00D1043B"/>
    <w:rsid w:val="00D10B43"/>
    <w:rsid w:val="00D119BD"/>
    <w:rsid w:val="00D11D64"/>
    <w:rsid w:val="00D122EC"/>
    <w:rsid w:val="00D12A41"/>
    <w:rsid w:val="00D14AA3"/>
    <w:rsid w:val="00D14DC5"/>
    <w:rsid w:val="00D157E1"/>
    <w:rsid w:val="00D15A23"/>
    <w:rsid w:val="00D167F9"/>
    <w:rsid w:val="00D16899"/>
    <w:rsid w:val="00D17A97"/>
    <w:rsid w:val="00D2048A"/>
    <w:rsid w:val="00D20D4A"/>
    <w:rsid w:val="00D21A3F"/>
    <w:rsid w:val="00D21CAF"/>
    <w:rsid w:val="00D21EA4"/>
    <w:rsid w:val="00D23D9A"/>
    <w:rsid w:val="00D24645"/>
    <w:rsid w:val="00D248E5"/>
    <w:rsid w:val="00D24A19"/>
    <w:rsid w:val="00D24C84"/>
    <w:rsid w:val="00D25802"/>
    <w:rsid w:val="00D25C67"/>
    <w:rsid w:val="00D2653C"/>
    <w:rsid w:val="00D26E2E"/>
    <w:rsid w:val="00D27928"/>
    <w:rsid w:val="00D27C53"/>
    <w:rsid w:val="00D303BC"/>
    <w:rsid w:val="00D3042D"/>
    <w:rsid w:val="00D30A42"/>
    <w:rsid w:val="00D30D50"/>
    <w:rsid w:val="00D30D7C"/>
    <w:rsid w:val="00D31107"/>
    <w:rsid w:val="00D31221"/>
    <w:rsid w:val="00D3251F"/>
    <w:rsid w:val="00D326AF"/>
    <w:rsid w:val="00D33034"/>
    <w:rsid w:val="00D3329B"/>
    <w:rsid w:val="00D34049"/>
    <w:rsid w:val="00D3444C"/>
    <w:rsid w:val="00D3446D"/>
    <w:rsid w:val="00D35450"/>
    <w:rsid w:val="00D354B2"/>
    <w:rsid w:val="00D360AB"/>
    <w:rsid w:val="00D3633A"/>
    <w:rsid w:val="00D36357"/>
    <w:rsid w:val="00D36A82"/>
    <w:rsid w:val="00D36B1C"/>
    <w:rsid w:val="00D36BD9"/>
    <w:rsid w:val="00D37C63"/>
    <w:rsid w:val="00D37E89"/>
    <w:rsid w:val="00D40930"/>
    <w:rsid w:val="00D418B9"/>
    <w:rsid w:val="00D418E9"/>
    <w:rsid w:val="00D42023"/>
    <w:rsid w:val="00D43971"/>
    <w:rsid w:val="00D442EE"/>
    <w:rsid w:val="00D444B2"/>
    <w:rsid w:val="00D45671"/>
    <w:rsid w:val="00D47213"/>
    <w:rsid w:val="00D477D7"/>
    <w:rsid w:val="00D47BCD"/>
    <w:rsid w:val="00D51AF5"/>
    <w:rsid w:val="00D52249"/>
    <w:rsid w:val="00D525C2"/>
    <w:rsid w:val="00D526A0"/>
    <w:rsid w:val="00D52ACD"/>
    <w:rsid w:val="00D544F3"/>
    <w:rsid w:val="00D54DDB"/>
    <w:rsid w:val="00D557BC"/>
    <w:rsid w:val="00D57361"/>
    <w:rsid w:val="00D57E31"/>
    <w:rsid w:val="00D608EF"/>
    <w:rsid w:val="00D608FA"/>
    <w:rsid w:val="00D60DEA"/>
    <w:rsid w:val="00D61245"/>
    <w:rsid w:val="00D626A8"/>
    <w:rsid w:val="00D629FF"/>
    <w:rsid w:val="00D62BBE"/>
    <w:rsid w:val="00D63D4C"/>
    <w:rsid w:val="00D653E5"/>
    <w:rsid w:val="00D65ED4"/>
    <w:rsid w:val="00D66865"/>
    <w:rsid w:val="00D66A1E"/>
    <w:rsid w:val="00D66D47"/>
    <w:rsid w:val="00D66E60"/>
    <w:rsid w:val="00D67143"/>
    <w:rsid w:val="00D6730D"/>
    <w:rsid w:val="00D67D3D"/>
    <w:rsid w:val="00D71A0A"/>
    <w:rsid w:val="00D727BE"/>
    <w:rsid w:val="00D728DB"/>
    <w:rsid w:val="00D730D5"/>
    <w:rsid w:val="00D73E88"/>
    <w:rsid w:val="00D748CE"/>
    <w:rsid w:val="00D74BE6"/>
    <w:rsid w:val="00D74C9E"/>
    <w:rsid w:val="00D74E92"/>
    <w:rsid w:val="00D753F3"/>
    <w:rsid w:val="00D767CA"/>
    <w:rsid w:val="00D769A8"/>
    <w:rsid w:val="00D771DC"/>
    <w:rsid w:val="00D776F6"/>
    <w:rsid w:val="00D80302"/>
    <w:rsid w:val="00D80FFE"/>
    <w:rsid w:val="00D8146C"/>
    <w:rsid w:val="00D81579"/>
    <w:rsid w:val="00D81607"/>
    <w:rsid w:val="00D81722"/>
    <w:rsid w:val="00D818B3"/>
    <w:rsid w:val="00D82955"/>
    <w:rsid w:val="00D82CB4"/>
    <w:rsid w:val="00D848DD"/>
    <w:rsid w:val="00D848E1"/>
    <w:rsid w:val="00D84F1D"/>
    <w:rsid w:val="00D867F7"/>
    <w:rsid w:val="00D87715"/>
    <w:rsid w:val="00D902A0"/>
    <w:rsid w:val="00D9031E"/>
    <w:rsid w:val="00D905CF"/>
    <w:rsid w:val="00D90E68"/>
    <w:rsid w:val="00D91280"/>
    <w:rsid w:val="00D919A1"/>
    <w:rsid w:val="00D91ABC"/>
    <w:rsid w:val="00D91CD0"/>
    <w:rsid w:val="00D91EB9"/>
    <w:rsid w:val="00D91FB7"/>
    <w:rsid w:val="00D930D9"/>
    <w:rsid w:val="00D934C8"/>
    <w:rsid w:val="00D9477E"/>
    <w:rsid w:val="00D95291"/>
    <w:rsid w:val="00D953C7"/>
    <w:rsid w:val="00D964C9"/>
    <w:rsid w:val="00D96B72"/>
    <w:rsid w:val="00D97598"/>
    <w:rsid w:val="00D977DB"/>
    <w:rsid w:val="00DA00B7"/>
    <w:rsid w:val="00DA037E"/>
    <w:rsid w:val="00DA062D"/>
    <w:rsid w:val="00DA1B74"/>
    <w:rsid w:val="00DA1F81"/>
    <w:rsid w:val="00DA3306"/>
    <w:rsid w:val="00DA35E0"/>
    <w:rsid w:val="00DA37C3"/>
    <w:rsid w:val="00DA416B"/>
    <w:rsid w:val="00DA41ED"/>
    <w:rsid w:val="00DA451B"/>
    <w:rsid w:val="00DA45D0"/>
    <w:rsid w:val="00DA4850"/>
    <w:rsid w:val="00DA508B"/>
    <w:rsid w:val="00DA5E6D"/>
    <w:rsid w:val="00DA661C"/>
    <w:rsid w:val="00DA717F"/>
    <w:rsid w:val="00DA7916"/>
    <w:rsid w:val="00DA796A"/>
    <w:rsid w:val="00DB091A"/>
    <w:rsid w:val="00DB1989"/>
    <w:rsid w:val="00DB2946"/>
    <w:rsid w:val="00DB2B06"/>
    <w:rsid w:val="00DB3100"/>
    <w:rsid w:val="00DB3981"/>
    <w:rsid w:val="00DB3D5E"/>
    <w:rsid w:val="00DB4089"/>
    <w:rsid w:val="00DB4A0E"/>
    <w:rsid w:val="00DB4A62"/>
    <w:rsid w:val="00DB5AB8"/>
    <w:rsid w:val="00DB666F"/>
    <w:rsid w:val="00DB6AF8"/>
    <w:rsid w:val="00DB70DF"/>
    <w:rsid w:val="00DB7426"/>
    <w:rsid w:val="00DB7752"/>
    <w:rsid w:val="00DB7984"/>
    <w:rsid w:val="00DC036A"/>
    <w:rsid w:val="00DC058C"/>
    <w:rsid w:val="00DC05A9"/>
    <w:rsid w:val="00DC0723"/>
    <w:rsid w:val="00DC0AD5"/>
    <w:rsid w:val="00DC0DA3"/>
    <w:rsid w:val="00DC1ADB"/>
    <w:rsid w:val="00DC287A"/>
    <w:rsid w:val="00DC36F1"/>
    <w:rsid w:val="00DC3A47"/>
    <w:rsid w:val="00DC3ECD"/>
    <w:rsid w:val="00DC41CF"/>
    <w:rsid w:val="00DC5958"/>
    <w:rsid w:val="00DC5C29"/>
    <w:rsid w:val="00DC5C39"/>
    <w:rsid w:val="00DC604F"/>
    <w:rsid w:val="00DC6F32"/>
    <w:rsid w:val="00DC74CC"/>
    <w:rsid w:val="00DC7AB7"/>
    <w:rsid w:val="00DD0AF0"/>
    <w:rsid w:val="00DD0FE3"/>
    <w:rsid w:val="00DD1680"/>
    <w:rsid w:val="00DD1C34"/>
    <w:rsid w:val="00DD1DDD"/>
    <w:rsid w:val="00DD2ADC"/>
    <w:rsid w:val="00DD2B1C"/>
    <w:rsid w:val="00DD2E92"/>
    <w:rsid w:val="00DD449B"/>
    <w:rsid w:val="00DD4902"/>
    <w:rsid w:val="00DD4EA8"/>
    <w:rsid w:val="00DD5C71"/>
    <w:rsid w:val="00DD5D4C"/>
    <w:rsid w:val="00DD659B"/>
    <w:rsid w:val="00DD6958"/>
    <w:rsid w:val="00DE0222"/>
    <w:rsid w:val="00DE0908"/>
    <w:rsid w:val="00DE1273"/>
    <w:rsid w:val="00DE144E"/>
    <w:rsid w:val="00DE15E4"/>
    <w:rsid w:val="00DE17BC"/>
    <w:rsid w:val="00DE204D"/>
    <w:rsid w:val="00DE231A"/>
    <w:rsid w:val="00DE249E"/>
    <w:rsid w:val="00DE2887"/>
    <w:rsid w:val="00DE2AC6"/>
    <w:rsid w:val="00DE2E6E"/>
    <w:rsid w:val="00DE33C8"/>
    <w:rsid w:val="00DE35DF"/>
    <w:rsid w:val="00DE3664"/>
    <w:rsid w:val="00DE38CA"/>
    <w:rsid w:val="00DE3EAB"/>
    <w:rsid w:val="00DE40BB"/>
    <w:rsid w:val="00DE47C7"/>
    <w:rsid w:val="00DE4CAB"/>
    <w:rsid w:val="00DE5E03"/>
    <w:rsid w:val="00DE5E39"/>
    <w:rsid w:val="00DE6199"/>
    <w:rsid w:val="00DE6856"/>
    <w:rsid w:val="00DE6918"/>
    <w:rsid w:val="00DE69CE"/>
    <w:rsid w:val="00DE7D0C"/>
    <w:rsid w:val="00DF067E"/>
    <w:rsid w:val="00DF1275"/>
    <w:rsid w:val="00DF1A1A"/>
    <w:rsid w:val="00DF1DC0"/>
    <w:rsid w:val="00DF2B28"/>
    <w:rsid w:val="00DF2D9B"/>
    <w:rsid w:val="00DF3555"/>
    <w:rsid w:val="00DF3BB3"/>
    <w:rsid w:val="00DF3FD9"/>
    <w:rsid w:val="00DF4451"/>
    <w:rsid w:val="00DF4616"/>
    <w:rsid w:val="00DF61F4"/>
    <w:rsid w:val="00DF7300"/>
    <w:rsid w:val="00DF7CE9"/>
    <w:rsid w:val="00E004F9"/>
    <w:rsid w:val="00E00656"/>
    <w:rsid w:val="00E00901"/>
    <w:rsid w:val="00E00F1F"/>
    <w:rsid w:val="00E0133D"/>
    <w:rsid w:val="00E01503"/>
    <w:rsid w:val="00E017AE"/>
    <w:rsid w:val="00E017C8"/>
    <w:rsid w:val="00E0222B"/>
    <w:rsid w:val="00E022C1"/>
    <w:rsid w:val="00E022C7"/>
    <w:rsid w:val="00E02325"/>
    <w:rsid w:val="00E0253D"/>
    <w:rsid w:val="00E02DC7"/>
    <w:rsid w:val="00E03079"/>
    <w:rsid w:val="00E03191"/>
    <w:rsid w:val="00E04646"/>
    <w:rsid w:val="00E04759"/>
    <w:rsid w:val="00E05744"/>
    <w:rsid w:val="00E05946"/>
    <w:rsid w:val="00E05BB7"/>
    <w:rsid w:val="00E06596"/>
    <w:rsid w:val="00E06FC0"/>
    <w:rsid w:val="00E07728"/>
    <w:rsid w:val="00E0772A"/>
    <w:rsid w:val="00E07CEE"/>
    <w:rsid w:val="00E10510"/>
    <w:rsid w:val="00E10726"/>
    <w:rsid w:val="00E10C85"/>
    <w:rsid w:val="00E10DA8"/>
    <w:rsid w:val="00E10F0E"/>
    <w:rsid w:val="00E1172F"/>
    <w:rsid w:val="00E122F3"/>
    <w:rsid w:val="00E1247F"/>
    <w:rsid w:val="00E1326A"/>
    <w:rsid w:val="00E13D4E"/>
    <w:rsid w:val="00E14F46"/>
    <w:rsid w:val="00E1524D"/>
    <w:rsid w:val="00E1551A"/>
    <w:rsid w:val="00E170E6"/>
    <w:rsid w:val="00E170F0"/>
    <w:rsid w:val="00E20618"/>
    <w:rsid w:val="00E20656"/>
    <w:rsid w:val="00E2096D"/>
    <w:rsid w:val="00E20BC0"/>
    <w:rsid w:val="00E212EB"/>
    <w:rsid w:val="00E215DE"/>
    <w:rsid w:val="00E216DC"/>
    <w:rsid w:val="00E21CB6"/>
    <w:rsid w:val="00E22209"/>
    <w:rsid w:val="00E2324A"/>
    <w:rsid w:val="00E234D2"/>
    <w:rsid w:val="00E24A4A"/>
    <w:rsid w:val="00E24FCD"/>
    <w:rsid w:val="00E254D4"/>
    <w:rsid w:val="00E25927"/>
    <w:rsid w:val="00E25A83"/>
    <w:rsid w:val="00E2658A"/>
    <w:rsid w:val="00E26ABC"/>
    <w:rsid w:val="00E273A3"/>
    <w:rsid w:val="00E27CF9"/>
    <w:rsid w:val="00E30274"/>
    <w:rsid w:val="00E302DA"/>
    <w:rsid w:val="00E308E0"/>
    <w:rsid w:val="00E30B13"/>
    <w:rsid w:val="00E30B5B"/>
    <w:rsid w:val="00E31363"/>
    <w:rsid w:val="00E31B48"/>
    <w:rsid w:val="00E32785"/>
    <w:rsid w:val="00E34702"/>
    <w:rsid w:val="00E35962"/>
    <w:rsid w:val="00E35BB6"/>
    <w:rsid w:val="00E365A4"/>
    <w:rsid w:val="00E366A5"/>
    <w:rsid w:val="00E36D8D"/>
    <w:rsid w:val="00E36F31"/>
    <w:rsid w:val="00E3777D"/>
    <w:rsid w:val="00E37914"/>
    <w:rsid w:val="00E37CD0"/>
    <w:rsid w:val="00E4034E"/>
    <w:rsid w:val="00E40668"/>
    <w:rsid w:val="00E408AB"/>
    <w:rsid w:val="00E40A0A"/>
    <w:rsid w:val="00E40BB2"/>
    <w:rsid w:val="00E41403"/>
    <w:rsid w:val="00E414E5"/>
    <w:rsid w:val="00E41E72"/>
    <w:rsid w:val="00E42BFD"/>
    <w:rsid w:val="00E4311C"/>
    <w:rsid w:val="00E44C10"/>
    <w:rsid w:val="00E45298"/>
    <w:rsid w:val="00E453BA"/>
    <w:rsid w:val="00E45A52"/>
    <w:rsid w:val="00E45AEA"/>
    <w:rsid w:val="00E46A01"/>
    <w:rsid w:val="00E47904"/>
    <w:rsid w:val="00E5072B"/>
    <w:rsid w:val="00E50A87"/>
    <w:rsid w:val="00E512FC"/>
    <w:rsid w:val="00E51C66"/>
    <w:rsid w:val="00E530F9"/>
    <w:rsid w:val="00E53267"/>
    <w:rsid w:val="00E5449C"/>
    <w:rsid w:val="00E544ED"/>
    <w:rsid w:val="00E546E0"/>
    <w:rsid w:val="00E5488C"/>
    <w:rsid w:val="00E54C4D"/>
    <w:rsid w:val="00E5534F"/>
    <w:rsid w:val="00E5547E"/>
    <w:rsid w:val="00E5620B"/>
    <w:rsid w:val="00E57195"/>
    <w:rsid w:val="00E5784C"/>
    <w:rsid w:val="00E6139C"/>
    <w:rsid w:val="00E616EE"/>
    <w:rsid w:val="00E623A3"/>
    <w:rsid w:val="00E629CF"/>
    <w:rsid w:val="00E6338A"/>
    <w:rsid w:val="00E63396"/>
    <w:rsid w:val="00E63AC7"/>
    <w:rsid w:val="00E64523"/>
    <w:rsid w:val="00E64C25"/>
    <w:rsid w:val="00E65FFF"/>
    <w:rsid w:val="00E663B2"/>
    <w:rsid w:val="00E66807"/>
    <w:rsid w:val="00E66AA8"/>
    <w:rsid w:val="00E66CB9"/>
    <w:rsid w:val="00E67A20"/>
    <w:rsid w:val="00E70839"/>
    <w:rsid w:val="00E71240"/>
    <w:rsid w:val="00E7145A"/>
    <w:rsid w:val="00E71F51"/>
    <w:rsid w:val="00E72009"/>
    <w:rsid w:val="00E728E6"/>
    <w:rsid w:val="00E72C3E"/>
    <w:rsid w:val="00E731CC"/>
    <w:rsid w:val="00E73211"/>
    <w:rsid w:val="00E73B2C"/>
    <w:rsid w:val="00E73F02"/>
    <w:rsid w:val="00E74E72"/>
    <w:rsid w:val="00E7545F"/>
    <w:rsid w:val="00E75A2E"/>
    <w:rsid w:val="00E76FFC"/>
    <w:rsid w:val="00E77322"/>
    <w:rsid w:val="00E8040B"/>
    <w:rsid w:val="00E806E6"/>
    <w:rsid w:val="00E812FE"/>
    <w:rsid w:val="00E8177B"/>
    <w:rsid w:val="00E81B7A"/>
    <w:rsid w:val="00E822BE"/>
    <w:rsid w:val="00E82862"/>
    <w:rsid w:val="00E828D7"/>
    <w:rsid w:val="00E82E91"/>
    <w:rsid w:val="00E8312D"/>
    <w:rsid w:val="00E8352A"/>
    <w:rsid w:val="00E856E3"/>
    <w:rsid w:val="00E85800"/>
    <w:rsid w:val="00E862B1"/>
    <w:rsid w:val="00E864DA"/>
    <w:rsid w:val="00E8665A"/>
    <w:rsid w:val="00E86872"/>
    <w:rsid w:val="00E869BC"/>
    <w:rsid w:val="00E87B74"/>
    <w:rsid w:val="00E87CCB"/>
    <w:rsid w:val="00E903E6"/>
    <w:rsid w:val="00E9088D"/>
    <w:rsid w:val="00E909AE"/>
    <w:rsid w:val="00E9130F"/>
    <w:rsid w:val="00E91811"/>
    <w:rsid w:val="00E91E68"/>
    <w:rsid w:val="00E92419"/>
    <w:rsid w:val="00E92795"/>
    <w:rsid w:val="00E92C15"/>
    <w:rsid w:val="00E92EA7"/>
    <w:rsid w:val="00E934AB"/>
    <w:rsid w:val="00E939EC"/>
    <w:rsid w:val="00E93D19"/>
    <w:rsid w:val="00E93DF0"/>
    <w:rsid w:val="00E94A06"/>
    <w:rsid w:val="00E94B89"/>
    <w:rsid w:val="00E9526C"/>
    <w:rsid w:val="00E95CCA"/>
    <w:rsid w:val="00E96EBA"/>
    <w:rsid w:val="00E96F5C"/>
    <w:rsid w:val="00E97B13"/>
    <w:rsid w:val="00E97EEF"/>
    <w:rsid w:val="00EA036A"/>
    <w:rsid w:val="00EA06BF"/>
    <w:rsid w:val="00EA22EF"/>
    <w:rsid w:val="00EA24A2"/>
    <w:rsid w:val="00EA263D"/>
    <w:rsid w:val="00EA3396"/>
    <w:rsid w:val="00EA3678"/>
    <w:rsid w:val="00EA39DF"/>
    <w:rsid w:val="00EA3AF5"/>
    <w:rsid w:val="00EA3B22"/>
    <w:rsid w:val="00EA3F8F"/>
    <w:rsid w:val="00EA4312"/>
    <w:rsid w:val="00EA4F8C"/>
    <w:rsid w:val="00EA55B9"/>
    <w:rsid w:val="00EA5EC3"/>
    <w:rsid w:val="00EA5F80"/>
    <w:rsid w:val="00EA637C"/>
    <w:rsid w:val="00EA645F"/>
    <w:rsid w:val="00EA6BA5"/>
    <w:rsid w:val="00EA6BE5"/>
    <w:rsid w:val="00EA72CD"/>
    <w:rsid w:val="00EB017C"/>
    <w:rsid w:val="00EB01EE"/>
    <w:rsid w:val="00EB053F"/>
    <w:rsid w:val="00EB18EB"/>
    <w:rsid w:val="00EB1D61"/>
    <w:rsid w:val="00EB1D70"/>
    <w:rsid w:val="00EB3031"/>
    <w:rsid w:val="00EB33DC"/>
    <w:rsid w:val="00EB4D11"/>
    <w:rsid w:val="00EB6807"/>
    <w:rsid w:val="00EB6977"/>
    <w:rsid w:val="00EB6B3D"/>
    <w:rsid w:val="00EB6C4E"/>
    <w:rsid w:val="00EB6F93"/>
    <w:rsid w:val="00EB7881"/>
    <w:rsid w:val="00EC1BF8"/>
    <w:rsid w:val="00EC23FA"/>
    <w:rsid w:val="00EC2C7E"/>
    <w:rsid w:val="00EC33CE"/>
    <w:rsid w:val="00EC364B"/>
    <w:rsid w:val="00EC3A1D"/>
    <w:rsid w:val="00EC3BBF"/>
    <w:rsid w:val="00EC427A"/>
    <w:rsid w:val="00EC48D3"/>
    <w:rsid w:val="00EC4CF8"/>
    <w:rsid w:val="00EC4D16"/>
    <w:rsid w:val="00EC5142"/>
    <w:rsid w:val="00EC5F01"/>
    <w:rsid w:val="00EC6175"/>
    <w:rsid w:val="00EC6A00"/>
    <w:rsid w:val="00EC7570"/>
    <w:rsid w:val="00EC77F7"/>
    <w:rsid w:val="00ED0568"/>
    <w:rsid w:val="00ED0983"/>
    <w:rsid w:val="00ED099D"/>
    <w:rsid w:val="00ED13DC"/>
    <w:rsid w:val="00ED2033"/>
    <w:rsid w:val="00ED23CF"/>
    <w:rsid w:val="00ED2AE2"/>
    <w:rsid w:val="00ED2FEC"/>
    <w:rsid w:val="00ED396B"/>
    <w:rsid w:val="00ED479E"/>
    <w:rsid w:val="00ED4EC9"/>
    <w:rsid w:val="00ED50F8"/>
    <w:rsid w:val="00ED5374"/>
    <w:rsid w:val="00ED5C90"/>
    <w:rsid w:val="00ED62A0"/>
    <w:rsid w:val="00ED6AC8"/>
    <w:rsid w:val="00ED6CDB"/>
    <w:rsid w:val="00ED7D6A"/>
    <w:rsid w:val="00EE0990"/>
    <w:rsid w:val="00EE158D"/>
    <w:rsid w:val="00EE1CD9"/>
    <w:rsid w:val="00EE1F61"/>
    <w:rsid w:val="00EE1F98"/>
    <w:rsid w:val="00EE390E"/>
    <w:rsid w:val="00EE3B7B"/>
    <w:rsid w:val="00EE4044"/>
    <w:rsid w:val="00EE4186"/>
    <w:rsid w:val="00EE4781"/>
    <w:rsid w:val="00EE4C24"/>
    <w:rsid w:val="00EE4DF6"/>
    <w:rsid w:val="00EE522C"/>
    <w:rsid w:val="00EE6EB1"/>
    <w:rsid w:val="00EE73BF"/>
    <w:rsid w:val="00EE77C2"/>
    <w:rsid w:val="00EE77F3"/>
    <w:rsid w:val="00EF01B8"/>
    <w:rsid w:val="00EF02E2"/>
    <w:rsid w:val="00EF0F62"/>
    <w:rsid w:val="00EF1345"/>
    <w:rsid w:val="00EF1386"/>
    <w:rsid w:val="00EF138E"/>
    <w:rsid w:val="00EF1C4E"/>
    <w:rsid w:val="00EF1C8D"/>
    <w:rsid w:val="00EF1F0D"/>
    <w:rsid w:val="00EF2110"/>
    <w:rsid w:val="00EF26E3"/>
    <w:rsid w:val="00EF300D"/>
    <w:rsid w:val="00EF3E71"/>
    <w:rsid w:val="00EF4735"/>
    <w:rsid w:val="00EF5562"/>
    <w:rsid w:val="00EF6396"/>
    <w:rsid w:val="00EF65B1"/>
    <w:rsid w:val="00EF66F9"/>
    <w:rsid w:val="00EF68AA"/>
    <w:rsid w:val="00EF7F38"/>
    <w:rsid w:val="00F00057"/>
    <w:rsid w:val="00F00467"/>
    <w:rsid w:val="00F013D1"/>
    <w:rsid w:val="00F01531"/>
    <w:rsid w:val="00F01EBF"/>
    <w:rsid w:val="00F02325"/>
    <w:rsid w:val="00F02DED"/>
    <w:rsid w:val="00F02EFD"/>
    <w:rsid w:val="00F0328A"/>
    <w:rsid w:val="00F03B30"/>
    <w:rsid w:val="00F03C3C"/>
    <w:rsid w:val="00F03C6B"/>
    <w:rsid w:val="00F04D15"/>
    <w:rsid w:val="00F053C7"/>
    <w:rsid w:val="00F05D7C"/>
    <w:rsid w:val="00F0662D"/>
    <w:rsid w:val="00F067F0"/>
    <w:rsid w:val="00F06B5F"/>
    <w:rsid w:val="00F07265"/>
    <w:rsid w:val="00F07480"/>
    <w:rsid w:val="00F1029C"/>
    <w:rsid w:val="00F11119"/>
    <w:rsid w:val="00F11473"/>
    <w:rsid w:val="00F125D7"/>
    <w:rsid w:val="00F12627"/>
    <w:rsid w:val="00F1291C"/>
    <w:rsid w:val="00F1315E"/>
    <w:rsid w:val="00F13635"/>
    <w:rsid w:val="00F13F56"/>
    <w:rsid w:val="00F1413B"/>
    <w:rsid w:val="00F1433E"/>
    <w:rsid w:val="00F144FB"/>
    <w:rsid w:val="00F14E6B"/>
    <w:rsid w:val="00F16D2B"/>
    <w:rsid w:val="00F1752E"/>
    <w:rsid w:val="00F17FD4"/>
    <w:rsid w:val="00F21DA5"/>
    <w:rsid w:val="00F227BB"/>
    <w:rsid w:val="00F22B08"/>
    <w:rsid w:val="00F2321B"/>
    <w:rsid w:val="00F23671"/>
    <w:rsid w:val="00F240D9"/>
    <w:rsid w:val="00F243F9"/>
    <w:rsid w:val="00F244B0"/>
    <w:rsid w:val="00F2474F"/>
    <w:rsid w:val="00F25231"/>
    <w:rsid w:val="00F25300"/>
    <w:rsid w:val="00F25387"/>
    <w:rsid w:val="00F25AA6"/>
    <w:rsid w:val="00F25C41"/>
    <w:rsid w:val="00F26059"/>
    <w:rsid w:val="00F26246"/>
    <w:rsid w:val="00F26760"/>
    <w:rsid w:val="00F26CE6"/>
    <w:rsid w:val="00F271A9"/>
    <w:rsid w:val="00F271FA"/>
    <w:rsid w:val="00F2730F"/>
    <w:rsid w:val="00F27364"/>
    <w:rsid w:val="00F2762B"/>
    <w:rsid w:val="00F2773C"/>
    <w:rsid w:val="00F27846"/>
    <w:rsid w:val="00F306FD"/>
    <w:rsid w:val="00F30806"/>
    <w:rsid w:val="00F30A54"/>
    <w:rsid w:val="00F30AD2"/>
    <w:rsid w:val="00F30DEB"/>
    <w:rsid w:val="00F320E6"/>
    <w:rsid w:val="00F33960"/>
    <w:rsid w:val="00F348A5"/>
    <w:rsid w:val="00F34AFF"/>
    <w:rsid w:val="00F350B1"/>
    <w:rsid w:val="00F35502"/>
    <w:rsid w:val="00F357B7"/>
    <w:rsid w:val="00F35E3E"/>
    <w:rsid w:val="00F35EAA"/>
    <w:rsid w:val="00F3643C"/>
    <w:rsid w:val="00F370B3"/>
    <w:rsid w:val="00F37397"/>
    <w:rsid w:val="00F374E1"/>
    <w:rsid w:val="00F37C59"/>
    <w:rsid w:val="00F37D2C"/>
    <w:rsid w:val="00F37FE9"/>
    <w:rsid w:val="00F401F7"/>
    <w:rsid w:val="00F40576"/>
    <w:rsid w:val="00F4093C"/>
    <w:rsid w:val="00F41648"/>
    <w:rsid w:val="00F4182E"/>
    <w:rsid w:val="00F41F49"/>
    <w:rsid w:val="00F4215C"/>
    <w:rsid w:val="00F42E94"/>
    <w:rsid w:val="00F434EA"/>
    <w:rsid w:val="00F43871"/>
    <w:rsid w:val="00F43B7A"/>
    <w:rsid w:val="00F43C3A"/>
    <w:rsid w:val="00F440BA"/>
    <w:rsid w:val="00F45F34"/>
    <w:rsid w:val="00F464D2"/>
    <w:rsid w:val="00F46C1E"/>
    <w:rsid w:val="00F4734A"/>
    <w:rsid w:val="00F478E2"/>
    <w:rsid w:val="00F47E99"/>
    <w:rsid w:val="00F50484"/>
    <w:rsid w:val="00F50798"/>
    <w:rsid w:val="00F50C43"/>
    <w:rsid w:val="00F50CAC"/>
    <w:rsid w:val="00F516F3"/>
    <w:rsid w:val="00F5174E"/>
    <w:rsid w:val="00F51763"/>
    <w:rsid w:val="00F51F0A"/>
    <w:rsid w:val="00F5209A"/>
    <w:rsid w:val="00F52AEF"/>
    <w:rsid w:val="00F53B88"/>
    <w:rsid w:val="00F53FA7"/>
    <w:rsid w:val="00F543CE"/>
    <w:rsid w:val="00F568A1"/>
    <w:rsid w:val="00F568DD"/>
    <w:rsid w:val="00F56D3D"/>
    <w:rsid w:val="00F578B4"/>
    <w:rsid w:val="00F57F10"/>
    <w:rsid w:val="00F602C9"/>
    <w:rsid w:val="00F602DB"/>
    <w:rsid w:val="00F60F6B"/>
    <w:rsid w:val="00F61397"/>
    <w:rsid w:val="00F6234B"/>
    <w:rsid w:val="00F623C2"/>
    <w:rsid w:val="00F63F3C"/>
    <w:rsid w:val="00F661A5"/>
    <w:rsid w:val="00F668AA"/>
    <w:rsid w:val="00F6695B"/>
    <w:rsid w:val="00F66C24"/>
    <w:rsid w:val="00F705D3"/>
    <w:rsid w:val="00F709B5"/>
    <w:rsid w:val="00F70A55"/>
    <w:rsid w:val="00F70E9A"/>
    <w:rsid w:val="00F71505"/>
    <w:rsid w:val="00F71604"/>
    <w:rsid w:val="00F717FC"/>
    <w:rsid w:val="00F71B96"/>
    <w:rsid w:val="00F720D2"/>
    <w:rsid w:val="00F721DA"/>
    <w:rsid w:val="00F723B4"/>
    <w:rsid w:val="00F72F49"/>
    <w:rsid w:val="00F72FDB"/>
    <w:rsid w:val="00F72FF5"/>
    <w:rsid w:val="00F74148"/>
    <w:rsid w:val="00F74AED"/>
    <w:rsid w:val="00F74F3C"/>
    <w:rsid w:val="00F75AC8"/>
    <w:rsid w:val="00F7633C"/>
    <w:rsid w:val="00F7648E"/>
    <w:rsid w:val="00F76B3D"/>
    <w:rsid w:val="00F7707C"/>
    <w:rsid w:val="00F772F4"/>
    <w:rsid w:val="00F81282"/>
    <w:rsid w:val="00F819E7"/>
    <w:rsid w:val="00F81A18"/>
    <w:rsid w:val="00F82044"/>
    <w:rsid w:val="00F82881"/>
    <w:rsid w:val="00F83548"/>
    <w:rsid w:val="00F835B2"/>
    <w:rsid w:val="00F83701"/>
    <w:rsid w:val="00F84688"/>
    <w:rsid w:val="00F8473D"/>
    <w:rsid w:val="00F858ED"/>
    <w:rsid w:val="00F86256"/>
    <w:rsid w:val="00F86852"/>
    <w:rsid w:val="00F86FD5"/>
    <w:rsid w:val="00F87097"/>
    <w:rsid w:val="00F872FC"/>
    <w:rsid w:val="00F87B8F"/>
    <w:rsid w:val="00F905FE"/>
    <w:rsid w:val="00F90678"/>
    <w:rsid w:val="00F9101F"/>
    <w:rsid w:val="00F91294"/>
    <w:rsid w:val="00F92380"/>
    <w:rsid w:val="00F9248F"/>
    <w:rsid w:val="00F92700"/>
    <w:rsid w:val="00F92AA6"/>
    <w:rsid w:val="00F935AB"/>
    <w:rsid w:val="00F94738"/>
    <w:rsid w:val="00F948D8"/>
    <w:rsid w:val="00F9689E"/>
    <w:rsid w:val="00F96D3F"/>
    <w:rsid w:val="00F97116"/>
    <w:rsid w:val="00F97921"/>
    <w:rsid w:val="00F97AF0"/>
    <w:rsid w:val="00F97C45"/>
    <w:rsid w:val="00FA04F7"/>
    <w:rsid w:val="00FA1F89"/>
    <w:rsid w:val="00FA2D37"/>
    <w:rsid w:val="00FA3A8B"/>
    <w:rsid w:val="00FA51A1"/>
    <w:rsid w:val="00FA5D8F"/>
    <w:rsid w:val="00FA61CB"/>
    <w:rsid w:val="00FA6245"/>
    <w:rsid w:val="00FA6AFF"/>
    <w:rsid w:val="00FA6BA3"/>
    <w:rsid w:val="00FA6EA4"/>
    <w:rsid w:val="00FA76B8"/>
    <w:rsid w:val="00FA7A21"/>
    <w:rsid w:val="00FA7A91"/>
    <w:rsid w:val="00FA7B95"/>
    <w:rsid w:val="00FB11CA"/>
    <w:rsid w:val="00FB158F"/>
    <w:rsid w:val="00FB17E3"/>
    <w:rsid w:val="00FB2C0D"/>
    <w:rsid w:val="00FB31EF"/>
    <w:rsid w:val="00FB466B"/>
    <w:rsid w:val="00FB4795"/>
    <w:rsid w:val="00FB58E4"/>
    <w:rsid w:val="00FB6268"/>
    <w:rsid w:val="00FB669B"/>
    <w:rsid w:val="00FB7590"/>
    <w:rsid w:val="00FB76DE"/>
    <w:rsid w:val="00FC00EB"/>
    <w:rsid w:val="00FC04F7"/>
    <w:rsid w:val="00FC1480"/>
    <w:rsid w:val="00FC1664"/>
    <w:rsid w:val="00FC195D"/>
    <w:rsid w:val="00FC1D81"/>
    <w:rsid w:val="00FC23F2"/>
    <w:rsid w:val="00FC2461"/>
    <w:rsid w:val="00FC2784"/>
    <w:rsid w:val="00FC2DE8"/>
    <w:rsid w:val="00FC2E97"/>
    <w:rsid w:val="00FC345B"/>
    <w:rsid w:val="00FC402F"/>
    <w:rsid w:val="00FC49F1"/>
    <w:rsid w:val="00FC4A7B"/>
    <w:rsid w:val="00FC4D09"/>
    <w:rsid w:val="00FC4EB6"/>
    <w:rsid w:val="00FC585B"/>
    <w:rsid w:val="00FC6AEF"/>
    <w:rsid w:val="00FC70FB"/>
    <w:rsid w:val="00FC74F4"/>
    <w:rsid w:val="00FC74FD"/>
    <w:rsid w:val="00FC775B"/>
    <w:rsid w:val="00FD0256"/>
    <w:rsid w:val="00FD0571"/>
    <w:rsid w:val="00FD08E4"/>
    <w:rsid w:val="00FD0D65"/>
    <w:rsid w:val="00FD0D97"/>
    <w:rsid w:val="00FD148E"/>
    <w:rsid w:val="00FD19AD"/>
    <w:rsid w:val="00FD2142"/>
    <w:rsid w:val="00FD22F2"/>
    <w:rsid w:val="00FD26A7"/>
    <w:rsid w:val="00FD2F21"/>
    <w:rsid w:val="00FD3025"/>
    <w:rsid w:val="00FD3343"/>
    <w:rsid w:val="00FD34EA"/>
    <w:rsid w:val="00FD370C"/>
    <w:rsid w:val="00FD384F"/>
    <w:rsid w:val="00FD4AE2"/>
    <w:rsid w:val="00FD5098"/>
    <w:rsid w:val="00FD5550"/>
    <w:rsid w:val="00FD55D9"/>
    <w:rsid w:val="00FD55E0"/>
    <w:rsid w:val="00FD56A2"/>
    <w:rsid w:val="00FD58DA"/>
    <w:rsid w:val="00FD5E11"/>
    <w:rsid w:val="00FD75C4"/>
    <w:rsid w:val="00FE0339"/>
    <w:rsid w:val="00FE0C11"/>
    <w:rsid w:val="00FE121A"/>
    <w:rsid w:val="00FE1F1A"/>
    <w:rsid w:val="00FE2365"/>
    <w:rsid w:val="00FE3345"/>
    <w:rsid w:val="00FE344F"/>
    <w:rsid w:val="00FE4859"/>
    <w:rsid w:val="00FE4E8B"/>
    <w:rsid w:val="00FE4EBA"/>
    <w:rsid w:val="00FE51B4"/>
    <w:rsid w:val="00FE5706"/>
    <w:rsid w:val="00FE5A87"/>
    <w:rsid w:val="00FE6452"/>
    <w:rsid w:val="00FE6A56"/>
    <w:rsid w:val="00FE7459"/>
    <w:rsid w:val="00FF0B13"/>
    <w:rsid w:val="00FF1A85"/>
    <w:rsid w:val="00FF3763"/>
    <w:rsid w:val="00FF3CCB"/>
    <w:rsid w:val="00FF4D1B"/>
    <w:rsid w:val="00FF4EEE"/>
    <w:rsid w:val="00FF52FA"/>
    <w:rsid w:val="00FF552C"/>
    <w:rsid w:val="00FF5DE3"/>
    <w:rsid w:val="00FF614E"/>
    <w:rsid w:val="00FF61CD"/>
    <w:rsid w:val="00FF72D8"/>
    <w:rsid w:val="00FF77DB"/>
    <w:rsid w:val="00FF7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3,4"/>
      <o:rules v:ext="edit">
        <o:r id="V:Rule1" type="arc" idref="#_x0000_s4194"/>
        <o:r id="V:Rule2" type="arc" idref="#_x0000_s4193"/>
        <o:r id="V:Rule3" type="connector" idref="#_x0000_s4191"/>
        <o:r id="V:Rule4" type="connector" idref="#_x0000_s4192"/>
        <o:r id="V:Rule5" type="connector" idref="#_x0000_s4195"/>
        <o:r id="V:Rule6" type="connector" idref="#_x0000_s4203"/>
        <o:r id="V:Rule7" type="connector" idref="#_x0000_s4204"/>
        <o:r id="V:Rule8" type="connector" idref="#_x0000_s4219"/>
        <o:r id="V:Rule9" type="connector" idref="#_x0000_s4220"/>
        <o:r id="V:Rule10" type="connector" idref="#_x0000_s4221"/>
        <o:r id="V:Rule11" type="connector" idref="#_x0000_s4222"/>
        <o:r id="V:Rule12" type="connector" idref="#_x0000_s4223"/>
        <o:r id="V:Rule13" type="connector" idref="#_x0000_s4224"/>
        <o:r id="V:Rule14" type="connector" idref="#_x0000_s4225"/>
        <o:r id="V:Rule15" type="connector" idref="#_x0000_s4226"/>
        <o:r id="V:Rule16" type="connector" idref="#_x0000_s42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7B9C"/>
    <w:rPr>
      <w:sz w:val="24"/>
      <w:szCs w:val="24"/>
      <w:lang w:val="pl-PL" w:eastAsia="uk-UA"/>
    </w:rPr>
  </w:style>
  <w:style w:type="paragraph" w:styleId="1">
    <w:name w:val="heading 1"/>
    <w:basedOn w:val="a"/>
    <w:next w:val="a"/>
    <w:qFormat/>
    <w:rsid w:val="00272F65"/>
    <w:pPr>
      <w:keepNext/>
      <w:spacing w:before="240" w:after="60"/>
      <w:outlineLvl w:val="0"/>
    </w:pPr>
    <w:rPr>
      <w:rFonts w:ascii="Arial" w:hAnsi="Arial" w:cs="Arial"/>
      <w:b/>
      <w:bCs/>
      <w:kern w:val="32"/>
      <w:sz w:val="32"/>
      <w:szCs w:val="32"/>
      <w:lang w:val="ru-RU" w:eastAsia="ru-RU"/>
    </w:rPr>
  </w:style>
  <w:style w:type="paragraph" w:styleId="4">
    <w:name w:val="heading 4"/>
    <w:basedOn w:val="a"/>
    <w:next w:val="a"/>
    <w:qFormat/>
    <w:rsid w:val="00272F65"/>
    <w:pPr>
      <w:keepNext/>
      <w:ind w:left="6379"/>
      <w:outlineLvl w:val="3"/>
    </w:pPr>
    <w:rPr>
      <w:sz w:val="28"/>
      <w:szCs w:val="20"/>
      <w:lang w:val="ru-RU" w:eastAsia="ru-RU"/>
    </w:rPr>
  </w:style>
  <w:style w:type="paragraph" w:styleId="5">
    <w:name w:val="heading 5"/>
    <w:basedOn w:val="a"/>
    <w:next w:val="a"/>
    <w:qFormat/>
    <w:rsid w:val="00272F65"/>
    <w:pPr>
      <w:spacing w:before="240" w:after="60"/>
      <w:outlineLvl w:val="4"/>
    </w:pPr>
    <w:rPr>
      <w:b/>
      <w:bCs/>
      <w:i/>
      <w:iCs/>
      <w:sz w:val="26"/>
      <w:szCs w:val="26"/>
      <w:lang w:val="ru-RU" w:eastAsia="ru-RU"/>
    </w:rPr>
  </w:style>
  <w:style w:type="paragraph" w:styleId="8">
    <w:name w:val="heading 8"/>
    <w:basedOn w:val="a"/>
    <w:next w:val="a"/>
    <w:link w:val="80"/>
    <w:qFormat/>
    <w:rsid w:val="006A37F5"/>
    <w:pPr>
      <w:spacing w:before="240" w:after="60"/>
      <w:outlineLvl w:val="7"/>
    </w:pPr>
    <w:rPr>
      <w:rFonts w:ascii="Calibri" w:hAnsi="Calibri"/>
      <w:i/>
      <w:i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31107"/>
    <w:pPr>
      <w:spacing w:line="360" w:lineRule="auto"/>
      <w:jc w:val="center"/>
    </w:pPr>
    <w:rPr>
      <w:sz w:val="28"/>
      <w:szCs w:val="20"/>
      <w:lang w:val="ru-RU" w:eastAsia="ru-RU"/>
    </w:rPr>
  </w:style>
  <w:style w:type="paragraph" w:styleId="2">
    <w:name w:val="Body Text 2"/>
    <w:basedOn w:val="a"/>
    <w:rsid w:val="00D31107"/>
    <w:pPr>
      <w:spacing w:after="120" w:line="480" w:lineRule="auto"/>
    </w:pPr>
    <w:rPr>
      <w:lang w:val="ru-RU" w:eastAsia="ru-RU"/>
    </w:rPr>
  </w:style>
  <w:style w:type="paragraph" w:styleId="a4">
    <w:name w:val="header"/>
    <w:basedOn w:val="a"/>
    <w:rsid w:val="008649D0"/>
    <w:pPr>
      <w:tabs>
        <w:tab w:val="center" w:pos="4819"/>
        <w:tab w:val="right" w:pos="9639"/>
      </w:tabs>
    </w:pPr>
  </w:style>
  <w:style w:type="character" w:styleId="a5">
    <w:name w:val="page number"/>
    <w:basedOn w:val="a0"/>
    <w:rsid w:val="008649D0"/>
  </w:style>
  <w:style w:type="paragraph" w:styleId="a6">
    <w:name w:val="footer"/>
    <w:basedOn w:val="a"/>
    <w:rsid w:val="006F240D"/>
    <w:pPr>
      <w:tabs>
        <w:tab w:val="center" w:pos="4819"/>
        <w:tab w:val="right" w:pos="9639"/>
      </w:tabs>
    </w:pPr>
  </w:style>
  <w:style w:type="paragraph" w:styleId="20">
    <w:name w:val="Body Text Indent 2"/>
    <w:basedOn w:val="a"/>
    <w:rsid w:val="00203BE7"/>
    <w:pPr>
      <w:spacing w:after="120" w:line="480" w:lineRule="auto"/>
      <w:ind w:left="283"/>
    </w:pPr>
  </w:style>
  <w:style w:type="paragraph" w:styleId="a7">
    <w:name w:val="List Paragraph"/>
    <w:basedOn w:val="a"/>
    <w:uiPriority w:val="34"/>
    <w:qFormat/>
    <w:rsid w:val="004E6B54"/>
    <w:pPr>
      <w:spacing w:after="200" w:line="276" w:lineRule="auto"/>
      <w:ind w:left="720"/>
      <w:contextualSpacing/>
    </w:pPr>
    <w:rPr>
      <w:rFonts w:ascii="Calibri" w:hAnsi="Calibri"/>
      <w:sz w:val="22"/>
      <w:szCs w:val="22"/>
      <w:lang w:val="uk-UA"/>
    </w:rPr>
  </w:style>
  <w:style w:type="paragraph" w:styleId="21">
    <w:name w:val="List Continue 2"/>
    <w:basedOn w:val="a"/>
    <w:rsid w:val="00240F12"/>
    <w:pPr>
      <w:spacing w:after="120"/>
      <w:ind w:left="566"/>
    </w:pPr>
    <w:rPr>
      <w:lang w:val="ru-RU" w:eastAsia="ru-RU"/>
    </w:rPr>
  </w:style>
  <w:style w:type="paragraph" w:styleId="a8">
    <w:name w:val="Normal (Web)"/>
    <w:basedOn w:val="a"/>
    <w:rsid w:val="00AD1688"/>
    <w:pPr>
      <w:spacing w:before="100" w:beforeAutospacing="1" w:after="100" w:afterAutospacing="1"/>
      <w:ind w:firstLine="300"/>
    </w:pPr>
    <w:rPr>
      <w:lang w:val="ru-RU" w:eastAsia="ru-RU"/>
    </w:rPr>
  </w:style>
  <w:style w:type="table" w:styleId="a9">
    <w:name w:val="Table Grid"/>
    <w:basedOn w:val="a1"/>
    <w:rsid w:val="00FF3C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B82EAF"/>
    <w:pPr>
      <w:autoSpaceDE w:val="0"/>
      <w:autoSpaceDN w:val="0"/>
      <w:adjustRightInd w:val="0"/>
    </w:pPr>
    <w:rPr>
      <w:color w:val="000000"/>
      <w:sz w:val="24"/>
      <w:szCs w:val="24"/>
      <w:lang w:val="uk-UA" w:eastAsia="uk-UA"/>
    </w:rPr>
  </w:style>
  <w:style w:type="paragraph" w:styleId="aa">
    <w:name w:val="Balloon Text"/>
    <w:basedOn w:val="a"/>
    <w:link w:val="ab"/>
    <w:rsid w:val="00342BF5"/>
    <w:rPr>
      <w:rFonts w:ascii="Tahoma" w:hAnsi="Tahoma" w:cs="Tahoma"/>
      <w:sz w:val="16"/>
      <w:szCs w:val="16"/>
    </w:rPr>
  </w:style>
  <w:style w:type="character" w:customStyle="1" w:styleId="ab">
    <w:name w:val="Текст выноски Знак"/>
    <w:link w:val="aa"/>
    <w:rsid w:val="00342BF5"/>
    <w:rPr>
      <w:rFonts w:ascii="Tahoma" w:hAnsi="Tahoma" w:cs="Tahoma"/>
      <w:sz w:val="16"/>
      <w:szCs w:val="16"/>
      <w:lang w:val="pl-PL"/>
    </w:rPr>
  </w:style>
  <w:style w:type="paragraph" w:customStyle="1" w:styleId="ac">
    <w:name w:val="Обычный текст"/>
    <w:basedOn w:val="a"/>
    <w:rsid w:val="008D1DA7"/>
    <w:pPr>
      <w:ind w:left="284" w:hanging="284"/>
      <w:jc w:val="both"/>
    </w:pPr>
    <w:rPr>
      <w:szCs w:val="20"/>
      <w:lang w:val="ru-RU" w:eastAsia="ru-RU"/>
    </w:rPr>
  </w:style>
  <w:style w:type="character" w:customStyle="1" w:styleId="80">
    <w:name w:val="Заголовок 8 Знак"/>
    <w:link w:val="8"/>
    <w:semiHidden/>
    <w:rsid w:val="006A37F5"/>
    <w:rPr>
      <w:rFonts w:ascii="Calibri" w:eastAsia="Times New Roman" w:hAnsi="Calibri" w:cs="Times New Roman"/>
      <w:i/>
      <w:iCs/>
      <w:sz w:val="24"/>
      <w:szCs w:val="24"/>
      <w:lang w:val="pl-PL"/>
    </w:rPr>
  </w:style>
  <w:style w:type="character" w:styleId="ad">
    <w:name w:val="Strong"/>
    <w:qFormat/>
    <w:rsid w:val="001F3135"/>
    <w:rPr>
      <w:b/>
      <w:bCs/>
    </w:rPr>
  </w:style>
  <w:style w:type="character" w:styleId="ae">
    <w:name w:val="footnote reference"/>
    <w:basedOn w:val="a0"/>
    <w:rsid w:val="00716AEA"/>
  </w:style>
  <w:style w:type="paragraph" w:styleId="af">
    <w:name w:val="footnote text"/>
    <w:basedOn w:val="a"/>
    <w:link w:val="af0"/>
    <w:rsid w:val="00716AEA"/>
    <w:pPr>
      <w:spacing w:before="100" w:beforeAutospacing="1" w:after="100" w:afterAutospacing="1"/>
    </w:pPr>
    <w:rPr>
      <w:lang w:eastAsia="pl-PL"/>
    </w:rPr>
  </w:style>
  <w:style w:type="character" w:customStyle="1" w:styleId="af0">
    <w:name w:val="Текст сноски Знак"/>
    <w:link w:val="af"/>
    <w:rsid w:val="00716AEA"/>
    <w:rPr>
      <w:sz w:val="24"/>
      <w:szCs w:val="24"/>
      <w:lang w:val="pl-PL" w:eastAsia="pl-PL"/>
    </w:rPr>
  </w:style>
  <w:style w:type="character" w:customStyle="1" w:styleId="hps">
    <w:name w:val="hps"/>
    <w:basedOn w:val="a0"/>
    <w:rsid w:val="009D2DAA"/>
  </w:style>
  <w:style w:type="character" w:customStyle="1" w:styleId="hpsatn">
    <w:name w:val="hps atn"/>
    <w:basedOn w:val="a0"/>
    <w:rsid w:val="002435E0"/>
  </w:style>
  <w:style w:type="character" w:customStyle="1" w:styleId="atn">
    <w:name w:val="atn"/>
    <w:basedOn w:val="a0"/>
    <w:rsid w:val="002435E0"/>
  </w:style>
</w:styles>
</file>

<file path=word/webSettings.xml><?xml version="1.0" encoding="utf-8"?>
<w:webSettings xmlns:r="http://schemas.openxmlformats.org/officeDocument/2006/relationships" xmlns:w="http://schemas.openxmlformats.org/wordprocessingml/2006/main">
  <w:divs>
    <w:div w:id="1504932982">
      <w:bodyDiv w:val="1"/>
      <w:marLeft w:val="0"/>
      <w:marRight w:val="0"/>
      <w:marTop w:val="0"/>
      <w:marBottom w:val="0"/>
      <w:divBdr>
        <w:top w:val="none" w:sz="0" w:space="0" w:color="auto"/>
        <w:left w:val="none" w:sz="0" w:space="0" w:color="auto"/>
        <w:bottom w:val="none" w:sz="0" w:space="0" w:color="auto"/>
        <w:right w:val="none" w:sz="0" w:space="0" w:color="auto"/>
      </w:divBdr>
      <w:divsChild>
        <w:div w:id="617834862">
          <w:marLeft w:val="0"/>
          <w:marRight w:val="0"/>
          <w:marTop w:val="0"/>
          <w:marBottom w:val="0"/>
          <w:divBdr>
            <w:top w:val="none" w:sz="0" w:space="0" w:color="auto"/>
            <w:left w:val="none" w:sz="0" w:space="0" w:color="auto"/>
            <w:bottom w:val="none" w:sz="0" w:space="0" w:color="auto"/>
            <w:right w:val="none" w:sz="0" w:space="0" w:color="auto"/>
          </w:divBdr>
          <w:divsChild>
            <w:div w:id="1120683627">
              <w:marLeft w:val="0"/>
              <w:marRight w:val="0"/>
              <w:marTop w:val="0"/>
              <w:marBottom w:val="0"/>
              <w:divBdr>
                <w:top w:val="none" w:sz="0" w:space="0" w:color="auto"/>
                <w:left w:val="none" w:sz="0" w:space="0" w:color="auto"/>
                <w:bottom w:val="none" w:sz="0" w:space="0" w:color="auto"/>
                <w:right w:val="none" w:sz="0" w:space="0" w:color="auto"/>
              </w:divBdr>
              <w:divsChild>
                <w:div w:id="1907951054">
                  <w:marLeft w:val="0"/>
                  <w:marRight w:val="0"/>
                  <w:marTop w:val="0"/>
                  <w:marBottom w:val="0"/>
                  <w:divBdr>
                    <w:top w:val="none" w:sz="0" w:space="0" w:color="auto"/>
                    <w:left w:val="none" w:sz="0" w:space="0" w:color="auto"/>
                    <w:bottom w:val="none" w:sz="0" w:space="0" w:color="auto"/>
                    <w:right w:val="none" w:sz="0" w:space="0" w:color="auto"/>
                  </w:divBdr>
                  <w:divsChild>
                    <w:div w:id="810637057">
                      <w:marLeft w:val="0"/>
                      <w:marRight w:val="0"/>
                      <w:marTop w:val="0"/>
                      <w:marBottom w:val="0"/>
                      <w:divBdr>
                        <w:top w:val="none" w:sz="0" w:space="0" w:color="auto"/>
                        <w:left w:val="none" w:sz="0" w:space="0" w:color="auto"/>
                        <w:bottom w:val="none" w:sz="0" w:space="0" w:color="auto"/>
                        <w:right w:val="none" w:sz="0" w:space="0" w:color="auto"/>
                      </w:divBdr>
                      <w:divsChild>
                        <w:div w:id="180168504">
                          <w:marLeft w:val="0"/>
                          <w:marRight w:val="0"/>
                          <w:marTop w:val="0"/>
                          <w:marBottom w:val="0"/>
                          <w:divBdr>
                            <w:top w:val="none" w:sz="0" w:space="0" w:color="auto"/>
                            <w:left w:val="none" w:sz="0" w:space="0" w:color="auto"/>
                            <w:bottom w:val="none" w:sz="0" w:space="0" w:color="auto"/>
                            <w:right w:val="none" w:sz="0" w:space="0" w:color="auto"/>
                          </w:divBdr>
                          <w:divsChild>
                            <w:div w:id="999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747357">
      <w:bodyDiv w:val="1"/>
      <w:marLeft w:val="0"/>
      <w:marRight w:val="0"/>
      <w:marTop w:val="0"/>
      <w:marBottom w:val="0"/>
      <w:divBdr>
        <w:top w:val="none" w:sz="0" w:space="0" w:color="auto"/>
        <w:left w:val="none" w:sz="0" w:space="0" w:color="auto"/>
        <w:bottom w:val="none" w:sz="0" w:space="0" w:color="auto"/>
        <w:right w:val="none" w:sz="0" w:space="0" w:color="auto"/>
      </w:divBdr>
      <w:divsChild>
        <w:div w:id="242105328">
          <w:marLeft w:val="0"/>
          <w:marRight w:val="0"/>
          <w:marTop w:val="0"/>
          <w:marBottom w:val="0"/>
          <w:divBdr>
            <w:top w:val="none" w:sz="0" w:space="0" w:color="auto"/>
            <w:left w:val="none" w:sz="0" w:space="0" w:color="auto"/>
            <w:bottom w:val="none" w:sz="0" w:space="0" w:color="auto"/>
            <w:right w:val="none" w:sz="0" w:space="0" w:color="auto"/>
          </w:divBdr>
          <w:divsChild>
            <w:div w:id="1362632129">
              <w:marLeft w:val="0"/>
              <w:marRight w:val="0"/>
              <w:marTop w:val="0"/>
              <w:marBottom w:val="0"/>
              <w:divBdr>
                <w:top w:val="none" w:sz="0" w:space="0" w:color="auto"/>
                <w:left w:val="none" w:sz="0" w:space="0" w:color="auto"/>
                <w:bottom w:val="none" w:sz="0" w:space="0" w:color="auto"/>
                <w:right w:val="none" w:sz="0" w:space="0" w:color="auto"/>
              </w:divBdr>
              <w:divsChild>
                <w:div w:id="1975721471">
                  <w:marLeft w:val="0"/>
                  <w:marRight w:val="0"/>
                  <w:marTop w:val="0"/>
                  <w:marBottom w:val="0"/>
                  <w:divBdr>
                    <w:top w:val="none" w:sz="0" w:space="0" w:color="auto"/>
                    <w:left w:val="none" w:sz="0" w:space="0" w:color="auto"/>
                    <w:bottom w:val="none" w:sz="0" w:space="0" w:color="auto"/>
                    <w:right w:val="none" w:sz="0" w:space="0" w:color="auto"/>
                  </w:divBdr>
                  <w:divsChild>
                    <w:div w:id="1190220722">
                      <w:marLeft w:val="0"/>
                      <w:marRight w:val="0"/>
                      <w:marTop w:val="0"/>
                      <w:marBottom w:val="0"/>
                      <w:divBdr>
                        <w:top w:val="none" w:sz="0" w:space="0" w:color="auto"/>
                        <w:left w:val="none" w:sz="0" w:space="0" w:color="auto"/>
                        <w:bottom w:val="none" w:sz="0" w:space="0" w:color="auto"/>
                        <w:right w:val="none" w:sz="0" w:space="0" w:color="auto"/>
                      </w:divBdr>
                      <w:divsChild>
                        <w:div w:id="1756629678">
                          <w:marLeft w:val="0"/>
                          <w:marRight w:val="0"/>
                          <w:marTop w:val="0"/>
                          <w:marBottom w:val="0"/>
                          <w:divBdr>
                            <w:top w:val="none" w:sz="0" w:space="0" w:color="auto"/>
                            <w:left w:val="none" w:sz="0" w:space="0" w:color="auto"/>
                            <w:bottom w:val="none" w:sz="0" w:space="0" w:color="auto"/>
                            <w:right w:val="none" w:sz="0" w:space="0" w:color="auto"/>
                          </w:divBdr>
                          <w:divsChild>
                            <w:div w:id="63657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457652">
          <w:marLeft w:val="0"/>
          <w:marRight w:val="0"/>
          <w:marTop w:val="0"/>
          <w:marBottom w:val="0"/>
          <w:divBdr>
            <w:top w:val="none" w:sz="0" w:space="0" w:color="auto"/>
            <w:left w:val="none" w:sz="0" w:space="0" w:color="auto"/>
            <w:bottom w:val="none" w:sz="0" w:space="0" w:color="auto"/>
            <w:right w:val="none" w:sz="0" w:space="0" w:color="auto"/>
          </w:divBdr>
          <w:divsChild>
            <w:div w:id="107967057">
              <w:marLeft w:val="0"/>
              <w:marRight w:val="0"/>
              <w:marTop w:val="0"/>
              <w:marBottom w:val="0"/>
              <w:divBdr>
                <w:top w:val="none" w:sz="0" w:space="0" w:color="auto"/>
                <w:left w:val="none" w:sz="0" w:space="0" w:color="auto"/>
                <w:bottom w:val="none" w:sz="0" w:space="0" w:color="auto"/>
                <w:right w:val="none" w:sz="0" w:space="0" w:color="auto"/>
              </w:divBdr>
              <w:divsChild>
                <w:div w:id="534542067">
                  <w:marLeft w:val="0"/>
                  <w:marRight w:val="0"/>
                  <w:marTop w:val="0"/>
                  <w:marBottom w:val="0"/>
                  <w:divBdr>
                    <w:top w:val="none" w:sz="0" w:space="0" w:color="auto"/>
                    <w:left w:val="none" w:sz="0" w:space="0" w:color="auto"/>
                    <w:bottom w:val="none" w:sz="0" w:space="0" w:color="auto"/>
                    <w:right w:val="none" w:sz="0" w:space="0" w:color="auto"/>
                  </w:divBdr>
                  <w:divsChild>
                    <w:div w:id="593561021">
                      <w:marLeft w:val="0"/>
                      <w:marRight w:val="0"/>
                      <w:marTop w:val="0"/>
                      <w:marBottom w:val="0"/>
                      <w:divBdr>
                        <w:top w:val="none" w:sz="0" w:space="0" w:color="auto"/>
                        <w:left w:val="none" w:sz="0" w:space="0" w:color="auto"/>
                        <w:bottom w:val="none" w:sz="0" w:space="0" w:color="auto"/>
                        <w:right w:val="none" w:sz="0" w:space="0" w:color="auto"/>
                      </w:divBdr>
                      <w:divsChild>
                        <w:div w:id="1222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74303">
          <w:marLeft w:val="0"/>
          <w:marRight w:val="0"/>
          <w:marTop w:val="0"/>
          <w:marBottom w:val="0"/>
          <w:divBdr>
            <w:top w:val="none" w:sz="0" w:space="0" w:color="auto"/>
            <w:left w:val="none" w:sz="0" w:space="0" w:color="auto"/>
            <w:bottom w:val="none" w:sz="0" w:space="0" w:color="auto"/>
            <w:right w:val="none" w:sz="0" w:space="0" w:color="auto"/>
          </w:divBdr>
          <w:divsChild>
            <w:div w:id="1007054452">
              <w:marLeft w:val="0"/>
              <w:marRight w:val="0"/>
              <w:marTop w:val="0"/>
              <w:marBottom w:val="0"/>
              <w:divBdr>
                <w:top w:val="none" w:sz="0" w:space="0" w:color="auto"/>
                <w:left w:val="none" w:sz="0" w:space="0" w:color="auto"/>
                <w:bottom w:val="none" w:sz="0" w:space="0" w:color="auto"/>
                <w:right w:val="none" w:sz="0" w:space="0" w:color="auto"/>
              </w:divBdr>
              <w:divsChild>
                <w:div w:id="5685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2.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2894</Words>
  <Characters>16496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НАЦІОНАЛЬНИЙ ТЕХНІЧНИЙ УНІВЕРСИТЕТ УКРАЇНИ</vt:lpstr>
    </vt:vector>
  </TitlesOfParts>
  <Company>1</Company>
  <LinksUpToDate>false</LinksUpToDate>
  <CharactersWithSpaces>19352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ТЕХНІЧНИЙ УНІВЕРСИТЕТ УКРАЇНИ</dc:title>
  <dc:creator>111</dc:creator>
  <cp:lastModifiedBy>u3er</cp:lastModifiedBy>
  <cp:revision>2</cp:revision>
  <cp:lastPrinted>2015-02-16T10:32:00Z</cp:lastPrinted>
  <dcterms:created xsi:type="dcterms:W3CDTF">2015-09-29T08:49:00Z</dcterms:created>
  <dcterms:modified xsi:type="dcterms:W3CDTF">2015-09-29T08:49:00Z</dcterms:modified>
</cp:coreProperties>
</file>