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64" w:rsidRPr="00450427" w:rsidRDefault="00A05E64" w:rsidP="00A05E64">
      <w:pPr>
        <w:spacing w:line="360" w:lineRule="auto"/>
        <w:ind w:firstLine="709"/>
        <w:jc w:val="right"/>
        <w:rPr>
          <w:b/>
          <w:sz w:val="28"/>
          <w:szCs w:val="28"/>
          <w:lang w:val="uk-UA"/>
        </w:rPr>
      </w:pPr>
      <w:r w:rsidRPr="00450427">
        <w:rPr>
          <w:b/>
          <w:sz w:val="28"/>
          <w:szCs w:val="28"/>
          <w:lang w:val="uk-UA"/>
        </w:rPr>
        <w:t>Кальницька К.О.</w:t>
      </w:r>
    </w:p>
    <w:p w:rsidR="000B1818" w:rsidRPr="005719F0" w:rsidRDefault="00A05E64" w:rsidP="00A05E64">
      <w:pPr>
        <w:spacing w:line="360" w:lineRule="auto"/>
        <w:ind w:firstLine="709"/>
        <w:jc w:val="right"/>
        <w:rPr>
          <w:sz w:val="28"/>
          <w:szCs w:val="28"/>
          <w:lang w:val="en-US"/>
        </w:rPr>
      </w:pPr>
      <w:r w:rsidRPr="00450427">
        <w:rPr>
          <w:sz w:val="28"/>
          <w:szCs w:val="28"/>
          <w:lang w:val="uk-UA"/>
        </w:rPr>
        <w:t>к. психол.н. , доцент</w:t>
      </w:r>
    </w:p>
    <w:p w:rsidR="00A05E64" w:rsidRPr="00450427" w:rsidRDefault="000B1818" w:rsidP="00A05E64">
      <w:pPr>
        <w:spacing w:line="360" w:lineRule="auto"/>
        <w:ind w:firstLine="709"/>
        <w:jc w:val="right"/>
        <w:rPr>
          <w:sz w:val="28"/>
          <w:szCs w:val="28"/>
          <w:lang w:val="uk-UA"/>
        </w:rPr>
      </w:pPr>
      <w:r w:rsidRPr="00450427">
        <w:rPr>
          <w:sz w:val="28"/>
          <w:szCs w:val="28"/>
          <w:lang w:val="uk-UA"/>
        </w:rPr>
        <w:t>Чернігівський державний інститут економіки і управління</w:t>
      </w:r>
    </w:p>
    <w:p w:rsidR="00226943" w:rsidRPr="00450427" w:rsidRDefault="00226943" w:rsidP="00A05E64">
      <w:pPr>
        <w:spacing w:line="360" w:lineRule="auto"/>
        <w:ind w:firstLine="709"/>
        <w:jc w:val="right"/>
        <w:rPr>
          <w:sz w:val="28"/>
          <w:szCs w:val="28"/>
          <w:lang w:val="uk-UA"/>
        </w:rPr>
      </w:pPr>
    </w:p>
    <w:p w:rsidR="00F772F6" w:rsidRDefault="00A05E64" w:rsidP="00226943">
      <w:pPr>
        <w:spacing w:line="360" w:lineRule="auto"/>
        <w:ind w:firstLine="709"/>
        <w:jc w:val="center"/>
        <w:rPr>
          <w:b/>
          <w:sz w:val="28"/>
          <w:szCs w:val="28"/>
          <w:lang w:val="uk-UA"/>
        </w:rPr>
      </w:pPr>
      <w:r w:rsidRPr="00450427">
        <w:rPr>
          <w:b/>
          <w:sz w:val="28"/>
          <w:szCs w:val="28"/>
          <w:lang w:val="uk-UA"/>
        </w:rPr>
        <w:t xml:space="preserve">Проблема </w:t>
      </w:r>
      <w:r w:rsidR="00F772F6">
        <w:rPr>
          <w:b/>
          <w:sz w:val="28"/>
          <w:szCs w:val="28"/>
          <w:lang w:val="uk-UA"/>
        </w:rPr>
        <w:t>подола</w:t>
      </w:r>
      <w:r w:rsidRPr="00450427">
        <w:rPr>
          <w:b/>
          <w:sz w:val="28"/>
          <w:szCs w:val="28"/>
          <w:lang w:val="uk-UA"/>
        </w:rPr>
        <w:t>ння</w:t>
      </w:r>
      <w:r w:rsidR="00F84B3E" w:rsidRPr="00450427">
        <w:rPr>
          <w:b/>
          <w:sz w:val="28"/>
          <w:szCs w:val="28"/>
          <w:lang w:val="uk-UA"/>
        </w:rPr>
        <w:t xml:space="preserve"> насильств</w:t>
      </w:r>
      <w:r w:rsidRPr="00450427">
        <w:rPr>
          <w:b/>
          <w:sz w:val="28"/>
          <w:szCs w:val="28"/>
          <w:lang w:val="uk-UA"/>
        </w:rPr>
        <w:t>а в сім’ї</w:t>
      </w:r>
      <w:r w:rsidR="00F84B3E" w:rsidRPr="00450427">
        <w:rPr>
          <w:b/>
          <w:sz w:val="28"/>
          <w:szCs w:val="28"/>
          <w:lang w:val="uk-UA"/>
        </w:rPr>
        <w:t>:</w:t>
      </w:r>
      <w:r w:rsidR="002D5769" w:rsidRPr="00450427">
        <w:rPr>
          <w:b/>
          <w:sz w:val="28"/>
          <w:szCs w:val="28"/>
          <w:lang w:val="uk-UA"/>
        </w:rPr>
        <w:t xml:space="preserve"> </w:t>
      </w:r>
      <w:r w:rsidRPr="00450427">
        <w:rPr>
          <w:b/>
          <w:sz w:val="28"/>
          <w:szCs w:val="28"/>
          <w:lang w:val="uk-UA"/>
        </w:rPr>
        <w:t xml:space="preserve">соціальний і </w:t>
      </w:r>
    </w:p>
    <w:p w:rsidR="00A05E64" w:rsidRPr="00450427" w:rsidRDefault="00A05E64" w:rsidP="00226943">
      <w:pPr>
        <w:spacing w:line="360" w:lineRule="auto"/>
        <w:ind w:firstLine="709"/>
        <w:jc w:val="center"/>
        <w:rPr>
          <w:b/>
          <w:sz w:val="28"/>
          <w:szCs w:val="28"/>
          <w:lang w:val="uk-UA"/>
        </w:rPr>
      </w:pPr>
      <w:r w:rsidRPr="00450427">
        <w:rPr>
          <w:b/>
          <w:sz w:val="28"/>
          <w:szCs w:val="28"/>
          <w:lang w:val="uk-UA"/>
        </w:rPr>
        <w:t>психологічний ракурс аналізу</w:t>
      </w:r>
    </w:p>
    <w:p w:rsidR="00226943" w:rsidRPr="00450427" w:rsidRDefault="00226943" w:rsidP="00226943">
      <w:pPr>
        <w:spacing w:line="360" w:lineRule="auto"/>
        <w:ind w:firstLine="709"/>
        <w:jc w:val="both"/>
        <w:rPr>
          <w:sz w:val="28"/>
          <w:szCs w:val="28"/>
          <w:lang w:val="uk-UA"/>
        </w:rPr>
      </w:pPr>
    </w:p>
    <w:p w:rsidR="007C355F" w:rsidRPr="00450427" w:rsidRDefault="00390F2C" w:rsidP="007C355F">
      <w:pPr>
        <w:spacing w:line="360" w:lineRule="auto"/>
        <w:ind w:firstLine="426"/>
        <w:jc w:val="both"/>
        <w:rPr>
          <w:sz w:val="28"/>
          <w:szCs w:val="28"/>
          <w:lang w:val="uk-UA"/>
        </w:rPr>
      </w:pPr>
      <w:r w:rsidRPr="00450427">
        <w:rPr>
          <w:sz w:val="28"/>
          <w:szCs w:val="28"/>
          <w:lang w:val="uk-UA"/>
        </w:rPr>
        <w:t xml:space="preserve">Проблема домашнього насильства є надзвичайно актуальною у всьому світі, незалежно від етнічних, расових, класових, релігійних та економічних особливостей країн. В Україні вона </w:t>
      </w:r>
      <w:r w:rsidR="002D5769" w:rsidRPr="00450427">
        <w:rPr>
          <w:sz w:val="28"/>
          <w:szCs w:val="28"/>
          <w:lang w:val="uk-UA"/>
        </w:rPr>
        <w:t>набуває все</w:t>
      </w:r>
      <w:r w:rsidR="00226943" w:rsidRPr="00450427">
        <w:rPr>
          <w:sz w:val="28"/>
          <w:szCs w:val="28"/>
          <w:lang w:val="uk-UA"/>
        </w:rPr>
        <w:t xml:space="preserve"> більшого масштабу</w:t>
      </w:r>
      <w:r w:rsidR="00290397" w:rsidRPr="00450427">
        <w:rPr>
          <w:sz w:val="28"/>
          <w:szCs w:val="28"/>
          <w:lang w:val="uk-UA"/>
        </w:rPr>
        <w:t>, про що свідчать як офіційна статистика, так і результати наукових досліджень.</w:t>
      </w:r>
      <w:r w:rsidR="007C355F" w:rsidRPr="00450427">
        <w:rPr>
          <w:sz w:val="28"/>
          <w:szCs w:val="28"/>
          <w:lang w:val="uk-UA"/>
        </w:rPr>
        <w:t xml:space="preserve"> Так, сьогодні на обліку органів внутрішніх справ за вчинення насильства в сім’ї перебуває в цілому в Україні 88 тисяч осіб. Втім, слід враховувати, що офіційна статистика не відображає реальної</w:t>
      </w:r>
      <w:r w:rsidR="00FF7624">
        <w:rPr>
          <w:sz w:val="28"/>
          <w:szCs w:val="28"/>
          <w:lang w:val="uk-UA"/>
        </w:rPr>
        <w:t xml:space="preserve"> картини поширення насильства в</w:t>
      </w:r>
      <w:r w:rsidR="007C355F" w:rsidRPr="00450427">
        <w:rPr>
          <w:sz w:val="28"/>
          <w:szCs w:val="28"/>
          <w:lang w:val="uk-UA"/>
        </w:rPr>
        <w:t xml:space="preserve"> сім’ї. </w:t>
      </w:r>
    </w:p>
    <w:p w:rsidR="00390F2C" w:rsidRPr="00450427" w:rsidRDefault="00390F2C" w:rsidP="00390F2C">
      <w:pPr>
        <w:pStyle w:val="a3"/>
        <w:ind w:firstLine="426"/>
        <w:rPr>
          <w:color w:val="000000"/>
        </w:rPr>
      </w:pPr>
      <w:r w:rsidRPr="00450427">
        <w:rPr>
          <w:color w:val="000000"/>
        </w:rPr>
        <w:t>Різноманітні аспекти проблематики насильства в сім'ї знайшли досить широке відображення у роботах як зарубіжних, та</w:t>
      </w:r>
      <w:r w:rsidR="00FF7624">
        <w:rPr>
          <w:color w:val="000000"/>
        </w:rPr>
        <w:t>к і вітчизняних дослідників: Л.Берковіца, Е.</w:t>
      </w:r>
      <w:r w:rsidRPr="00450427">
        <w:rPr>
          <w:color w:val="000000"/>
        </w:rPr>
        <w:t>Добаш, М.Страуса, Н.</w:t>
      </w:r>
      <w:r w:rsidR="00D95779">
        <w:rPr>
          <w:color w:val="000000"/>
        </w:rPr>
        <w:t>Блеклока, Е.</w:t>
      </w:r>
      <w:r w:rsidRPr="00450427">
        <w:rPr>
          <w:color w:val="000000"/>
        </w:rPr>
        <w:t xml:space="preserve">Саттерленда, </w:t>
      </w:r>
      <w:r w:rsidR="00290397" w:rsidRPr="00450427">
        <w:t>А.Робертс</w:t>
      </w:r>
      <w:r w:rsidR="00D1712D">
        <w:t>а</w:t>
      </w:r>
      <w:r w:rsidR="00290397" w:rsidRPr="00450427">
        <w:t xml:space="preserve">, Л.Валкер, Л.Девіса, Дж.Хагена, К.Курст-Свангер, Ж.Петкоскі, </w:t>
      </w:r>
      <w:r w:rsidR="00D95779">
        <w:rPr>
          <w:color w:val="000000"/>
        </w:rPr>
        <w:t>А.Антонової, Л.Альперн, А.</w:t>
      </w:r>
      <w:r w:rsidR="00290397" w:rsidRPr="00450427">
        <w:rPr>
          <w:color w:val="000000"/>
        </w:rPr>
        <w:t>Бесєдіної, О.</w:t>
      </w:r>
      <w:r w:rsidRPr="00450427">
        <w:rPr>
          <w:color w:val="000000"/>
        </w:rPr>
        <w:t>Кочем</w:t>
      </w:r>
      <w:r w:rsidRPr="00450427">
        <w:rPr>
          <w:color w:val="000000"/>
        </w:rPr>
        <w:t>и</w:t>
      </w:r>
      <w:r w:rsidR="00290397" w:rsidRPr="00450427">
        <w:rPr>
          <w:color w:val="000000"/>
        </w:rPr>
        <w:t>рівської, М.</w:t>
      </w:r>
      <w:r w:rsidRPr="00450427">
        <w:rPr>
          <w:color w:val="000000"/>
        </w:rPr>
        <w:t xml:space="preserve">Мацковського, </w:t>
      </w:r>
      <w:r w:rsidR="00D95779">
        <w:rPr>
          <w:color w:val="000000"/>
        </w:rPr>
        <w:t>Т.</w:t>
      </w:r>
      <w:r w:rsidR="00290397" w:rsidRPr="00450427">
        <w:rPr>
          <w:color w:val="000000"/>
        </w:rPr>
        <w:t xml:space="preserve">Шипунової, </w:t>
      </w:r>
      <w:r w:rsidR="00290397" w:rsidRPr="00450427">
        <w:t xml:space="preserve">І.Грабської, О.Шинкаренко, В.Бондаровської та </w:t>
      </w:r>
      <w:r w:rsidR="00D1712D">
        <w:t>ін.</w:t>
      </w:r>
    </w:p>
    <w:p w:rsidR="00362323" w:rsidRPr="00450427" w:rsidRDefault="00362323" w:rsidP="00362323">
      <w:pPr>
        <w:pStyle w:val="HTML"/>
        <w:spacing w:line="360" w:lineRule="auto"/>
        <w:ind w:firstLine="540"/>
        <w:jc w:val="both"/>
        <w:rPr>
          <w:rFonts w:ascii="Times New Roman" w:hAnsi="Times New Roman" w:cs="Times New Roman"/>
          <w:sz w:val="28"/>
          <w:szCs w:val="28"/>
          <w:lang w:val="uk-UA"/>
        </w:rPr>
      </w:pPr>
      <w:r w:rsidRPr="00450427">
        <w:rPr>
          <w:rFonts w:ascii="Times New Roman" w:hAnsi="Times New Roman" w:cs="Times New Roman"/>
          <w:b/>
          <w:i/>
          <w:sz w:val="28"/>
          <w:szCs w:val="28"/>
          <w:lang w:val="uk-UA"/>
        </w:rPr>
        <w:t>Насильство в сім’ї</w:t>
      </w:r>
      <w:r w:rsidRPr="00450427">
        <w:rPr>
          <w:rFonts w:ascii="Times New Roman" w:hAnsi="Times New Roman" w:cs="Times New Roman"/>
          <w:b/>
          <w:sz w:val="28"/>
          <w:szCs w:val="28"/>
          <w:lang w:val="uk-UA"/>
        </w:rPr>
        <w:t xml:space="preserve"> </w:t>
      </w:r>
      <w:r w:rsidRPr="00450427">
        <w:rPr>
          <w:rFonts w:ascii="Times New Roman" w:hAnsi="Times New Roman" w:cs="Times New Roman"/>
          <w:sz w:val="28"/>
          <w:szCs w:val="28"/>
          <w:lang w:val="uk-UA"/>
        </w:rPr>
        <w:t>згідно з ЗУ «Про попередження насильства в сім’ї» – це будь-які умисні дії фізичного, сексуального, психологічного чи економічного спрямування одного члена сім'ї по відношенню до іншого члена сім'ї, якщо ці дії порушують конституційні права і свободи члена сім'ї як людини та громадянина і наносять йому моральну шкоду, шкоду його фі</w:t>
      </w:r>
      <w:r w:rsidR="00291F67">
        <w:rPr>
          <w:rFonts w:ascii="Times New Roman" w:hAnsi="Times New Roman" w:cs="Times New Roman"/>
          <w:sz w:val="28"/>
          <w:szCs w:val="28"/>
          <w:lang w:val="uk-UA"/>
        </w:rPr>
        <w:t xml:space="preserve">зичному чи психічному здоров'ю </w:t>
      </w:r>
      <w:r w:rsidR="00291F67">
        <w:rPr>
          <w:rFonts w:ascii="Times New Roman" w:hAnsi="Times New Roman" w:cs="Times New Roman"/>
          <w:sz w:val="28"/>
          <w:szCs w:val="28"/>
          <w:lang w:val="en-US"/>
        </w:rPr>
        <w:t>[3]</w:t>
      </w:r>
      <w:r w:rsidR="00291F67">
        <w:rPr>
          <w:rFonts w:ascii="Times New Roman" w:hAnsi="Times New Roman" w:cs="Times New Roman"/>
          <w:sz w:val="28"/>
          <w:szCs w:val="28"/>
          <w:lang w:val="uk-UA"/>
        </w:rPr>
        <w:t>.</w:t>
      </w:r>
    </w:p>
    <w:p w:rsidR="00764F08" w:rsidRPr="00450427" w:rsidRDefault="007C355F" w:rsidP="006856FC">
      <w:pPr>
        <w:spacing w:line="360" w:lineRule="auto"/>
        <w:ind w:firstLine="709"/>
        <w:jc w:val="both"/>
        <w:rPr>
          <w:sz w:val="28"/>
          <w:szCs w:val="28"/>
          <w:lang w:val="uk-UA"/>
        </w:rPr>
      </w:pPr>
      <w:r w:rsidRPr="00450427">
        <w:rPr>
          <w:sz w:val="28"/>
          <w:szCs w:val="28"/>
          <w:lang w:val="uk-UA"/>
        </w:rPr>
        <w:t>Домашнє насильство – це комплексний вид насильства</w:t>
      </w:r>
      <w:r w:rsidR="006856FC" w:rsidRPr="00450427">
        <w:rPr>
          <w:sz w:val="28"/>
          <w:szCs w:val="28"/>
          <w:lang w:val="uk-UA"/>
        </w:rPr>
        <w:t xml:space="preserve">, зумовлений низкою </w:t>
      </w:r>
      <w:r w:rsidRPr="00450427">
        <w:rPr>
          <w:sz w:val="28"/>
          <w:szCs w:val="28"/>
          <w:lang w:val="uk-UA"/>
        </w:rPr>
        <w:t>факторів соціального, психологічного та економічного</w:t>
      </w:r>
      <w:r w:rsidR="006856FC" w:rsidRPr="00450427">
        <w:rPr>
          <w:sz w:val="28"/>
          <w:szCs w:val="28"/>
          <w:lang w:val="uk-UA"/>
        </w:rPr>
        <w:t xml:space="preserve"> характеру. Такими факторами можуть бути: </w:t>
      </w:r>
      <w:r w:rsidR="002D5769" w:rsidRPr="00450427">
        <w:rPr>
          <w:sz w:val="28"/>
          <w:szCs w:val="28"/>
          <w:lang w:val="uk-UA"/>
        </w:rPr>
        <w:t>економічна нестабільність</w:t>
      </w:r>
      <w:r w:rsidR="00290397" w:rsidRPr="00450427">
        <w:rPr>
          <w:sz w:val="28"/>
          <w:szCs w:val="28"/>
          <w:lang w:val="uk-UA"/>
        </w:rPr>
        <w:t xml:space="preserve">; </w:t>
      </w:r>
      <w:r w:rsidR="002D5769" w:rsidRPr="00450427">
        <w:rPr>
          <w:sz w:val="28"/>
          <w:szCs w:val="28"/>
          <w:lang w:val="uk-UA"/>
        </w:rPr>
        <w:t>суспільно схвалювані стереотипи</w:t>
      </w:r>
      <w:r w:rsidR="00290397" w:rsidRPr="00450427">
        <w:rPr>
          <w:sz w:val="28"/>
          <w:szCs w:val="28"/>
          <w:lang w:val="uk-UA"/>
        </w:rPr>
        <w:t xml:space="preserve">; </w:t>
      </w:r>
      <w:r w:rsidR="002D5769" w:rsidRPr="00450427">
        <w:rPr>
          <w:sz w:val="28"/>
          <w:szCs w:val="28"/>
          <w:lang w:val="uk-UA"/>
        </w:rPr>
        <w:t xml:space="preserve">нівелювання існуючих моральних та духовних </w:t>
      </w:r>
      <w:r w:rsidR="002D5769" w:rsidRPr="00450427">
        <w:rPr>
          <w:sz w:val="28"/>
          <w:szCs w:val="28"/>
          <w:lang w:val="uk-UA"/>
        </w:rPr>
        <w:lastRenderedPageBreak/>
        <w:t>цінностей</w:t>
      </w:r>
      <w:r w:rsidR="00290397" w:rsidRPr="00450427">
        <w:rPr>
          <w:sz w:val="28"/>
          <w:szCs w:val="28"/>
          <w:lang w:val="uk-UA"/>
        </w:rPr>
        <w:t xml:space="preserve">; </w:t>
      </w:r>
      <w:r w:rsidRPr="00450427">
        <w:rPr>
          <w:sz w:val="28"/>
          <w:szCs w:val="28"/>
          <w:lang w:val="uk-UA"/>
        </w:rPr>
        <w:t>недотримання</w:t>
      </w:r>
      <w:r w:rsidR="002D5769" w:rsidRPr="00450427">
        <w:rPr>
          <w:sz w:val="28"/>
          <w:szCs w:val="28"/>
          <w:lang w:val="uk-UA"/>
        </w:rPr>
        <w:t xml:space="preserve"> прав людини</w:t>
      </w:r>
      <w:r w:rsidR="00290397" w:rsidRPr="00450427">
        <w:rPr>
          <w:sz w:val="28"/>
          <w:szCs w:val="28"/>
          <w:lang w:val="uk-UA"/>
        </w:rPr>
        <w:t xml:space="preserve">; </w:t>
      </w:r>
      <w:r w:rsidR="002D5769" w:rsidRPr="00450427">
        <w:rPr>
          <w:sz w:val="28"/>
          <w:szCs w:val="28"/>
          <w:lang w:val="uk-UA"/>
        </w:rPr>
        <w:t xml:space="preserve">визнані стереотипи </w:t>
      </w:r>
      <w:r w:rsidR="006856FC" w:rsidRPr="00450427">
        <w:rPr>
          <w:sz w:val="28"/>
          <w:szCs w:val="28"/>
          <w:lang w:val="uk-UA"/>
        </w:rPr>
        <w:t>щодо уявлення про типову чоловічу та жіночу роль</w:t>
      </w:r>
      <w:r w:rsidR="002D5769" w:rsidRPr="00450427">
        <w:rPr>
          <w:sz w:val="28"/>
          <w:szCs w:val="28"/>
          <w:lang w:val="uk-UA"/>
        </w:rPr>
        <w:t xml:space="preserve"> в соціумі</w:t>
      </w:r>
      <w:r w:rsidR="00290397" w:rsidRPr="00450427">
        <w:rPr>
          <w:sz w:val="28"/>
          <w:szCs w:val="28"/>
          <w:lang w:val="uk-UA"/>
        </w:rPr>
        <w:t xml:space="preserve">; </w:t>
      </w:r>
      <w:r w:rsidR="002D5769" w:rsidRPr="00450427">
        <w:rPr>
          <w:sz w:val="28"/>
          <w:szCs w:val="28"/>
          <w:lang w:val="uk-UA"/>
        </w:rPr>
        <w:t>відчуття вседозволеності та безкарності в наслідок недосконалого та корумпованого судочинства</w:t>
      </w:r>
      <w:r w:rsidR="00290397" w:rsidRPr="00450427">
        <w:rPr>
          <w:sz w:val="28"/>
          <w:szCs w:val="28"/>
          <w:lang w:val="uk-UA"/>
        </w:rPr>
        <w:t xml:space="preserve">; </w:t>
      </w:r>
      <w:r w:rsidR="002D5769" w:rsidRPr="00450427">
        <w:rPr>
          <w:sz w:val="28"/>
          <w:szCs w:val="28"/>
          <w:lang w:val="uk-UA"/>
        </w:rPr>
        <w:t>соціальні проблеми та соціальна незахищеність</w:t>
      </w:r>
      <w:r w:rsidR="00290397" w:rsidRPr="00450427">
        <w:rPr>
          <w:sz w:val="28"/>
          <w:szCs w:val="28"/>
          <w:lang w:val="uk-UA"/>
        </w:rPr>
        <w:t xml:space="preserve">; </w:t>
      </w:r>
      <w:r w:rsidR="002D5769" w:rsidRPr="00450427">
        <w:rPr>
          <w:sz w:val="28"/>
          <w:szCs w:val="28"/>
          <w:lang w:val="uk-UA"/>
        </w:rPr>
        <w:t>особистісні проблеми (нездійснене самовизначення, невідповідність життєвого сценарію дійсності, не</w:t>
      </w:r>
      <w:r w:rsidR="00D34820">
        <w:rPr>
          <w:sz w:val="28"/>
          <w:szCs w:val="28"/>
          <w:lang w:val="uk-UA"/>
        </w:rPr>
        <w:t>узгодженість</w:t>
      </w:r>
      <w:r w:rsidR="002D5769" w:rsidRPr="00450427">
        <w:rPr>
          <w:sz w:val="28"/>
          <w:szCs w:val="28"/>
          <w:lang w:val="uk-UA"/>
        </w:rPr>
        <w:t xml:space="preserve"> рівня домагань з наявними можливостями)</w:t>
      </w:r>
      <w:r w:rsidR="00341499">
        <w:rPr>
          <w:sz w:val="28"/>
          <w:szCs w:val="28"/>
          <w:lang w:val="uk-UA"/>
        </w:rPr>
        <w:t xml:space="preserve">; </w:t>
      </w:r>
      <w:r w:rsidR="002D5769" w:rsidRPr="00450427">
        <w:rPr>
          <w:sz w:val="28"/>
          <w:szCs w:val="28"/>
          <w:lang w:val="uk-UA"/>
        </w:rPr>
        <w:t>невідповідність виховних ідеалів реаліям сучасного життя</w:t>
      </w:r>
      <w:r w:rsidR="00290397" w:rsidRPr="00450427">
        <w:rPr>
          <w:sz w:val="28"/>
          <w:szCs w:val="28"/>
          <w:lang w:val="uk-UA"/>
        </w:rPr>
        <w:t xml:space="preserve">; </w:t>
      </w:r>
      <w:r w:rsidR="002D5769" w:rsidRPr="00450427">
        <w:rPr>
          <w:sz w:val="28"/>
          <w:szCs w:val="28"/>
          <w:lang w:val="uk-UA"/>
        </w:rPr>
        <w:t>негативний вплив телебачення та інформаційних технологій</w:t>
      </w:r>
      <w:r w:rsidR="006856FC" w:rsidRPr="00450427">
        <w:rPr>
          <w:sz w:val="28"/>
          <w:szCs w:val="28"/>
          <w:lang w:val="uk-UA"/>
        </w:rPr>
        <w:t xml:space="preserve"> тощо.</w:t>
      </w:r>
    </w:p>
    <w:p w:rsidR="002D5769" w:rsidRPr="00450427" w:rsidRDefault="00A53677" w:rsidP="005361CF">
      <w:pPr>
        <w:spacing w:line="360" w:lineRule="auto"/>
        <w:ind w:firstLine="709"/>
        <w:jc w:val="both"/>
        <w:rPr>
          <w:sz w:val="28"/>
          <w:szCs w:val="28"/>
          <w:lang w:val="uk-UA"/>
        </w:rPr>
      </w:pPr>
      <w:r w:rsidRPr="00450427">
        <w:rPr>
          <w:sz w:val="28"/>
          <w:szCs w:val="28"/>
          <w:lang w:val="uk-UA"/>
        </w:rPr>
        <w:t>Вивчаючи психологію жертви, І.Малкіна-Пих такими ознаками характеризує</w:t>
      </w:r>
      <w:r w:rsidR="002D5769" w:rsidRPr="00450427">
        <w:rPr>
          <w:sz w:val="28"/>
          <w:szCs w:val="28"/>
          <w:lang w:val="uk-UA"/>
        </w:rPr>
        <w:t xml:space="preserve"> </w:t>
      </w:r>
      <w:r w:rsidR="00226943" w:rsidRPr="00450427">
        <w:rPr>
          <w:sz w:val="28"/>
          <w:szCs w:val="28"/>
          <w:lang w:val="uk-UA"/>
        </w:rPr>
        <w:t>насильство</w:t>
      </w:r>
      <w:r w:rsidR="002D5769" w:rsidRPr="00450427">
        <w:rPr>
          <w:sz w:val="28"/>
          <w:szCs w:val="28"/>
          <w:lang w:val="uk-UA"/>
        </w:rPr>
        <w:t xml:space="preserve"> в сім’ї:</w:t>
      </w:r>
    </w:p>
    <w:p w:rsidR="002D5769" w:rsidRPr="00450427" w:rsidRDefault="002D5769" w:rsidP="004D6626">
      <w:pPr>
        <w:numPr>
          <w:ilvl w:val="0"/>
          <w:numId w:val="1"/>
        </w:numPr>
        <w:spacing w:line="360" w:lineRule="auto"/>
        <w:ind w:left="0" w:firstLine="709"/>
        <w:jc w:val="both"/>
        <w:rPr>
          <w:sz w:val="28"/>
          <w:szCs w:val="28"/>
          <w:lang w:val="uk-UA"/>
        </w:rPr>
      </w:pPr>
      <w:r w:rsidRPr="00450427">
        <w:rPr>
          <w:sz w:val="28"/>
          <w:szCs w:val="28"/>
          <w:lang w:val="uk-UA"/>
        </w:rPr>
        <w:t xml:space="preserve">Якщо вже було </w:t>
      </w:r>
      <w:r w:rsidR="00226943" w:rsidRPr="00450427">
        <w:rPr>
          <w:sz w:val="28"/>
          <w:szCs w:val="28"/>
          <w:lang w:val="uk-UA"/>
        </w:rPr>
        <w:t>насильство</w:t>
      </w:r>
      <w:r w:rsidRPr="00450427">
        <w:rPr>
          <w:sz w:val="28"/>
          <w:szCs w:val="28"/>
          <w:lang w:val="uk-UA"/>
        </w:rPr>
        <w:t>, то з наступним разом кількість</w:t>
      </w:r>
      <w:r w:rsidR="00341499">
        <w:rPr>
          <w:sz w:val="28"/>
          <w:szCs w:val="28"/>
          <w:lang w:val="uk-UA"/>
        </w:rPr>
        <w:t xml:space="preserve"> його повторення і жорстокість </w:t>
      </w:r>
      <w:r w:rsidRPr="00450427">
        <w:rPr>
          <w:sz w:val="28"/>
          <w:szCs w:val="28"/>
          <w:lang w:val="uk-UA"/>
        </w:rPr>
        <w:t>буде збільшуватись.</w:t>
      </w:r>
    </w:p>
    <w:p w:rsidR="002D5769" w:rsidRPr="00450427" w:rsidRDefault="00226943" w:rsidP="004D6626">
      <w:pPr>
        <w:numPr>
          <w:ilvl w:val="0"/>
          <w:numId w:val="1"/>
        </w:numPr>
        <w:spacing w:line="360" w:lineRule="auto"/>
        <w:ind w:left="0" w:firstLine="709"/>
        <w:jc w:val="both"/>
        <w:rPr>
          <w:sz w:val="28"/>
          <w:szCs w:val="28"/>
          <w:lang w:val="uk-UA"/>
        </w:rPr>
      </w:pPr>
      <w:r w:rsidRPr="00450427">
        <w:rPr>
          <w:sz w:val="28"/>
          <w:szCs w:val="28"/>
          <w:lang w:val="uk-UA"/>
        </w:rPr>
        <w:t>Насильство</w:t>
      </w:r>
      <w:r w:rsidR="002D5769" w:rsidRPr="00450427">
        <w:rPr>
          <w:sz w:val="28"/>
          <w:szCs w:val="28"/>
          <w:lang w:val="uk-UA"/>
        </w:rPr>
        <w:t xml:space="preserve"> і принижуюча поведінка чергується з обіцянками змінитися і вибаченнями, які зробив кривдник.</w:t>
      </w:r>
    </w:p>
    <w:p w:rsidR="002D5769" w:rsidRPr="00450427" w:rsidRDefault="002D5769" w:rsidP="004D6626">
      <w:pPr>
        <w:numPr>
          <w:ilvl w:val="0"/>
          <w:numId w:val="1"/>
        </w:numPr>
        <w:spacing w:line="360" w:lineRule="auto"/>
        <w:ind w:left="0" w:firstLine="709"/>
        <w:jc w:val="both"/>
        <w:rPr>
          <w:sz w:val="28"/>
          <w:szCs w:val="28"/>
          <w:lang w:val="uk-UA"/>
        </w:rPr>
      </w:pPr>
      <w:r w:rsidRPr="00450427">
        <w:rPr>
          <w:sz w:val="28"/>
          <w:szCs w:val="28"/>
          <w:lang w:val="uk-UA"/>
        </w:rPr>
        <w:t>При спробі розірвати відносини спостерігається ескалація небезпеки для жертви.</w:t>
      </w:r>
    </w:p>
    <w:p w:rsidR="00FC37A5" w:rsidRPr="00450427" w:rsidRDefault="00226943" w:rsidP="004D6626">
      <w:pPr>
        <w:numPr>
          <w:ilvl w:val="0"/>
          <w:numId w:val="1"/>
        </w:numPr>
        <w:tabs>
          <w:tab w:val="clear" w:pos="720"/>
        </w:tabs>
        <w:spacing w:line="360" w:lineRule="auto"/>
        <w:ind w:left="0" w:firstLine="709"/>
        <w:jc w:val="both"/>
        <w:rPr>
          <w:sz w:val="28"/>
          <w:szCs w:val="28"/>
          <w:lang w:val="uk-UA"/>
        </w:rPr>
      </w:pPr>
      <w:r w:rsidRPr="00450427">
        <w:rPr>
          <w:sz w:val="28"/>
          <w:szCs w:val="28"/>
          <w:lang w:val="uk-UA"/>
        </w:rPr>
        <w:t>Насильство</w:t>
      </w:r>
      <w:r w:rsidR="002D5769" w:rsidRPr="00450427">
        <w:rPr>
          <w:sz w:val="28"/>
          <w:szCs w:val="28"/>
          <w:lang w:val="uk-UA"/>
        </w:rPr>
        <w:t xml:space="preserve"> в сім’ї відбувається в різних прошарках і категоріях населення, незалежно від класових, расових, культурних, релігійних, соціально-економічних аспектів, а також можли</w:t>
      </w:r>
      <w:r w:rsidR="00341499">
        <w:rPr>
          <w:sz w:val="28"/>
          <w:szCs w:val="28"/>
          <w:lang w:val="uk-UA"/>
        </w:rPr>
        <w:t>во в сім’ях як і гетеросексуалів, так і гомосексуалі</w:t>
      </w:r>
      <w:r w:rsidR="002B3C18" w:rsidRPr="00450427">
        <w:rPr>
          <w:sz w:val="28"/>
          <w:szCs w:val="28"/>
          <w:lang w:val="uk-UA"/>
        </w:rPr>
        <w:t>в</w:t>
      </w:r>
      <w:r w:rsidR="00CA7378" w:rsidRPr="00450427">
        <w:rPr>
          <w:sz w:val="28"/>
          <w:szCs w:val="28"/>
          <w:lang w:val="uk-UA"/>
        </w:rPr>
        <w:t xml:space="preserve"> [</w:t>
      </w:r>
      <w:r w:rsidR="002D6813">
        <w:rPr>
          <w:sz w:val="28"/>
          <w:szCs w:val="28"/>
          <w:lang w:val="uk-UA"/>
        </w:rPr>
        <w:t>6</w:t>
      </w:r>
      <w:r w:rsidR="00CA7378" w:rsidRPr="00450427">
        <w:rPr>
          <w:sz w:val="28"/>
          <w:szCs w:val="28"/>
          <w:lang w:val="uk-UA"/>
        </w:rPr>
        <w:t>]</w:t>
      </w:r>
      <w:r w:rsidR="002B3C18" w:rsidRPr="00450427">
        <w:rPr>
          <w:sz w:val="28"/>
          <w:szCs w:val="28"/>
          <w:lang w:val="uk-UA"/>
        </w:rPr>
        <w:t>.</w:t>
      </w:r>
    </w:p>
    <w:p w:rsidR="002E3893" w:rsidRPr="00450427" w:rsidRDefault="002D5769" w:rsidP="001C3204">
      <w:pPr>
        <w:spacing w:line="360" w:lineRule="auto"/>
        <w:ind w:firstLine="709"/>
        <w:jc w:val="both"/>
        <w:rPr>
          <w:sz w:val="28"/>
          <w:szCs w:val="28"/>
          <w:lang w:val="uk-UA"/>
        </w:rPr>
      </w:pPr>
      <w:r w:rsidRPr="00450427">
        <w:rPr>
          <w:sz w:val="28"/>
          <w:szCs w:val="28"/>
          <w:lang w:val="uk-UA"/>
        </w:rPr>
        <w:t xml:space="preserve">Учасники подружнього </w:t>
      </w:r>
      <w:r w:rsidR="005A3244" w:rsidRPr="00450427">
        <w:rPr>
          <w:sz w:val="28"/>
          <w:szCs w:val="28"/>
          <w:lang w:val="uk-UA"/>
        </w:rPr>
        <w:t>насильства</w:t>
      </w:r>
      <w:r w:rsidRPr="00450427">
        <w:rPr>
          <w:sz w:val="28"/>
          <w:szCs w:val="28"/>
          <w:lang w:val="uk-UA"/>
        </w:rPr>
        <w:t xml:space="preserve"> ха</w:t>
      </w:r>
      <w:r w:rsidR="005361CF" w:rsidRPr="00450427">
        <w:rPr>
          <w:sz w:val="28"/>
          <w:szCs w:val="28"/>
          <w:lang w:val="uk-UA"/>
        </w:rPr>
        <w:t xml:space="preserve">рактеризуються певними </w:t>
      </w:r>
      <w:r w:rsidRPr="00450427">
        <w:rPr>
          <w:sz w:val="28"/>
          <w:szCs w:val="28"/>
          <w:lang w:val="uk-UA"/>
        </w:rPr>
        <w:t>психологічними особливостями. Так</w:t>
      </w:r>
      <w:r w:rsidR="00A53677" w:rsidRPr="00450427">
        <w:rPr>
          <w:sz w:val="28"/>
          <w:szCs w:val="28"/>
          <w:lang w:val="uk-UA"/>
        </w:rPr>
        <w:t>,</w:t>
      </w:r>
      <w:r w:rsidRPr="00450427">
        <w:rPr>
          <w:sz w:val="28"/>
          <w:szCs w:val="28"/>
          <w:lang w:val="uk-UA"/>
        </w:rPr>
        <w:t xml:space="preserve"> поведінка</w:t>
      </w:r>
      <w:r w:rsidR="00B60891" w:rsidRPr="00450427">
        <w:rPr>
          <w:sz w:val="28"/>
          <w:szCs w:val="28"/>
          <w:lang w:val="uk-UA"/>
        </w:rPr>
        <w:t xml:space="preserve"> людини, схильної до насильства, </w:t>
      </w:r>
      <w:r w:rsidRPr="00450427">
        <w:rPr>
          <w:sz w:val="28"/>
          <w:szCs w:val="28"/>
          <w:lang w:val="uk-UA"/>
        </w:rPr>
        <w:t>відрізняється такими рисами:</w:t>
      </w:r>
      <w:r w:rsidR="0096330B" w:rsidRPr="00450427">
        <w:rPr>
          <w:sz w:val="28"/>
          <w:szCs w:val="28"/>
          <w:lang w:val="uk-UA"/>
        </w:rPr>
        <w:t xml:space="preserve"> переконання у правильності всіх стереотипів про насильницькі відносини; традиційні погляди на роль чоловіка в родині і в суспільстві (тобто він вважає, що тільки чоловік може бути „хазяїном у домі”); агресивність з дітьми чи з домашніми тваринами; перекладання провини за свої дії на інших; ревнивість; не усвідомлення</w:t>
      </w:r>
      <w:r w:rsidR="00B60891" w:rsidRPr="00450427">
        <w:rPr>
          <w:sz w:val="28"/>
          <w:szCs w:val="28"/>
          <w:lang w:val="uk-UA"/>
        </w:rPr>
        <w:t xml:space="preserve"> того</w:t>
      </w:r>
      <w:r w:rsidR="0096330B" w:rsidRPr="00450427">
        <w:rPr>
          <w:sz w:val="28"/>
          <w:szCs w:val="28"/>
          <w:lang w:val="uk-UA"/>
        </w:rPr>
        <w:t xml:space="preserve">, що агресивна поведінка може мати серйозні наслідки; намагання ізолювати жінку від яких-небудь занять поза сімейними відносинами чи спілкування з іншими людьми; фізична грубість з жінкою (штовхання, смикання за рукав); залякування щодо </w:t>
      </w:r>
      <w:r w:rsidR="0096330B" w:rsidRPr="00450427">
        <w:rPr>
          <w:sz w:val="28"/>
          <w:szCs w:val="28"/>
          <w:lang w:val="uk-UA"/>
        </w:rPr>
        <w:lastRenderedPageBreak/>
        <w:t>спроб здійснити самогубство, якщо жінка спробує розірвати відносини.</w:t>
      </w:r>
      <w:r w:rsidR="001C3204">
        <w:rPr>
          <w:sz w:val="28"/>
          <w:szCs w:val="28"/>
          <w:lang w:val="uk-UA"/>
        </w:rPr>
        <w:t xml:space="preserve"> </w:t>
      </w:r>
      <w:r w:rsidRPr="00450427">
        <w:rPr>
          <w:sz w:val="28"/>
          <w:szCs w:val="28"/>
          <w:lang w:val="uk-UA"/>
        </w:rPr>
        <w:t>Незважаючи на те, що всі ситуації насильства різні, є спільні ознаки поведінки, що можуть вказувати на можливість</w:t>
      </w:r>
      <w:r w:rsidR="00A53677" w:rsidRPr="00450427">
        <w:rPr>
          <w:sz w:val="28"/>
          <w:szCs w:val="28"/>
          <w:lang w:val="uk-UA"/>
        </w:rPr>
        <w:t xml:space="preserve"> його здійснення</w:t>
      </w:r>
      <w:r w:rsidRPr="00450427">
        <w:rPr>
          <w:sz w:val="28"/>
          <w:szCs w:val="28"/>
          <w:lang w:val="uk-UA"/>
        </w:rPr>
        <w:t xml:space="preserve">. Дуже важливо вміти </w:t>
      </w:r>
      <w:r w:rsidR="001C3204">
        <w:rPr>
          <w:sz w:val="28"/>
          <w:szCs w:val="28"/>
          <w:lang w:val="uk-UA"/>
        </w:rPr>
        <w:t>розпізнавати</w:t>
      </w:r>
      <w:r w:rsidRPr="00450427">
        <w:rPr>
          <w:sz w:val="28"/>
          <w:szCs w:val="28"/>
          <w:lang w:val="uk-UA"/>
        </w:rPr>
        <w:t xml:space="preserve"> такі ознаки, щоб з</w:t>
      </w:r>
      <w:r w:rsidR="00055291">
        <w:rPr>
          <w:sz w:val="28"/>
          <w:szCs w:val="28"/>
          <w:lang w:val="uk-UA"/>
        </w:rPr>
        <w:t xml:space="preserve">апобігти чи зупинити насильство </w:t>
      </w:r>
      <w:r w:rsidR="00055291" w:rsidRPr="00450427">
        <w:rPr>
          <w:sz w:val="28"/>
          <w:szCs w:val="28"/>
          <w:lang w:val="uk-UA"/>
        </w:rPr>
        <w:t>[</w:t>
      </w:r>
      <w:r w:rsidR="002D6813">
        <w:rPr>
          <w:sz w:val="28"/>
          <w:szCs w:val="28"/>
          <w:lang w:val="uk-UA"/>
        </w:rPr>
        <w:t>6</w:t>
      </w:r>
      <w:r w:rsidR="00055291" w:rsidRPr="00450427">
        <w:rPr>
          <w:sz w:val="28"/>
          <w:szCs w:val="28"/>
          <w:lang w:val="uk-UA"/>
        </w:rPr>
        <w:t>].</w:t>
      </w:r>
      <w:r w:rsidR="002E3893" w:rsidRPr="00450427">
        <w:rPr>
          <w:sz w:val="28"/>
          <w:szCs w:val="28"/>
          <w:lang w:val="uk-UA"/>
        </w:rPr>
        <w:t xml:space="preserve"> </w:t>
      </w:r>
    </w:p>
    <w:p w:rsidR="00B60891" w:rsidRPr="00450427" w:rsidRDefault="00B17746" w:rsidP="005361CF">
      <w:pPr>
        <w:spacing w:line="360" w:lineRule="auto"/>
        <w:ind w:firstLine="709"/>
        <w:jc w:val="both"/>
        <w:rPr>
          <w:sz w:val="28"/>
          <w:szCs w:val="28"/>
          <w:lang w:val="uk-UA"/>
        </w:rPr>
      </w:pPr>
      <w:r w:rsidRPr="00450427">
        <w:rPr>
          <w:sz w:val="28"/>
          <w:szCs w:val="28"/>
          <w:lang w:val="uk-UA"/>
        </w:rPr>
        <w:t xml:space="preserve">Польські вчені пропонують </w:t>
      </w:r>
      <w:r w:rsidR="00055291">
        <w:rPr>
          <w:sz w:val="28"/>
          <w:szCs w:val="28"/>
          <w:lang w:val="uk-UA"/>
        </w:rPr>
        <w:t xml:space="preserve">подібну </w:t>
      </w:r>
      <w:r w:rsidRPr="00450427">
        <w:rPr>
          <w:sz w:val="28"/>
          <w:szCs w:val="28"/>
          <w:lang w:val="uk-UA"/>
        </w:rPr>
        <w:t>класифікацію форм</w:t>
      </w:r>
      <w:r w:rsidR="00B60891" w:rsidRPr="00450427">
        <w:rPr>
          <w:sz w:val="28"/>
          <w:szCs w:val="28"/>
          <w:lang w:val="uk-UA"/>
        </w:rPr>
        <w:t xml:space="preserve"> насильства і приклади насильницької поведінки по відношенню до жінки</w:t>
      </w:r>
      <w:r w:rsidR="00055291">
        <w:rPr>
          <w:sz w:val="28"/>
          <w:szCs w:val="28"/>
          <w:lang w:val="uk-UA"/>
        </w:rPr>
        <w:t xml:space="preserve">, </w:t>
      </w:r>
      <w:r w:rsidR="004D4CDC">
        <w:rPr>
          <w:sz w:val="28"/>
          <w:szCs w:val="28"/>
          <w:lang w:val="uk-UA"/>
        </w:rPr>
        <w:t xml:space="preserve">виходячи з практичного досвіду реалізації програм роботи з жертвами насильства в </w:t>
      </w:r>
      <w:r w:rsidR="004D4CDC" w:rsidRPr="00450427">
        <w:rPr>
          <w:sz w:val="28"/>
          <w:szCs w:val="28"/>
          <w:lang w:val="uk-UA"/>
        </w:rPr>
        <w:t>сім’</w:t>
      </w:r>
      <w:r w:rsidR="004D4CDC">
        <w:rPr>
          <w:sz w:val="28"/>
          <w:szCs w:val="28"/>
          <w:lang w:val="uk-UA"/>
        </w:rPr>
        <w:t>ї та особами, які його здійснюють:</w:t>
      </w:r>
    </w:p>
    <w:p w:rsidR="00B60891" w:rsidRPr="00450427" w:rsidRDefault="00B60891" w:rsidP="005361CF">
      <w:pPr>
        <w:spacing w:line="360" w:lineRule="auto"/>
        <w:ind w:firstLine="709"/>
        <w:jc w:val="both"/>
        <w:rPr>
          <w:sz w:val="28"/>
          <w:szCs w:val="28"/>
          <w:lang w:val="uk-UA"/>
        </w:rPr>
      </w:pPr>
      <w:r w:rsidRPr="00450427">
        <w:rPr>
          <w:i/>
          <w:sz w:val="28"/>
          <w:szCs w:val="28"/>
          <w:lang w:val="uk-UA"/>
        </w:rPr>
        <w:t>Залякування</w:t>
      </w:r>
      <w:r w:rsidRPr="00450427">
        <w:rPr>
          <w:sz w:val="28"/>
          <w:szCs w:val="28"/>
          <w:lang w:val="uk-UA"/>
        </w:rPr>
        <w:t xml:space="preserve">: погрози певними жестами і поведінкою, руйнування предметів, знущання над тваринами, </w:t>
      </w:r>
      <w:r w:rsidR="008237AC" w:rsidRPr="00450427">
        <w:rPr>
          <w:sz w:val="28"/>
          <w:szCs w:val="28"/>
          <w:lang w:val="uk-UA"/>
        </w:rPr>
        <w:t>руйнування приватної власності жінки, загроза зброєю.</w:t>
      </w:r>
    </w:p>
    <w:p w:rsidR="008237AC" w:rsidRPr="00450427" w:rsidRDefault="008237AC" w:rsidP="005361CF">
      <w:pPr>
        <w:spacing w:line="360" w:lineRule="auto"/>
        <w:ind w:firstLine="709"/>
        <w:jc w:val="both"/>
        <w:rPr>
          <w:sz w:val="28"/>
          <w:szCs w:val="28"/>
          <w:lang w:val="uk-UA"/>
        </w:rPr>
      </w:pPr>
      <w:r w:rsidRPr="00450427">
        <w:rPr>
          <w:i/>
          <w:sz w:val="28"/>
          <w:szCs w:val="28"/>
          <w:lang w:val="uk-UA"/>
        </w:rPr>
        <w:t>Психічне насильство</w:t>
      </w:r>
      <w:r w:rsidRPr="00450427">
        <w:rPr>
          <w:sz w:val="28"/>
          <w:szCs w:val="28"/>
          <w:lang w:val="uk-UA"/>
        </w:rPr>
        <w:t xml:space="preserve">: приниження, </w:t>
      </w:r>
      <w:r w:rsidR="00B17746" w:rsidRPr="00450427">
        <w:rPr>
          <w:sz w:val="28"/>
          <w:szCs w:val="28"/>
          <w:lang w:val="uk-UA"/>
        </w:rPr>
        <w:t>вербаль</w:t>
      </w:r>
      <w:r w:rsidR="00794EB4" w:rsidRPr="00450427">
        <w:rPr>
          <w:sz w:val="28"/>
          <w:szCs w:val="28"/>
          <w:lang w:val="uk-UA"/>
        </w:rPr>
        <w:t>ні</w:t>
      </w:r>
      <w:r w:rsidR="00B17746" w:rsidRPr="00450427">
        <w:rPr>
          <w:sz w:val="28"/>
          <w:szCs w:val="28"/>
          <w:lang w:val="uk-UA"/>
        </w:rPr>
        <w:t xml:space="preserve"> образи, презирство та нехтування, натяки на психічну неадекватність, спроба викликати почуття провини</w:t>
      </w:r>
      <w:r w:rsidR="00B459CB" w:rsidRPr="00450427">
        <w:rPr>
          <w:sz w:val="28"/>
          <w:szCs w:val="28"/>
          <w:lang w:val="uk-UA"/>
        </w:rPr>
        <w:t>.</w:t>
      </w:r>
    </w:p>
    <w:p w:rsidR="00450427" w:rsidRDefault="00450427" w:rsidP="005361CF">
      <w:pPr>
        <w:spacing w:line="360" w:lineRule="auto"/>
        <w:ind w:firstLine="709"/>
        <w:jc w:val="both"/>
        <w:rPr>
          <w:i/>
          <w:sz w:val="28"/>
          <w:szCs w:val="28"/>
          <w:lang w:val="uk-UA"/>
        </w:rPr>
      </w:pPr>
      <w:r w:rsidRPr="00450427">
        <w:rPr>
          <w:i/>
          <w:sz w:val="28"/>
          <w:szCs w:val="28"/>
          <w:lang w:val="uk-UA"/>
        </w:rPr>
        <w:t>Ізоляці</w:t>
      </w:r>
      <w:r>
        <w:rPr>
          <w:i/>
          <w:sz w:val="28"/>
          <w:szCs w:val="28"/>
          <w:lang w:val="uk-UA"/>
        </w:rPr>
        <w:t>я</w:t>
      </w:r>
      <w:r w:rsidRPr="00450427">
        <w:rPr>
          <w:i/>
          <w:sz w:val="28"/>
          <w:szCs w:val="28"/>
          <w:lang w:val="uk-UA"/>
        </w:rPr>
        <w:t xml:space="preserve">: </w:t>
      </w:r>
      <w:r w:rsidRPr="001C3204">
        <w:rPr>
          <w:sz w:val="28"/>
          <w:szCs w:val="28"/>
          <w:lang w:val="uk-UA"/>
        </w:rPr>
        <w:t>перешкоджання працевлаштуванню, заборона ходити на роботу, в школу, до родичів, знайомих; прослуховування телефонних розмов, перевірка листування, переслідування,, контроль знайомств, пояснення власної поведінки ревнощами.</w:t>
      </w:r>
    </w:p>
    <w:p w:rsidR="00B459CB" w:rsidRPr="001C3204" w:rsidRDefault="00450427" w:rsidP="005361CF">
      <w:pPr>
        <w:spacing w:line="360" w:lineRule="auto"/>
        <w:ind w:firstLine="709"/>
        <w:jc w:val="both"/>
        <w:rPr>
          <w:sz w:val="28"/>
          <w:szCs w:val="28"/>
          <w:lang w:val="uk-UA"/>
        </w:rPr>
      </w:pPr>
      <w:r>
        <w:rPr>
          <w:i/>
          <w:sz w:val="28"/>
          <w:szCs w:val="28"/>
          <w:lang w:val="uk-UA"/>
        </w:rPr>
        <w:t>Мінімалізацій:</w:t>
      </w:r>
      <w:r w:rsidR="00B459CB" w:rsidRPr="00450427">
        <w:rPr>
          <w:i/>
          <w:sz w:val="28"/>
          <w:szCs w:val="28"/>
          <w:lang w:val="uk-UA"/>
        </w:rPr>
        <w:t xml:space="preserve"> </w:t>
      </w:r>
      <w:r w:rsidR="00B459CB" w:rsidRPr="001C3204">
        <w:rPr>
          <w:sz w:val="28"/>
          <w:szCs w:val="28"/>
          <w:lang w:val="uk-UA"/>
        </w:rPr>
        <w:t>за</w:t>
      </w:r>
      <w:r w:rsidRPr="001C3204">
        <w:rPr>
          <w:sz w:val="28"/>
          <w:szCs w:val="28"/>
          <w:lang w:val="uk-UA"/>
        </w:rPr>
        <w:t>перечення провини, звинувачення у своїх актах насильства</w:t>
      </w:r>
      <w:r w:rsidR="00271A5F" w:rsidRPr="00271A5F">
        <w:rPr>
          <w:sz w:val="28"/>
          <w:szCs w:val="28"/>
        </w:rPr>
        <w:t xml:space="preserve"> </w:t>
      </w:r>
      <w:r w:rsidR="00271A5F">
        <w:rPr>
          <w:sz w:val="28"/>
          <w:szCs w:val="28"/>
          <w:lang w:val="uk-UA"/>
        </w:rPr>
        <w:t>партнерки</w:t>
      </w:r>
      <w:r w:rsidRPr="001C3204">
        <w:rPr>
          <w:sz w:val="28"/>
          <w:szCs w:val="28"/>
          <w:lang w:val="uk-UA"/>
        </w:rPr>
        <w:t>, ствердження, що насильства не було.</w:t>
      </w:r>
    </w:p>
    <w:p w:rsidR="00206DFF" w:rsidRPr="001C3204" w:rsidRDefault="00206DFF" w:rsidP="005361CF">
      <w:pPr>
        <w:spacing w:line="360" w:lineRule="auto"/>
        <w:ind w:firstLine="709"/>
        <w:jc w:val="both"/>
        <w:rPr>
          <w:sz w:val="28"/>
          <w:szCs w:val="28"/>
          <w:lang w:val="uk-UA"/>
        </w:rPr>
      </w:pPr>
      <w:r w:rsidRPr="00450427">
        <w:rPr>
          <w:i/>
          <w:sz w:val="28"/>
          <w:szCs w:val="28"/>
          <w:lang w:val="uk-UA"/>
        </w:rPr>
        <w:t>Використання дітей</w:t>
      </w:r>
      <w:r w:rsidR="00450427" w:rsidRPr="001C3204">
        <w:rPr>
          <w:sz w:val="28"/>
          <w:szCs w:val="28"/>
          <w:lang w:val="uk-UA"/>
        </w:rPr>
        <w:t>: погроза забрати дітей, використання побачень з дітьми для знущання над партнеркою, звинувачення в тому, що вона погана мати.</w:t>
      </w:r>
    </w:p>
    <w:p w:rsidR="00206DFF" w:rsidRPr="00450427" w:rsidRDefault="00206DFF" w:rsidP="005361CF">
      <w:pPr>
        <w:spacing w:line="360" w:lineRule="auto"/>
        <w:ind w:firstLine="709"/>
        <w:jc w:val="both"/>
        <w:rPr>
          <w:i/>
          <w:sz w:val="28"/>
          <w:szCs w:val="28"/>
          <w:lang w:val="uk-UA"/>
        </w:rPr>
      </w:pPr>
      <w:r w:rsidRPr="00450427">
        <w:rPr>
          <w:i/>
          <w:sz w:val="28"/>
          <w:szCs w:val="28"/>
          <w:lang w:val="uk-UA"/>
        </w:rPr>
        <w:t>Використання чоловічої переваги</w:t>
      </w:r>
      <w:r w:rsidR="00450427">
        <w:rPr>
          <w:i/>
          <w:sz w:val="28"/>
          <w:szCs w:val="28"/>
          <w:lang w:val="uk-UA"/>
        </w:rPr>
        <w:t xml:space="preserve">: </w:t>
      </w:r>
      <w:r w:rsidR="00450427" w:rsidRPr="001C3204">
        <w:rPr>
          <w:sz w:val="28"/>
          <w:szCs w:val="28"/>
          <w:lang w:val="uk-UA"/>
        </w:rPr>
        <w:t>ставлення до партнерки як до прислуги, стосунки «володар – раб», прийняття всіх рішень не враховуючи думки партнерки, применшення її ролі в подружжі.</w:t>
      </w:r>
    </w:p>
    <w:p w:rsidR="00206DFF" w:rsidRPr="001C3204" w:rsidRDefault="00206DFF" w:rsidP="005361CF">
      <w:pPr>
        <w:spacing w:line="360" w:lineRule="auto"/>
        <w:ind w:firstLine="709"/>
        <w:jc w:val="both"/>
        <w:rPr>
          <w:sz w:val="28"/>
          <w:szCs w:val="28"/>
          <w:lang w:val="uk-UA"/>
        </w:rPr>
      </w:pPr>
      <w:r w:rsidRPr="00450427">
        <w:rPr>
          <w:i/>
          <w:sz w:val="28"/>
          <w:szCs w:val="28"/>
          <w:lang w:val="uk-UA"/>
        </w:rPr>
        <w:t>Фінансове насильство</w:t>
      </w:r>
      <w:r w:rsidR="001C3204">
        <w:rPr>
          <w:i/>
          <w:sz w:val="28"/>
          <w:szCs w:val="28"/>
          <w:lang w:val="uk-UA"/>
        </w:rPr>
        <w:t>:</w:t>
      </w:r>
      <w:r w:rsidR="00450427">
        <w:rPr>
          <w:i/>
          <w:sz w:val="28"/>
          <w:szCs w:val="28"/>
          <w:lang w:val="uk-UA"/>
        </w:rPr>
        <w:t xml:space="preserve"> </w:t>
      </w:r>
      <w:r w:rsidR="00450427" w:rsidRPr="001C3204">
        <w:rPr>
          <w:sz w:val="28"/>
          <w:szCs w:val="28"/>
          <w:lang w:val="uk-UA"/>
        </w:rPr>
        <w:t>заборона працювати поза домом, віднімання грошей, примус просити гроші, обмеження інформації про заробітки.</w:t>
      </w:r>
    </w:p>
    <w:p w:rsidR="00206DFF" w:rsidRPr="001C3204" w:rsidRDefault="00206DFF" w:rsidP="005361CF">
      <w:pPr>
        <w:spacing w:line="360" w:lineRule="auto"/>
        <w:ind w:firstLine="709"/>
        <w:jc w:val="both"/>
        <w:rPr>
          <w:sz w:val="28"/>
          <w:szCs w:val="28"/>
          <w:lang w:val="uk-UA"/>
        </w:rPr>
      </w:pPr>
      <w:r w:rsidRPr="00450427">
        <w:rPr>
          <w:i/>
          <w:sz w:val="28"/>
          <w:szCs w:val="28"/>
          <w:lang w:val="uk-UA"/>
        </w:rPr>
        <w:t>Погрози</w:t>
      </w:r>
      <w:r w:rsidR="00450427">
        <w:rPr>
          <w:i/>
          <w:sz w:val="28"/>
          <w:szCs w:val="28"/>
          <w:lang w:val="uk-UA"/>
        </w:rPr>
        <w:t xml:space="preserve">: </w:t>
      </w:r>
      <w:r w:rsidR="00450427" w:rsidRPr="001C3204">
        <w:rPr>
          <w:sz w:val="28"/>
          <w:szCs w:val="28"/>
          <w:lang w:val="uk-UA"/>
        </w:rPr>
        <w:t xml:space="preserve">погрози відомстити родичам та друзям, </w:t>
      </w:r>
      <w:r w:rsidR="001C3204" w:rsidRPr="001C3204">
        <w:rPr>
          <w:sz w:val="28"/>
          <w:szCs w:val="28"/>
          <w:lang w:val="uk-UA"/>
        </w:rPr>
        <w:t>зруйнувати її приватну власніть, скоїти самогубство, кинути її, примус до скоєння злочину.</w:t>
      </w:r>
    </w:p>
    <w:p w:rsidR="00206DFF" w:rsidRPr="00450427" w:rsidRDefault="00206DFF" w:rsidP="005361CF">
      <w:pPr>
        <w:spacing w:line="360" w:lineRule="auto"/>
        <w:ind w:firstLine="709"/>
        <w:jc w:val="both"/>
        <w:rPr>
          <w:i/>
          <w:sz w:val="28"/>
          <w:szCs w:val="28"/>
          <w:lang w:val="uk-UA"/>
        </w:rPr>
      </w:pPr>
      <w:r w:rsidRPr="00450427">
        <w:rPr>
          <w:i/>
          <w:sz w:val="28"/>
          <w:szCs w:val="28"/>
          <w:lang w:val="uk-UA"/>
        </w:rPr>
        <w:lastRenderedPageBreak/>
        <w:t>Насильство по відношенню до інших</w:t>
      </w:r>
      <w:r w:rsidR="001C3204">
        <w:rPr>
          <w:i/>
          <w:sz w:val="28"/>
          <w:szCs w:val="28"/>
          <w:lang w:val="uk-UA"/>
        </w:rPr>
        <w:t xml:space="preserve"> </w:t>
      </w:r>
      <w:r w:rsidR="001C3204" w:rsidRPr="001C3204">
        <w:rPr>
          <w:sz w:val="28"/>
          <w:szCs w:val="28"/>
          <w:lang w:val="uk-UA"/>
        </w:rPr>
        <w:t>(в тому числі і до дітей)</w:t>
      </w:r>
      <w:r w:rsidR="004D4CDC" w:rsidRPr="004D4CDC">
        <w:rPr>
          <w:sz w:val="28"/>
          <w:szCs w:val="28"/>
        </w:rPr>
        <w:t xml:space="preserve"> </w:t>
      </w:r>
      <w:r w:rsidR="004D4CDC" w:rsidRPr="001C3204">
        <w:rPr>
          <w:sz w:val="28"/>
          <w:szCs w:val="28"/>
        </w:rPr>
        <w:t>[</w:t>
      </w:r>
      <w:r w:rsidR="002D6813">
        <w:rPr>
          <w:sz w:val="28"/>
          <w:szCs w:val="28"/>
          <w:lang w:val="uk-UA"/>
        </w:rPr>
        <w:t>8</w:t>
      </w:r>
      <w:r w:rsidR="004D4CDC" w:rsidRPr="001C3204">
        <w:rPr>
          <w:sz w:val="28"/>
          <w:szCs w:val="28"/>
        </w:rPr>
        <w:t>]</w:t>
      </w:r>
      <w:r w:rsidR="001C3204" w:rsidRPr="001C3204">
        <w:rPr>
          <w:sz w:val="28"/>
          <w:szCs w:val="28"/>
          <w:lang w:val="uk-UA"/>
        </w:rPr>
        <w:t>.</w:t>
      </w:r>
    </w:p>
    <w:p w:rsidR="001C3204" w:rsidRPr="00450427" w:rsidRDefault="001C3204" w:rsidP="001C3204">
      <w:pPr>
        <w:pStyle w:val="HTML"/>
        <w:spacing w:line="36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Аналіз наукової літератури свідчить про велику кількість різноманітних класифікації видів, форм т</w:t>
      </w:r>
      <w:r w:rsidR="004D4CDC">
        <w:rPr>
          <w:rFonts w:ascii="Times New Roman" w:hAnsi="Times New Roman" w:cs="Times New Roman"/>
          <w:sz w:val="28"/>
          <w:szCs w:val="28"/>
          <w:lang w:val="uk-UA"/>
        </w:rPr>
        <w:t>а</w:t>
      </w:r>
      <w:r>
        <w:rPr>
          <w:rFonts w:ascii="Times New Roman" w:hAnsi="Times New Roman" w:cs="Times New Roman"/>
          <w:sz w:val="28"/>
          <w:szCs w:val="28"/>
          <w:lang w:val="uk-UA"/>
        </w:rPr>
        <w:t xml:space="preserve"> проявів домашнього насильства. Втім, українським законодавством вже чітко визначено чотири види насильства в сім’ї, а саме:</w:t>
      </w:r>
      <w:r w:rsidRPr="00450427">
        <w:rPr>
          <w:rFonts w:ascii="Times New Roman" w:hAnsi="Times New Roman" w:cs="Times New Roman"/>
          <w:sz w:val="28"/>
          <w:szCs w:val="28"/>
          <w:lang w:val="uk-UA"/>
        </w:rPr>
        <w:t xml:space="preserve"> фізичне, психологічне, економічне та</w:t>
      </w:r>
      <w:r>
        <w:rPr>
          <w:rFonts w:ascii="Times New Roman" w:hAnsi="Times New Roman" w:cs="Times New Roman"/>
          <w:sz w:val="28"/>
          <w:szCs w:val="28"/>
          <w:lang w:val="uk-UA"/>
        </w:rPr>
        <w:t xml:space="preserve"> сексуальне насильство</w:t>
      </w:r>
      <w:r w:rsidRPr="001C3204">
        <w:rPr>
          <w:rFonts w:ascii="Times New Roman" w:hAnsi="Times New Roman" w:cs="Times New Roman"/>
          <w:sz w:val="28"/>
          <w:szCs w:val="28"/>
        </w:rPr>
        <w:t xml:space="preserve"> [</w:t>
      </w:r>
      <w:r w:rsidR="004D4CDC">
        <w:rPr>
          <w:rFonts w:ascii="Times New Roman" w:hAnsi="Times New Roman" w:cs="Times New Roman"/>
          <w:sz w:val="28"/>
          <w:szCs w:val="28"/>
          <w:lang w:val="uk-UA"/>
        </w:rPr>
        <w:t>3</w:t>
      </w:r>
      <w:r w:rsidRPr="001C3204">
        <w:rPr>
          <w:rFonts w:ascii="Times New Roman" w:hAnsi="Times New Roman" w:cs="Times New Roman"/>
          <w:sz w:val="28"/>
          <w:szCs w:val="28"/>
        </w:rPr>
        <w:t>]</w:t>
      </w:r>
      <w:r>
        <w:rPr>
          <w:rFonts w:ascii="Times New Roman" w:hAnsi="Times New Roman" w:cs="Times New Roman"/>
          <w:sz w:val="28"/>
          <w:szCs w:val="28"/>
          <w:lang w:val="uk-UA"/>
        </w:rPr>
        <w:t>.</w:t>
      </w:r>
    </w:p>
    <w:p w:rsidR="00723A13" w:rsidRPr="00450427" w:rsidRDefault="0010751B" w:rsidP="005361CF">
      <w:pPr>
        <w:spacing w:line="360" w:lineRule="auto"/>
        <w:ind w:firstLine="709"/>
        <w:jc w:val="both"/>
        <w:rPr>
          <w:sz w:val="28"/>
          <w:szCs w:val="28"/>
          <w:lang w:val="uk-UA"/>
        </w:rPr>
      </w:pPr>
      <w:r w:rsidRPr="00450427">
        <w:rPr>
          <w:sz w:val="28"/>
          <w:szCs w:val="28"/>
          <w:lang w:val="uk-UA"/>
        </w:rPr>
        <w:t xml:space="preserve">Проявами фізичного насильства є обмеження свободи, побиття, придушення, замикання дверей на ключ, обмеження виходу з дому, залишення в небезпечному місці, небезпечне керування автомобілем, загроза використання зброї або використання зброї по відношенню до партнерки тощо. </w:t>
      </w:r>
    </w:p>
    <w:p w:rsidR="00723A13" w:rsidRPr="00450427" w:rsidRDefault="0010751B" w:rsidP="005361CF">
      <w:pPr>
        <w:spacing w:line="360" w:lineRule="auto"/>
        <w:ind w:firstLine="709"/>
        <w:jc w:val="both"/>
        <w:rPr>
          <w:sz w:val="28"/>
          <w:szCs w:val="28"/>
          <w:lang w:val="uk-UA"/>
        </w:rPr>
      </w:pPr>
      <w:r w:rsidRPr="00450427">
        <w:rPr>
          <w:sz w:val="28"/>
          <w:szCs w:val="28"/>
          <w:lang w:val="uk-UA"/>
        </w:rPr>
        <w:t>Емоційне насильство включає ігнорування почуттів, образа усіх жінок як групи, висміювання цінностей, важливих для даної особи, релігії, р</w:t>
      </w:r>
      <w:r w:rsidR="002E3893" w:rsidRPr="00450427">
        <w:rPr>
          <w:sz w:val="28"/>
          <w:szCs w:val="28"/>
          <w:lang w:val="uk-UA"/>
        </w:rPr>
        <w:t>аси, спадковості;</w:t>
      </w:r>
      <w:r w:rsidRPr="00450427">
        <w:rPr>
          <w:sz w:val="28"/>
          <w:szCs w:val="28"/>
          <w:lang w:val="uk-UA"/>
        </w:rPr>
        <w:t xml:space="preserve"> не прояв схвалення, пова</w:t>
      </w:r>
      <w:r w:rsidR="002E3893" w:rsidRPr="00450427">
        <w:rPr>
          <w:sz w:val="28"/>
          <w:szCs w:val="28"/>
          <w:lang w:val="uk-UA"/>
        </w:rPr>
        <w:t>ги, ніжності у якості покарання;</w:t>
      </w:r>
      <w:r w:rsidRPr="00450427">
        <w:rPr>
          <w:sz w:val="28"/>
          <w:szCs w:val="28"/>
          <w:lang w:val="uk-UA"/>
        </w:rPr>
        <w:t xml:space="preserve"> постійна критика, образа родичів чи друзів партнерки, приниження в публічних місцях, відмова у супроводі на значущі події, контроль над фінансами, ігнорування думки при прийнятті важливих</w:t>
      </w:r>
      <w:r w:rsidR="002E3893" w:rsidRPr="00450427">
        <w:rPr>
          <w:sz w:val="28"/>
          <w:szCs w:val="28"/>
          <w:lang w:val="uk-UA"/>
        </w:rPr>
        <w:t xml:space="preserve"> рішень стосовно спільних справ;</w:t>
      </w:r>
      <w:r w:rsidRPr="00450427">
        <w:rPr>
          <w:sz w:val="28"/>
          <w:szCs w:val="28"/>
          <w:lang w:val="uk-UA"/>
        </w:rPr>
        <w:t xml:space="preserve"> </w:t>
      </w:r>
      <w:r w:rsidR="002E3893" w:rsidRPr="00450427">
        <w:rPr>
          <w:sz w:val="28"/>
          <w:szCs w:val="28"/>
          <w:lang w:val="uk-UA"/>
        </w:rPr>
        <w:t>віднімання грошей, машини</w:t>
      </w:r>
      <w:r w:rsidRPr="00450427">
        <w:rPr>
          <w:sz w:val="28"/>
          <w:szCs w:val="28"/>
          <w:lang w:val="uk-UA"/>
        </w:rPr>
        <w:t>, погроза використання фізичного насильства по відношенню д</w:t>
      </w:r>
      <w:r w:rsidR="002E3893" w:rsidRPr="00450427">
        <w:rPr>
          <w:sz w:val="28"/>
          <w:szCs w:val="28"/>
          <w:lang w:val="uk-UA"/>
        </w:rPr>
        <w:t xml:space="preserve">о партнерки або членів її </w:t>
      </w:r>
      <w:r w:rsidR="00013D99" w:rsidRPr="00450427">
        <w:rPr>
          <w:sz w:val="28"/>
          <w:szCs w:val="28"/>
          <w:lang w:val="uk-UA"/>
        </w:rPr>
        <w:t>сім’ї</w:t>
      </w:r>
      <w:r w:rsidR="002E3893" w:rsidRPr="00450427">
        <w:rPr>
          <w:sz w:val="28"/>
          <w:szCs w:val="28"/>
          <w:lang w:val="uk-UA"/>
        </w:rPr>
        <w:t>;</w:t>
      </w:r>
      <w:r w:rsidRPr="00450427">
        <w:rPr>
          <w:sz w:val="28"/>
          <w:szCs w:val="28"/>
          <w:lang w:val="uk-UA"/>
        </w:rPr>
        <w:t xml:space="preserve"> покарання дітей і віднімання у них важливих для них</w:t>
      </w:r>
      <w:r w:rsidR="002E3893" w:rsidRPr="00450427">
        <w:rPr>
          <w:sz w:val="28"/>
          <w:szCs w:val="28"/>
          <w:lang w:val="uk-UA"/>
        </w:rPr>
        <w:t xml:space="preserve"> речей;</w:t>
      </w:r>
      <w:r w:rsidRPr="00450427">
        <w:rPr>
          <w:sz w:val="28"/>
          <w:szCs w:val="28"/>
          <w:lang w:val="uk-UA"/>
        </w:rPr>
        <w:t xml:space="preserve"> погроза викрадення дітей, якщо дружина пі</w:t>
      </w:r>
      <w:r w:rsidR="002E3893" w:rsidRPr="00450427">
        <w:rPr>
          <w:sz w:val="28"/>
          <w:szCs w:val="28"/>
          <w:lang w:val="uk-UA"/>
        </w:rPr>
        <w:t>де з родин;</w:t>
      </w:r>
      <w:r w:rsidRPr="00450427">
        <w:rPr>
          <w:sz w:val="28"/>
          <w:szCs w:val="28"/>
          <w:lang w:val="uk-UA"/>
        </w:rPr>
        <w:t xml:space="preserve"> знущання над домашніми тваринами, розповіді про свої інтимні контакти з іншими (розповіді про зраду). </w:t>
      </w:r>
    </w:p>
    <w:p w:rsidR="00723A13" w:rsidRPr="004D4CDC" w:rsidRDefault="00723A13" w:rsidP="00723A13">
      <w:pPr>
        <w:spacing w:line="360" w:lineRule="auto"/>
        <w:ind w:firstLine="709"/>
        <w:jc w:val="both"/>
        <w:rPr>
          <w:sz w:val="28"/>
          <w:szCs w:val="28"/>
          <w:lang w:val="uk-UA"/>
        </w:rPr>
      </w:pPr>
      <w:r w:rsidRPr="00450427">
        <w:rPr>
          <w:sz w:val="28"/>
          <w:szCs w:val="28"/>
          <w:lang w:val="uk-UA"/>
        </w:rPr>
        <w:t xml:space="preserve">До проявів сексуального насильства відносять коментарі, </w:t>
      </w:r>
      <w:r w:rsidR="002E3893" w:rsidRPr="00450427">
        <w:rPr>
          <w:sz w:val="28"/>
          <w:szCs w:val="28"/>
          <w:lang w:val="uk-UA"/>
        </w:rPr>
        <w:t>що викликають сором;</w:t>
      </w:r>
      <w:r w:rsidRPr="00450427">
        <w:rPr>
          <w:sz w:val="28"/>
          <w:szCs w:val="28"/>
          <w:lang w:val="uk-UA"/>
        </w:rPr>
        <w:t xml:space="preserve"> жарти з сексуальним підтекстом, дотики проти волі, ігнорування сексуальних потреб, ставлення лише як до сексуального об’єкту, відмова від сексу у якості покарання, примус до перегляду порнографії, ставлення до сексу як до подружнього обов’язку, контроль над протизаплідними засобами, сексуальний акт після фізичного насильства, примус до проституції, примус до сексуального акту відразу після вагітності, зґвалтування, ревнощі, критика сексуальної поведінки, примус до сексуальних актів з іншими в присутності інших, примус до сексуальних актів проти волі, садистичні сексуальні акти</w:t>
      </w:r>
      <w:r w:rsidR="004D4CDC">
        <w:rPr>
          <w:sz w:val="28"/>
          <w:szCs w:val="28"/>
          <w:lang w:val="uk-UA"/>
        </w:rPr>
        <w:t xml:space="preserve"> (А.Скорупска, Д.Сковроньски)</w:t>
      </w:r>
      <w:r w:rsidRPr="00450427">
        <w:rPr>
          <w:sz w:val="28"/>
          <w:szCs w:val="28"/>
          <w:lang w:val="uk-UA"/>
        </w:rPr>
        <w:t xml:space="preserve"> [</w:t>
      </w:r>
      <w:r w:rsidR="002D6813">
        <w:rPr>
          <w:sz w:val="28"/>
          <w:szCs w:val="28"/>
          <w:lang w:val="uk-UA"/>
        </w:rPr>
        <w:t>8</w:t>
      </w:r>
      <w:r w:rsidR="001C3204" w:rsidRPr="004D4CDC">
        <w:rPr>
          <w:sz w:val="28"/>
          <w:szCs w:val="28"/>
        </w:rPr>
        <w:t>]</w:t>
      </w:r>
      <w:r w:rsidR="004D4CDC">
        <w:rPr>
          <w:sz w:val="28"/>
          <w:szCs w:val="28"/>
          <w:lang w:val="uk-UA"/>
        </w:rPr>
        <w:t>.</w:t>
      </w:r>
    </w:p>
    <w:p w:rsidR="002D5769" w:rsidRPr="00450427" w:rsidRDefault="008237AC" w:rsidP="005361CF">
      <w:pPr>
        <w:tabs>
          <w:tab w:val="left" w:pos="1360"/>
        </w:tabs>
        <w:spacing w:line="360" w:lineRule="auto"/>
        <w:ind w:firstLine="709"/>
        <w:jc w:val="both"/>
        <w:rPr>
          <w:sz w:val="28"/>
          <w:szCs w:val="28"/>
          <w:lang w:val="uk-UA"/>
        </w:rPr>
      </w:pPr>
      <w:r w:rsidRPr="00450427">
        <w:rPr>
          <w:sz w:val="28"/>
          <w:szCs w:val="28"/>
          <w:lang w:val="uk-UA"/>
        </w:rPr>
        <w:lastRenderedPageBreak/>
        <w:t xml:space="preserve">Всі форми </w:t>
      </w:r>
      <w:r w:rsidR="002D5769" w:rsidRPr="00450427">
        <w:rPr>
          <w:sz w:val="28"/>
          <w:szCs w:val="28"/>
          <w:lang w:val="uk-UA"/>
        </w:rPr>
        <w:t>насильства мають загальн</w:t>
      </w:r>
      <w:r w:rsidR="000B1818" w:rsidRPr="00450427">
        <w:rPr>
          <w:sz w:val="28"/>
          <w:szCs w:val="28"/>
          <w:lang w:val="uk-UA"/>
        </w:rPr>
        <w:t>і</w:t>
      </w:r>
      <w:r w:rsidR="002D5769" w:rsidRPr="00450427">
        <w:rPr>
          <w:sz w:val="28"/>
          <w:szCs w:val="28"/>
          <w:lang w:val="uk-UA"/>
        </w:rPr>
        <w:t xml:space="preserve"> ознак</w:t>
      </w:r>
      <w:r w:rsidR="000B1818" w:rsidRPr="00450427">
        <w:rPr>
          <w:sz w:val="28"/>
          <w:szCs w:val="28"/>
          <w:lang w:val="uk-UA"/>
        </w:rPr>
        <w:t>и:</w:t>
      </w:r>
      <w:r w:rsidRPr="00450427">
        <w:rPr>
          <w:sz w:val="28"/>
          <w:szCs w:val="28"/>
          <w:lang w:val="uk-UA"/>
        </w:rPr>
        <w:t xml:space="preserve"> </w:t>
      </w:r>
      <w:r w:rsidR="002D5769" w:rsidRPr="00450427">
        <w:rPr>
          <w:sz w:val="28"/>
          <w:szCs w:val="28"/>
          <w:lang w:val="uk-UA"/>
        </w:rPr>
        <w:t xml:space="preserve">вони </w:t>
      </w:r>
      <w:r w:rsidRPr="00450427">
        <w:rPr>
          <w:sz w:val="28"/>
          <w:szCs w:val="28"/>
          <w:lang w:val="uk-UA"/>
        </w:rPr>
        <w:t xml:space="preserve">використовуються насильником з метою </w:t>
      </w:r>
      <w:r w:rsidR="009A3D83" w:rsidRPr="00450427">
        <w:rPr>
          <w:sz w:val="28"/>
          <w:szCs w:val="28"/>
          <w:lang w:val="uk-UA"/>
        </w:rPr>
        <w:t>зняття напруги</w:t>
      </w:r>
      <w:r w:rsidR="002D5769" w:rsidRPr="00450427">
        <w:rPr>
          <w:sz w:val="28"/>
          <w:szCs w:val="28"/>
          <w:lang w:val="uk-UA"/>
        </w:rPr>
        <w:t xml:space="preserve"> </w:t>
      </w:r>
      <w:r w:rsidR="009A3D83" w:rsidRPr="00450427">
        <w:rPr>
          <w:sz w:val="28"/>
          <w:szCs w:val="28"/>
          <w:lang w:val="uk-UA"/>
        </w:rPr>
        <w:t>(</w:t>
      </w:r>
      <w:r w:rsidR="002D5769" w:rsidRPr="00450427">
        <w:rPr>
          <w:sz w:val="28"/>
          <w:szCs w:val="28"/>
          <w:lang w:val="uk-UA"/>
        </w:rPr>
        <w:t>зліст</w:t>
      </w:r>
      <w:r w:rsidR="009A3D83" w:rsidRPr="00450427">
        <w:rPr>
          <w:sz w:val="28"/>
          <w:szCs w:val="28"/>
          <w:lang w:val="uk-UA"/>
        </w:rPr>
        <w:t>ь</w:t>
      </w:r>
      <w:r w:rsidR="002D5769" w:rsidRPr="00450427">
        <w:rPr>
          <w:sz w:val="28"/>
          <w:szCs w:val="28"/>
          <w:lang w:val="uk-UA"/>
        </w:rPr>
        <w:t>, стрес</w:t>
      </w:r>
      <w:r w:rsidR="009A3D83" w:rsidRPr="00450427">
        <w:rPr>
          <w:sz w:val="28"/>
          <w:szCs w:val="28"/>
          <w:lang w:val="uk-UA"/>
        </w:rPr>
        <w:t>,</w:t>
      </w:r>
      <w:r w:rsidR="002D5769" w:rsidRPr="00450427">
        <w:rPr>
          <w:sz w:val="28"/>
          <w:szCs w:val="28"/>
          <w:lang w:val="uk-UA"/>
        </w:rPr>
        <w:t xml:space="preserve"> розчарування</w:t>
      </w:r>
      <w:r w:rsidR="009A3D83" w:rsidRPr="00450427">
        <w:rPr>
          <w:sz w:val="28"/>
          <w:szCs w:val="28"/>
          <w:lang w:val="uk-UA"/>
        </w:rPr>
        <w:t>)</w:t>
      </w:r>
      <w:r w:rsidR="002D5769" w:rsidRPr="00450427">
        <w:rPr>
          <w:sz w:val="28"/>
          <w:szCs w:val="28"/>
          <w:lang w:val="uk-UA"/>
        </w:rPr>
        <w:t>;</w:t>
      </w:r>
      <w:r w:rsidRPr="00450427">
        <w:rPr>
          <w:sz w:val="28"/>
          <w:szCs w:val="28"/>
          <w:lang w:val="uk-UA"/>
        </w:rPr>
        <w:t xml:space="preserve"> </w:t>
      </w:r>
      <w:r w:rsidR="009A3D83" w:rsidRPr="00450427">
        <w:rPr>
          <w:sz w:val="28"/>
          <w:szCs w:val="28"/>
          <w:lang w:val="uk-UA"/>
        </w:rPr>
        <w:t>і незалежно від прояву</w:t>
      </w:r>
      <w:r w:rsidR="002D5769" w:rsidRPr="00450427">
        <w:rPr>
          <w:sz w:val="28"/>
          <w:szCs w:val="28"/>
          <w:lang w:val="uk-UA"/>
        </w:rPr>
        <w:t xml:space="preserve"> можуть мати серйозні фізичні і психологічні наслідки.</w:t>
      </w:r>
      <w:r w:rsidR="009A3D83" w:rsidRPr="00450427">
        <w:rPr>
          <w:sz w:val="28"/>
          <w:szCs w:val="28"/>
          <w:lang w:val="uk-UA"/>
        </w:rPr>
        <w:t xml:space="preserve"> </w:t>
      </w:r>
      <w:r w:rsidR="002D5769" w:rsidRPr="00450427">
        <w:rPr>
          <w:sz w:val="28"/>
          <w:szCs w:val="28"/>
          <w:lang w:val="uk-UA"/>
        </w:rPr>
        <w:t>Мотив</w:t>
      </w:r>
      <w:r w:rsidR="009A3D83" w:rsidRPr="00450427">
        <w:rPr>
          <w:sz w:val="28"/>
          <w:szCs w:val="28"/>
          <w:lang w:val="uk-UA"/>
        </w:rPr>
        <w:t xml:space="preserve">ом </w:t>
      </w:r>
      <w:r w:rsidR="002D5769" w:rsidRPr="00450427">
        <w:rPr>
          <w:sz w:val="28"/>
          <w:szCs w:val="28"/>
          <w:lang w:val="uk-UA"/>
        </w:rPr>
        <w:t>поведінки кривдника</w:t>
      </w:r>
      <w:r w:rsidR="009A3D83" w:rsidRPr="00450427">
        <w:rPr>
          <w:sz w:val="28"/>
          <w:szCs w:val="28"/>
          <w:lang w:val="uk-UA"/>
        </w:rPr>
        <w:t xml:space="preserve"> є</w:t>
      </w:r>
      <w:r w:rsidR="002D5769" w:rsidRPr="00450427">
        <w:rPr>
          <w:sz w:val="28"/>
          <w:szCs w:val="28"/>
          <w:lang w:val="uk-UA"/>
        </w:rPr>
        <w:t xml:space="preserve"> – </w:t>
      </w:r>
      <w:r w:rsidR="009A3D83" w:rsidRPr="00450427">
        <w:rPr>
          <w:sz w:val="28"/>
          <w:szCs w:val="28"/>
          <w:lang w:val="uk-UA"/>
        </w:rPr>
        <w:t xml:space="preserve">реалізація </w:t>
      </w:r>
      <w:r w:rsidR="002D5769" w:rsidRPr="00450427">
        <w:rPr>
          <w:sz w:val="28"/>
          <w:szCs w:val="28"/>
          <w:lang w:val="uk-UA"/>
        </w:rPr>
        <w:t>влад</w:t>
      </w:r>
      <w:r w:rsidR="009A3D83" w:rsidRPr="00450427">
        <w:rPr>
          <w:sz w:val="28"/>
          <w:szCs w:val="28"/>
          <w:lang w:val="uk-UA"/>
        </w:rPr>
        <w:t>и</w:t>
      </w:r>
      <w:r w:rsidR="002D5769" w:rsidRPr="00450427">
        <w:rPr>
          <w:sz w:val="28"/>
          <w:szCs w:val="28"/>
          <w:lang w:val="uk-UA"/>
        </w:rPr>
        <w:t xml:space="preserve"> і контрол</w:t>
      </w:r>
      <w:r w:rsidR="009A3D83" w:rsidRPr="00450427">
        <w:rPr>
          <w:sz w:val="28"/>
          <w:szCs w:val="28"/>
          <w:lang w:val="uk-UA"/>
        </w:rPr>
        <w:t>ю</w:t>
      </w:r>
      <w:r w:rsidR="00B355CC" w:rsidRPr="00450427">
        <w:rPr>
          <w:sz w:val="28"/>
          <w:szCs w:val="28"/>
          <w:lang w:val="uk-UA"/>
        </w:rPr>
        <w:t xml:space="preserve"> </w:t>
      </w:r>
      <w:r w:rsidR="00CB6C7E" w:rsidRPr="00450427">
        <w:rPr>
          <w:sz w:val="28"/>
          <w:szCs w:val="28"/>
          <w:lang w:val="uk-UA"/>
        </w:rPr>
        <w:t>[</w:t>
      </w:r>
      <w:r w:rsidR="002D6813">
        <w:rPr>
          <w:sz w:val="28"/>
          <w:szCs w:val="28"/>
          <w:lang w:val="uk-UA"/>
        </w:rPr>
        <w:t>4</w:t>
      </w:r>
      <w:r w:rsidR="00391ADB" w:rsidRPr="00450427">
        <w:rPr>
          <w:sz w:val="28"/>
          <w:szCs w:val="28"/>
          <w:lang w:val="uk-UA"/>
        </w:rPr>
        <w:t>,</w:t>
      </w:r>
      <w:r w:rsidR="00013D99">
        <w:rPr>
          <w:sz w:val="28"/>
          <w:szCs w:val="28"/>
          <w:lang w:val="en-US"/>
        </w:rPr>
        <w:t xml:space="preserve"> </w:t>
      </w:r>
      <w:r w:rsidR="00391ADB" w:rsidRPr="00450427">
        <w:rPr>
          <w:sz w:val="28"/>
          <w:szCs w:val="28"/>
          <w:lang w:val="uk-UA"/>
        </w:rPr>
        <w:t>с.56</w:t>
      </w:r>
      <w:r w:rsidR="00B355CC" w:rsidRPr="00450427">
        <w:rPr>
          <w:sz w:val="28"/>
          <w:szCs w:val="28"/>
          <w:lang w:val="uk-UA"/>
        </w:rPr>
        <w:t>].</w:t>
      </w:r>
    </w:p>
    <w:p w:rsidR="002D5769" w:rsidRPr="00450427" w:rsidRDefault="002D5769" w:rsidP="005361CF">
      <w:pPr>
        <w:tabs>
          <w:tab w:val="left" w:pos="1360"/>
        </w:tabs>
        <w:spacing w:line="360" w:lineRule="auto"/>
        <w:ind w:firstLine="709"/>
        <w:jc w:val="both"/>
        <w:rPr>
          <w:sz w:val="28"/>
          <w:szCs w:val="28"/>
          <w:lang w:val="uk-UA"/>
        </w:rPr>
      </w:pPr>
      <w:r w:rsidRPr="00450427">
        <w:rPr>
          <w:sz w:val="28"/>
          <w:szCs w:val="28"/>
          <w:lang w:val="uk-UA"/>
        </w:rPr>
        <w:t>Соціальна профілактика насильства в сім’ї є одним із видів соціальної роботи, що спрямована на попередження аморальної, протиправної, іншої асоціальної поведінки в сім’ї, виявлення будь-якого негативного впливу на життя і здоров’я дітей, та запобігання такому впливу.</w:t>
      </w:r>
    </w:p>
    <w:p w:rsidR="00191F2C" w:rsidRPr="00450427" w:rsidRDefault="00191F2C" w:rsidP="00191F2C">
      <w:pPr>
        <w:shd w:val="clear" w:color="auto" w:fill="FFFFFF"/>
        <w:spacing w:line="360" w:lineRule="auto"/>
        <w:ind w:firstLine="709"/>
        <w:jc w:val="both"/>
        <w:rPr>
          <w:sz w:val="28"/>
          <w:szCs w:val="28"/>
          <w:lang w:val="uk-UA"/>
        </w:rPr>
      </w:pPr>
      <w:r w:rsidRPr="00450427">
        <w:rPr>
          <w:spacing w:val="-4"/>
          <w:sz w:val="28"/>
          <w:szCs w:val="28"/>
          <w:lang w:val="uk-UA"/>
        </w:rPr>
        <w:t xml:space="preserve">Соціальна профілактика домашнього насильства у дитячому, </w:t>
      </w:r>
      <w:r w:rsidRPr="00450427">
        <w:rPr>
          <w:sz w:val="28"/>
          <w:szCs w:val="28"/>
          <w:lang w:val="uk-UA"/>
        </w:rPr>
        <w:t>молодіжному середовищі має на меті:</w:t>
      </w:r>
    </w:p>
    <w:p w:rsidR="00191F2C" w:rsidRPr="00450427" w:rsidRDefault="00191F2C" w:rsidP="00191F2C">
      <w:pPr>
        <w:widowControl w:val="0"/>
        <w:shd w:val="clear" w:color="auto" w:fill="FFFFFF"/>
        <w:tabs>
          <w:tab w:val="left" w:pos="677"/>
        </w:tabs>
        <w:autoSpaceDE w:val="0"/>
        <w:autoSpaceDN w:val="0"/>
        <w:adjustRightInd w:val="0"/>
        <w:spacing w:line="360" w:lineRule="auto"/>
        <w:ind w:firstLine="709"/>
        <w:jc w:val="both"/>
        <w:rPr>
          <w:spacing w:val="-18"/>
          <w:sz w:val="28"/>
          <w:szCs w:val="28"/>
          <w:lang w:val="uk-UA"/>
        </w:rPr>
      </w:pPr>
      <w:r w:rsidRPr="00450427">
        <w:rPr>
          <w:spacing w:val="-5"/>
          <w:sz w:val="28"/>
          <w:szCs w:val="28"/>
          <w:lang w:val="uk-UA"/>
        </w:rPr>
        <w:t xml:space="preserve">1. Здійснення інформаційно-пропагандистської роботи серед молоді з   </w:t>
      </w:r>
      <w:r w:rsidRPr="00450427">
        <w:rPr>
          <w:sz w:val="28"/>
          <w:szCs w:val="28"/>
          <w:lang w:val="uk-UA"/>
        </w:rPr>
        <w:t>метою формування поняття «насильство в сім'ї».</w:t>
      </w:r>
    </w:p>
    <w:p w:rsidR="00191F2C" w:rsidRPr="00450427" w:rsidRDefault="00191F2C" w:rsidP="00191F2C">
      <w:pPr>
        <w:widowControl w:val="0"/>
        <w:shd w:val="clear" w:color="auto" w:fill="FFFFFF"/>
        <w:tabs>
          <w:tab w:val="left" w:pos="677"/>
        </w:tabs>
        <w:autoSpaceDE w:val="0"/>
        <w:autoSpaceDN w:val="0"/>
        <w:adjustRightInd w:val="0"/>
        <w:spacing w:line="360" w:lineRule="auto"/>
        <w:ind w:firstLine="709"/>
        <w:jc w:val="both"/>
        <w:rPr>
          <w:spacing w:val="-11"/>
          <w:sz w:val="28"/>
          <w:szCs w:val="28"/>
          <w:lang w:val="uk-UA"/>
        </w:rPr>
      </w:pPr>
      <w:r w:rsidRPr="00450427">
        <w:rPr>
          <w:spacing w:val="-5"/>
          <w:sz w:val="28"/>
          <w:szCs w:val="28"/>
          <w:lang w:val="uk-UA"/>
        </w:rPr>
        <w:t>2. Формування в молоді правосвідомості і правової поведінки, відпо</w:t>
      </w:r>
      <w:r w:rsidRPr="00450427">
        <w:rPr>
          <w:spacing w:val="-5"/>
          <w:sz w:val="28"/>
          <w:szCs w:val="28"/>
          <w:lang w:val="uk-UA"/>
        </w:rPr>
        <w:softHyphen/>
      </w:r>
      <w:r w:rsidRPr="00450427">
        <w:rPr>
          <w:spacing w:val="-4"/>
          <w:sz w:val="28"/>
          <w:szCs w:val="28"/>
          <w:lang w:val="uk-UA"/>
        </w:rPr>
        <w:t xml:space="preserve">відальності за своє життя поряд з розвитком її активності, самостійності, </w:t>
      </w:r>
      <w:r w:rsidRPr="00450427">
        <w:rPr>
          <w:sz w:val="28"/>
          <w:szCs w:val="28"/>
          <w:lang w:val="uk-UA"/>
        </w:rPr>
        <w:t>творчості, створення умов для її самореалізації.</w:t>
      </w:r>
    </w:p>
    <w:p w:rsidR="00FB3FB2" w:rsidRPr="00450427" w:rsidRDefault="002D5769" w:rsidP="005361CF">
      <w:pPr>
        <w:widowControl w:val="0"/>
        <w:shd w:val="clear" w:color="auto" w:fill="FFFFFF"/>
        <w:tabs>
          <w:tab w:val="left" w:pos="490"/>
        </w:tabs>
        <w:autoSpaceDE w:val="0"/>
        <w:autoSpaceDN w:val="0"/>
        <w:adjustRightInd w:val="0"/>
        <w:spacing w:line="360" w:lineRule="auto"/>
        <w:ind w:firstLine="709"/>
        <w:jc w:val="both"/>
        <w:rPr>
          <w:sz w:val="28"/>
          <w:szCs w:val="28"/>
          <w:lang w:val="uk-UA"/>
        </w:rPr>
      </w:pPr>
      <w:r w:rsidRPr="00450427">
        <w:rPr>
          <w:spacing w:val="-4"/>
          <w:sz w:val="28"/>
          <w:szCs w:val="28"/>
          <w:lang w:val="uk-UA"/>
        </w:rPr>
        <w:t>Ці завдання соціальної профілактики реалізуються у світлі</w:t>
      </w:r>
      <w:r w:rsidR="00647210" w:rsidRPr="00450427">
        <w:rPr>
          <w:spacing w:val="-4"/>
          <w:sz w:val="28"/>
          <w:szCs w:val="28"/>
          <w:lang w:val="uk-UA"/>
        </w:rPr>
        <w:t xml:space="preserve"> концепції </w:t>
      </w:r>
      <w:r w:rsidRPr="00450427">
        <w:rPr>
          <w:spacing w:val="-4"/>
          <w:sz w:val="28"/>
          <w:szCs w:val="28"/>
          <w:lang w:val="uk-UA"/>
        </w:rPr>
        <w:t>«допомо</w:t>
      </w:r>
      <w:r w:rsidRPr="00450427">
        <w:rPr>
          <w:spacing w:val="-3"/>
          <w:sz w:val="28"/>
          <w:szCs w:val="28"/>
          <w:lang w:val="uk-UA"/>
        </w:rPr>
        <w:t xml:space="preserve">ги для самодопомоги» в таких напрямках соціальної роботи з </w:t>
      </w:r>
      <w:r w:rsidR="00647210" w:rsidRPr="00450427">
        <w:rPr>
          <w:spacing w:val="-3"/>
          <w:sz w:val="28"/>
          <w:szCs w:val="28"/>
          <w:lang w:val="uk-UA"/>
        </w:rPr>
        <w:t>людьми:</w:t>
      </w:r>
      <w:r w:rsidR="00FB3FB2" w:rsidRPr="00450427">
        <w:rPr>
          <w:spacing w:val="-4"/>
          <w:sz w:val="28"/>
          <w:szCs w:val="28"/>
          <w:lang w:val="uk-UA"/>
        </w:rPr>
        <w:t xml:space="preserve"> соціальні дослідження з проблеми;</w:t>
      </w:r>
      <w:r w:rsidR="00FB3FB2" w:rsidRPr="00450427">
        <w:rPr>
          <w:spacing w:val="-7"/>
          <w:sz w:val="28"/>
          <w:szCs w:val="28"/>
          <w:lang w:val="uk-UA"/>
        </w:rPr>
        <w:t xml:space="preserve"> інформаційно-пропагандистська робота;</w:t>
      </w:r>
      <w:r w:rsidR="00FB3FB2" w:rsidRPr="00450427">
        <w:rPr>
          <w:spacing w:val="-5"/>
          <w:sz w:val="28"/>
          <w:szCs w:val="28"/>
          <w:lang w:val="uk-UA"/>
        </w:rPr>
        <w:t xml:space="preserve"> соціальне навчання молоді;</w:t>
      </w:r>
      <w:r w:rsidR="00FB3FB2" w:rsidRPr="00450427">
        <w:rPr>
          <w:spacing w:val="-3"/>
          <w:sz w:val="28"/>
          <w:szCs w:val="28"/>
          <w:lang w:val="uk-UA"/>
        </w:rPr>
        <w:t xml:space="preserve"> соціальна реклама послуг суб'єктів соціальної роботи;</w:t>
      </w:r>
      <w:r w:rsidR="00FB3FB2" w:rsidRPr="00450427">
        <w:rPr>
          <w:spacing w:val="-4"/>
          <w:sz w:val="28"/>
          <w:szCs w:val="28"/>
          <w:lang w:val="uk-UA"/>
        </w:rPr>
        <w:t xml:space="preserve"> правова освіта дітей та молоді і членів їх сімей з проблем насильст</w:t>
      </w:r>
      <w:r w:rsidR="00FB3FB2" w:rsidRPr="00450427">
        <w:rPr>
          <w:sz w:val="28"/>
          <w:szCs w:val="28"/>
          <w:lang w:val="uk-UA"/>
        </w:rPr>
        <w:t>ва в сім'ї;</w:t>
      </w:r>
      <w:r w:rsidR="00FB3FB2" w:rsidRPr="00450427">
        <w:rPr>
          <w:spacing w:val="-3"/>
          <w:sz w:val="28"/>
          <w:szCs w:val="28"/>
          <w:lang w:val="uk-UA"/>
        </w:rPr>
        <w:t xml:space="preserve"> допомога дітям та молоді у виборі професії, працевлаштуванні;</w:t>
      </w:r>
      <w:r w:rsidR="00FB3FB2" w:rsidRPr="00450427">
        <w:rPr>
          <w:spacing w:val="-5"/>
          <w:sz w:val="28"/>
          <w:szCs w:val="28"/>
          <w:lang w:val="uk-UA"/>
        </w:rPr>
        <w:t xml:space="preserve"> сприяння розвитку дитячих та молодіжних ініціатив, реалізації інте</w:t>
      </w:r>
      <w:r w:rsidR="00FB3FB2" w:rsidRPr="00450427">
        <w:rPr>
          <w:sz w:val="28"/>
          <w:szCs w:val="28"/>
          <w:lang w:val="uk-UA"/>
        </w:rPr>
        <w:t>ресів;</w:t>
      </w:r>
      <w:r w:rsidR="00FB3FB2" w:rsidRPr="00450427">
        <w:rPr>
          <w:spacing w:val="-3"/>
          <w:sz w:val="28"/>
          <w:szCs w:val="28"/>
          <w:lang w:val="uk-UA"/>
        </w:rPr>
        <w:t xml:space="preserve"> організація волонтерського руху;</w:t>
      </w:r>
      <w:r w:rsidR="00FB3FB2" w:rsidRPr="00450427">
        <w:rPr>
          <w:spacing w:val="-2"/>
          <w:sz w:val="28"/>
          <w:szCs w:val="28"/>
          <w:lang w:val="uk-UA"/>
        </w:rPr>
        <w:t xml:space="preserve"> організація сімейного дозвілля і відпочинку</w:t>
      </w:r>
      <w:r w:rsidR="00191F2C" w:rsidRPr="00450427">
        <w:rPr>
          <w:spacing w:val="-2"/>
          <w:sz w:val="28"/>
          <w:szCs w:val="28"/>
          <w:lang w:val="uk-UA"/>
        </w:rPr>
        <w:t xml:space="preserve"> [</w:t>
      </w:r>
      <w:r w:rsidR="002D6813">
        <w:rPr>
          <w:spacing w:val="-2"/>
          <w:sz w:val="28"/>
          <w:szCs w:val="28"/>
          <w:lang w:val="uk-UA"/>
        </w:rPr>
        <w:t>9</w:t>
      </w:r>
      <w:r w:rsidR="00191F2C" w:rsidRPr="00450427">
        <w:rPr>
          <w:spacing w:val="-2"/>
          <w:sz w:val="28"/>
          <w:szCs w:val="28"/>
          <w:lang w:val="uk-UA"/>
        </w:rPr>
        <w:t>]</w:t>
      </w:r>
      <w:r w:rsidR="00FB3FB2" w:rsidRPr="00450427">
        <w:rPr>
          <w:spacing w:val="-2"/>
          <w:sz w:val="28"/>
          <w:szCs w:val="28"/>
          <w:lang w:val="uk-UA"/>
        </w:rPr>
        <w:t>.</w:t>
      </w:r>
    </w:p>
    <w:p w:rsidR="002D5769" w:rsidRPr="00450427" w:rsidRDefault="009C16F0" w:rsidP="005361CF">
      <w:pPr>
        <w:widowControl w:val="0"/>
        <w:shd w:val="clear" w:color="auto" w:fill="FFFFFF"/>
        <w:tabs>
          <w:tab w:val="left" w:pos="490"/>
        </w:tabs>
        <w:autoSpaceDE w:val="0"/>
        <w:autoSpaceDN w:val="0"/>
        <w:adjustRightInd w:val="0"/>
        <w:spacing w:line="360" w:lineRule="auto"/>
        <w:ind w:firstLine="709"/>
        <w:jc w:val="both"/>
        <w:rPr>
          <w:sz w:val="28"/>
          <w:szCs w:val="28"/>
          <w:lang w:val="uk-UA"/>
        </w:rPr>
      </w:pPr>
      <w:r w:rsidRPr="00450427">
        <w:rPr>
          <w:spacing w:val="-2"/>
          <w:sz w:val="28"/>
          <w:szCs w:val="28"/>
          <w:lang w:val="uk-UA"/>
        </w:rPr>
        <w:t>Американський психотерапевт та дослідник Дж.Дж</w:t>
      </w:r>
      <w:r w:rsidR="00191F2C" w:rsidRPr="00450427">
        <w:rPr>
          <w:spacing w:val="-2"/>
          <w:sz w:val="28"/>
          <w:szCs w:val="28"/>
          <w:lang w:val="uk-UA"/>
        </w:rPr>
        <w:t>и</w:t>
      </w:r>
      <w:r w:rsidR="000B1818" w:rsidRPr="00450427">
        <w:rPr>
          <w:spacing w:val="-2"/>
          <w:sz w:val="28"/>
          <w:szCs w:val="28"/>
          <w:lang w:val="uk-UA"/>
        </w:rPr>
        <w:t>лліган виокремив три форми с</w:t>
      </w:r>
      <w:r w:rsidR="002D5769" w:rsidRPr="00450427">
        <w:rPr>
          <w:spacing w:val="-2"/>
          <w:sz w:val="28"/>
          <w:szCs w:val="28"/>
          <w:lang w:val="uk-UA"/>
        </w:rPr>
        <w:t>оціальн</w:t>
      </w:r>
      <w:r w:rsidR="000B1818" w:rsidRPr="00450427">
        <w:rPr>
          <w:spacing w:val="-2"/>
          <w:sz w:val="28"/>
          <w:szCs w:val="28"/>
          <w:lang w:val="uk-UA"/>
        </w:rPr>
        <w:t>ої профілактики</w:t>
      </w:r>
      <w:r w:rsidR="002D5769" w:rsidRPr="00450427">
        <w:rPr>
          <w:spacing w:val="-2"/>
          <w:sz w:val="28"/>
          <w:szCs w:val="28"/>
          <w:lang w:val="uk-UA"/>
        </w:rPr>
        <w:t xml:space="preserve"> насильства </w:t>
      </w:r>
      <w:r w:rsidR="000B1818" w:rsidRPr="00450427">
        <w:rPr>
          <w:spacing w:val="-2"/>
          <w:sz w:val="28"/>
          <w:szCs w:val="28"/>
          <w:lang w:val="uk-UA"/>
        </w:rPr>
        <w:t>в сім'ї:</w:t>
      </w:r>
      <w:r w:rsidR="002D5769" w:rsidRPr="00450427">
        <w:rPr>
          <w:spacing w:val="-2"/>
          <w:sz w:val="28"/>
          <w:szCs w:val="28"/>
          <w:lang w:val="uk-UA"/>
        </w:rPr>
        <w:t xml:space="preserve"> первинн</w:t>
      </w:r>
      <w:r w:rsidR="005556A2" w:rsidRPr="00450427">
        <w:rPr>
          <w:spacing w:val="-2"/>
          <w:sz w:val="28"/>
          <w:szCs w:val="28"/>
          <w:lang w:val="uk-UA"/>
        </w:rPr>
        <w:t>у</w:t>
      </w:r>
      <w:r w:rsidR="002D5769" w:rsidRPr="00450427">
        <w:rPr>
          <w:spacing w:val="-2"/>
          <w:sz w:val="28"/>
          <w:szCs w:val="28"/>
          <w:lang w:val="uk-UA"/>
        </w:rPr>
        <w:t xml:space="preserve">, </w:t>
      </w:r>
      <w:r w:rsidR="002D5769" w:rsidRPr="00450427">
        <w:rPr>
          <w:sz w:val="28"/>
          <w:szCs w:val="28"/>
          <w:lang w:val="uk-UA"/>
        </w:rPr>
        <w:t>вторинн</w:t>
      </w:r>
      <w:r w:rsidR="005556A2" w:rsidRPr="00450427">
        <w:rPr>
          <w:sz w:val="28"/>
          <w:szCs w:val="28"/>
          <w:lang w:val="uk-UA"/>
        </w:rPr>
        <w:t>у</w:t>
      </w:r>
      <w:r w:rsidR="002D5769" w:rsidRPr="00450427">
        <w:rPr>
          <w:sz w:val="28"/>
          <w:szCs w:val="28"/>
          <w:lang w:val="uk-UA"/>
        </w:rPr>
        <w:t xml:space="preserve"> і третинн</w:t>
      </w:r>
      <w:r w:rsidR="005556A2" w:rsidRPr="00450427">
        <w:rPr>
          <w:sz w:val="28"/>
          <w:szCs w:val="28"/>
          <w:lang w:val="uk-UA"/>
        </w:rPr>
        <w:t>у</w:t>
      </w:r>
      <w:r w:rsidR="002D6813">
        <w:rPr>
          <w:sz w:val="28"/>
          <w:szCs w:val="28"/>
          <w:lang w:val="uk-UA"/>
        </w:rPr>
        <w:t xml:space="preserve"> </w:t>
      </w:r>
      <w:r w:rsidR="002D6813" w:rsidRPr="00450427">
        <w:rPr>
          <w:spacing w:val="-2"/>
          <w:sz w:val="28"/>
          <w:szCs w:val="28"/>
          <w:lang w:val="uk-UA"/>
        </w:rPr>
        <w:t>[</w:t>
      </w:r>
      <w:r w:rsidR="000C2FCD">
        <w:rPr>
          <w:spacing w:val="-2"/>
          <w:sz w:val="28"/>
          <w:szCs w:val="28"/>
          <w:lang w:val="uk-UA"/>
        </w:rPr>
        <w:t>13</w:t>
      </w:r>
      <w:r w:rsidR="002D6813" w:rsidRPr="00450427">
        <w:rPr>
          <w:spacing w:val="-2"/>
          <w:sz w:val="28"/>
          <w:szCs w:val="28"/>
          <w:lang w:val="uk-UA"/>
        </w:rPr>
        <w:t>]</w:t>
      </w:r>
      <w:r w:rsidR="002D5769" w:rsidRPr="00450427">
        <w:rPr>
          <w:sz w:val="28"/>
          <w:szCs w:val="28"/>
          <w:lang w:val="uk-UA"/>
        </w:rPr>
        <w:t>.</w:t>
      </w:r>
    </w:p>
    <w:p w:rsidR="002D5769" w:rsidRPr="00450427" w:rsidRDefault="002D5769" w:rsidP="005361CF">
      <w:pPr>
        <w:shd w:val="clear" w:color="auto" w:fill="FFFFFF"/>
        <w:spacing w:line="360" w:lineRule="auto"/>
        <w:ind w:firstLine="709"/>
        <w:jc w:val="both"/>
        <w:rPr>
          <w:sz w:val="28"/>
          <w:szCs w:val="28"/>
          <w:lang w:val="uk-UA"/>
        </w:rPr>
      </w:pPr>
      <w:r w:rsidRPr="00450427">
        <w:rPr>
          <w:i/>
          <w:spacing w:val="-5"/>
          <w:sz w:val="28"/>
          <w:szCs w:val="28"/>
          <w:lang w:val="uk-UA"/>
        </w:rPr>
        <w:t xml:space="preserve">Первинна соціальна профілактика насильства у сім'ї </w:t>
      </w:r>
      <w:r w:rsidRPr="00450427">
        <w:rPr>
          <w:spacing w:val="-5"/>
          <w:sz w:val="28"/>
          <w:szCs w:val="28"/>
          <w:lang w:val="uk-UA"/>
        </w:rPr>
        <w:t>- найбільш масо</w:t>
      </w:r>
      <w:r w:rsidR="00647210" w:rsidRPr="00450427">
        <w:rPr>
          <w:spacing w:val="-6"/>
          <w:sz w:val="28"/>
          <w:szCs w:val="28"/>
          <w:lang w:val="uk-UA"/>
        </w:rPr>
        <w:t>ва і неспецифічна. М</w:t>
      </w:r>
      <w:r w:rsidRPr="00450427">
        <w:rPr>
          <w:spacing w:val="-6"/>
          <w:sz w:val="28"/>
          <w:szCs w:val="28"/>
          <w:lang w:val="uk-UA"/>
        </w:rPr>
        <w:t xml:space="preserve">етою є формування активного, адаптивного, високо </w:t>
      </w:r>
      <w:r w:rsidRPr="00450427">
        <w:rPr>
          <w:spacing w:val="-4"/>
          <w:sz w:val="28"/>
          <w:szCs w:val="28"/>
          <w:lang w:val="uk-UA"/>
        </w:rPr>
        <w:t>функціонального життєвого стилю, що забе</w:t>
      </w:r>
      <w:r w:rsidR="005556A2" w:rsidRPr="00450427">
        <w:rPr>
          <w:spacing w:val="-4"/>
          <w:sz w:val="28"/>
          <w:szCs w:val="28"/>
          <w:lang w:val="uk-UA"/>
        </w:rPr>
        <w:t>зпечує реалізацію прав, задо</w:t>
      </w:r>
      <w:r w:rsidRPr="00450427">
        <w:rPr>
          <w:spacing w:val="-4"/>
          <w:sz w:val="28"/>
          <w:szCs w:val="28"/>
          <w:lang w:val="uk-UA"/>
        </w:rPr>
        <w:t xml:space="preserve">волення потреб і інтересів. Соціальна робота </w:t>
      </w:r>
      <w:r w:rsidR="005556A2" w:rsidRPr="00450427">
        <w:rPr>
          <w:spacing w:val="-4"/>
          <w:sz w:val="28"/>
          <w:szCs w:val="28"/>
          <w:lang w:val="uk-UA"/>
        </w:rPr>
        <w:t>в цьому випадку</w:t>
      </w:r>
      <w:r w:rsidRPr="00450427">
        <w:rPr>
          <w:spacing w:val="-4"/>
          <w:sz w:val="28"/>
          <w:szCs w:val="28"/>
          <w:lang w:val="uk-UA"/>
        </w:rPr>
        <w:t xml:space="preserve"> носить інформаційний </w:t>
      </w:r>
      <w:r w:rsidRPr="00450427">
        <w:rPr>
          <w:spacing w:val="-6"/>
          <w:sz w:val="28"/>
          <w:szCs w:val="28"/>
          <w:lang w:val="uk-UA"/>
        </w:rPr>
        <w:lastRenderedPageBreak/>
        <w:t xml:space="preserve">характер, оскільки спрямована на формування в особистості не сприйняття </w:t>
      </w:r>
      <w:r w:rsidRPr="00450427">
        <w:rPr>
          <w:spacing w:val="-3"/>
          <w:sz w:val="28"/>
          <w:szCs w:val="28"/>
          <w:lang w:val="uk-UA"/>
        </w:rPr>
        <w:t xml:space="preserve">та категоричну відмову від маніпуляцій. Об'єктом первинної соціальної </w:t>
      </w:r>
      <w:r w:rsidRPr="00450427">
        <w:rPr>
          <w:spacing w:val="-5"/>
          <w:sz w:val="28"/>
          <w:szCs w:val="28"/>
          <w:lang w:val="uk-UA"/>
        </w:rPr>
        <w:t>профілактики є вся «нор</w:t>
      </w:r>
      <w:r w:rsidR="00647210" w:rsidRPr="00450427">
        <w:rPr>
          <w:spacing w:val="-5"/>
          <w:sz w:val="28"/>
          <w:szCs w:val="28"/>
          <w:lang w:val="uk-UA"/>
        </w:rPr>
        <w:t xml:space="preserve">мальна» молодь і члени їх сімей, а </w:t>
      </w:r>
      <w:r w:rsidRPr="00450427">
        <w:rPr>
          <w:spacing w:val="-5"/>
          <w:sz w:val="28"/>
          <w:szCs w:val="28"/>
          <w:lang w:val="uk-UA"/>
        </w:rPr>
        <w:t xml:space="preserve"> її завданнями є:</w:t>
      </w:r>
    </w:p>
    <w:p w:rsidR="002D5769" w:rsidRPr="00450427" w:rsidRDefault="005556A2" w:rsidP="005556A2">
      <w:pPr>
        <w:widowControl w:val="0"/>
        <w:shd w:val="clear" w:color="auto" w:fill="FFFFFF"/>
        <w:tabs>
          <w:tab w:val="left" w:pos="542"/>
        </w:tabs>
        <w:autoSpaceDE w:val="0"/>
        <w:autoSpaceDN w:val="0"/>
        <w:adjustRightInd w:val="0"/>
        <w:spacing w:line="360" w:lineRule="auto"/>
        <w:jc w:val="both"/>
        <w:rPr>
          <w:sz w:val="28"/>
          <w:szCs w:val="28"/>
          <w:lang w:val="uk-UA"/>
        </w:rPr>
      </w:pPr>
      <w:r w:rsidRPr="00450427">
        <w:rPr>
          <w:spacing w:val="-4"/>
          <w:sz w:val="28"/>
          <w:szCs w:val="28"/>
          <w:lang w:val="uk-UA"/>
        </w:rPr>
        <w:t xml:space="preserve">- </w:t>
      </w:r>
      <w:r w:rsidR="002D5769" w:rsidRPr="00450427">
        <w:rPr>
          <w:spacing w:val="-4"/>
          <w:sz w:val="28"/>
          <w:szCs w:val="28"/>
          <w:lang w:val="uk-UA"/>
        </w:rPr>
        <w:t xml:space="preserve">вдосконалення конструктивних стратегій поведінки життєвих умінь </w:t>
      </w:r>
      <w:r w:rsidR="002D5769" w:rsidRPr="00450427">
        <w:rPr>
          <w:spacing w:val="-3"/>
          <w:sz w:val="28"/>
          <w:szCs w:val="28"/>
          <w:lang w:val="uk-UA"/>
        </w:rPr>
        <w:t>і навичок, які молода людина вже має, але не знає, як їх застосувати у незнайомій ситуації, що може призвести до насильства; навчання розпі</w:t>
      </w:r>
      <w:r w:rsidR="002D5769" w:rsidRPr="00450427">
        <w:rPr>
          <w:sz w:val="28"/>
          <w:szCs w:val="28"/>
          <w:lang w:val="uk-UA"/>
        </w:rPr>
        <w:t>знавати такі ситуації і керувати ними;</w:t>
      </w:r>
    </w:p>
    <w:p w:rsidR="002D5769" w:rsidRPr="00450427" w:rsidRDefault="005556A2" w:rsidP="005556A2">
      <w:pPr>
        <w:widowControl w:val="0"/>
        <w:shd w:val="clear" w:color="auto" w:fill="FFFFFF"/>
        <w:tabs>
          <w:tab w:val="left" w:pos="542"/>
        </w:tabs>
        <w:autoSpaceDE w:val="0"/>
        <w:autoSpaceDN w:val="0"/>
        <w:adjustRightInd w:val="0"/>
        <w:spacing w:line="360" w:lineRule="auto"/>
        <w:jc w:val="both"/>
        <w:rPr>
          <w:sz w:val="28"/>
          <w:szCs w:val="28"/>
          <w:lang w:val="uk-UA"/>
        </w:rPr>
      </w:pPr>
      <w:r w:rsidRPr="00450427">
        <w:rPr>
          <w:spacing w:val="-3"/>
          <w:sz w:val="28"/>
          <w:szCs w:val="28"/>
          <w:lang w:val="uk-UA"/>
        </w:rPr>
        <w:t xml:space="preserve">- </w:t>
      </w:r>
      <w:r w:rsidR="002D5769" w:rsidRPr="00450427">
        <w:rPr>
          <w:spacing w:val="-3"/>
          <w:sz w:val="28"/>
          <w:szCs w:val="28"/>
          <w:lang w:val="uk-UA"/>
        </w:rPr>
        <w:t xml:space="preserve">збільшення потенціалу особистісних ресурсів людини (розвиток </w:t>
      </w:r>
      <w:r w:rsidR="002D5769" w:rsidRPr="00450427">
        <w:rPr>
          <w:spacing w:val="-4"/>
          <w:sz w:val="28"/>
          <w:szCs w:val="28"/>
          <w:lang w:val="uk-UA"/>
        </w:rPr>
        <w:t>внутрішнього контролю поведінки, формування правосвідомості, розви</w:t>
      </w:r>
      <w:r w:rsidR="002D5769" w:rsidRPr="00450427">
        <w:rPr>
          <w:sz w:val="28"/>
          <w:szCs w:val="28"/>
          <w:lang w:val="uk-UA"/>
        </w:rPr>
        <w:t>ток активності);</w:t>
      </w:r>
    </w:p>
    <w:p w:rsidR="003654DC" w:rsidRPr="00450427" w:rsidRDefault="005556A2" w:rsidP="009C16F0">
      <w:pPr>
        <w:widowControl w:val="0"/>
        <w:shd w:val="clear" w:color="auto" w:fill="FFFFFF"/>
        <w:tabs>
          <w:tab w:val="left" w:pos="490"/>
        </w:tabs>
        <w:autoSpaceDE w:val="0"/>
        <w:autoSpaceDN w:val="0"/>
        <w:adjustRightInd w:val="0"/>
        <w:spacing w:line="360" w:lineRule="auto"/>
        <w:jc w:val="both"/>
        <w:rPr>
          <w:sz w:val="28"/>
          <w:szCs w:val="28"/>
          <w:lang w:val="uk-UA"/>
        </w:rPr>
      </w:pPr>
      <w:r w:rsidRPr="00450427">
        <w:rPr>
          <w:spacing w:val="-4"/>
          <w:sz w:val="28"/>
          <w:szCs w:val="28"/>
          <w:lang w:val="uk-UA"/>
        </w:rPr>
        <w:t xml:space="preserve">- </w:t>
      </w:r>
      <w:r w:rsidR="002D5769" w:rsidRPr="00450427">
        <w:rPr>
          <w:spacing w:val="-4"/>
          <w:sz w:val="28"/>
          <w:szCs w:val="28"/>
          <w:lang w:val="uk-UA"/>
        </w:rPr>
        <w:t>робота в суспільстві щодо подолання гендерних стереотипів.</w:t>
      </w:r>
      <w:r w:rsidR="002D5769" w:rsidRPr="00450427">
        <w:rPr>
          <w:spacing w:val="-4"/>
          <w:sz w:val="28"/>
          <w:szCs w:val="28"/>
          <w:lang w:val="uk-UA"/>
        </w:rPr>
        <w:br/>
        <w:t>Методами первинної соціальної пр</w:t>
      </w:r>
      <w:r w:rsidR="003654DC" w:rsidRPr="00450427">
        <w:rPr>
          <w:spacing w:val="-4"/>
          <w:sz w:val="28"/>
          <w:szCs w:val="28"/>
          <w:lang w:val="uk-UA"/>
        </w:rPr>
        <w:t>офілактики є: інформування, при</w:t>
      </w:r>
      <w:r w:rsidR="002D5769" w:rsidRPr="00450427">
        <w:rPr>
          <w:spacing w:val="-4"/>
          <w:sz w:val="28"/>
          <w:szCs w:val="28"/>
          <w:lang w:val="uk-UA"/>
        </w:rPr>
        <w:t>клад, переконання, навіювання, робота в громаді, мікросередовищі, сім'ї.</w:t>
      </w:r>
    </w:p>
    <w:p w:rsidR="002D5769" w:rsidRPr="00450427" w:rsidRDefault="002D5769" w:rsidP="005361CF">
      <w:pPr>
        <w:widowControl w:val="0"/>
        <w:shd w:val="clear" w:color="auto" w:fill="FFFFFF"/>
        <w:tabs>
          <w:tab w:val="left" w:pos="490"/>
        </w:tabs>
        <w:autoSpaceDE w:val="0"/>
        <w:autoSpaceDN w:val="0"/>
        <w:adjustRightInd w:val="0"/>
        <w:spacing w:line="360" w:lineRule="auto"/>
        <w:ind w:firstLine="709"/>
        <w:jc w:val="both"/>
        <w:rPr>
          <w:sz w:val="28"/>
          <w:szCs w:val="28"/>
          <w:lang w:val="uk-UA"/>
        </w:rPr>
      </w:pPr>
      <w:r w:rsidRPr="00450427">
        <w:rPr>
          <w:i/>
          <w:spacing w:val="-3"/>
          <w:sz w:val="28"/>
          <w:szCs w:val="28"/>
          <w:lang w:val="uk-UA"/>
        </w:rPr>
        <w:t>Вторинна соціальна профілактика насильства в сім'ї</w:t>
      </w:r>
      <w:r w:rsidRPr="00450427">
        <w:rPr>
          <w:spacing w:val="-3"/>
          <w:sz w:val="28"/>
          <w:szCs w:val="28"/>
          <w:lang w:val="uk-UA"/>
        </w:rPr>
        <w:t xml:space="preserve"> є, в основному, гр</w:t>
      </w:r>
      <w:r w:rsidRPr="00450427">
        <w:rPr>
          <w:spacing w:val="-7"/>
          <w:sz w:val="28"/>
          <w:szCs w:val="28"/>
          <w:lang w:val="uk-UA"/>
        </w:rPr>
        <w:t>уповою. Метою вторинної соціальної профілактики є зміна малоадаптивно</w:t>
      </w:r>
      <w:r w:rsidR="006A1B0F" w:rsidRPr="00450427">
        <w:rPr>
          <w:spacing w:val="-5"/>
          <w:sz w:val="28"/>
          <w:szCs w:val="28"/>
          <w:lang w:val="uk-UA"/>
        </w:rPr>
        <w:t>ї д</w:t>
      </w:r>
      <w:r w:rsidR="003654DC" w:rsidRPr="00450427">
        <w:rPr>
          <w:spacing w:val="-5"/>
          <w:sz w:val="28"/>
          <w:szCs w:val="28"/>
          <w:lang w:val="uk-UA"/>
        </w:rPr>
        <w:t>ис</w:t>
      </w:r>
      <w:r w:rsidRPr="00450427">
        <w:rPr>
          <w:spacing w:val="-5"/>
          <w:sz w:val="28"/>
          <w:szCs w:val="28"/>
          <w:lang w:val="uk-UA"/>
        </w:rPr>
        <w:t>функціональної ризикованої пов</w:t>
      </w:r>
      <w:r w:rsidR="00D34820">
        <w:rPr>
          <w:spacing w:val="-5"/>
          <w:sz w:val="28"/>
          <w:szCs w:val="28"/>
          <w:lang w:val="uk-UA"/>
        </w:rPr>
        <w:t>едінки на адаптивну. Іншими сло</w:t>
      </w:r>
      <w:r w:rsidRPr="00450427">
        <w:rPr>
          <w:spacing w:val="-5"/>
          <w:sz w:val="28"/>
          <w:szCs w:val="28"/>
          <w:lang w:val="uk-UA"/>
        </w:rPr>
        <w:t xml:space="preserve">вами, </w:t>
      </w:r>
      <w:r w:rsidR="009C16F0" w:rsidRPr="00450427">
        <w:rPr>
          <w:spacing w:val="-5"/>
          <w:sz w:val="28"/>
          <w:szCs w:val="28"/>
          <w:lang w:val="uk-UA"/>
        </w:rPr>
        <w:t xml:space="preserve">така профілактика </w:t>
      </w:r>
      <w:r w:rsidRPr="00450427">
        <w:rPr>
          <w:spacing w:val="-5"/>
          <w:sz w:val="28"/>
          <w:szCs w:val="28"/>
          <w:lang w:val="uk-UA"/>
        </w:rPr>
        <w:t>передбачає зміну ставлення до себе, оточуючих</w:t>
      </w:r>
      <w:r w:rsidR="006A1B0F" w:rsidRPr="00450427">
        <w:rPr>
          <w:spacing w:val="-5"/>
          <w:sz w:val="28"/>
          <w:szCs w:val="28"/>
          <w:lang w:val="uk-UA"/>
        </w:rPr>
        <w:t>;</w:t>
      </w:r>
      <w:r w:rsidRPr="00450427">
        <w:rPr>
          <w:spacing w:val="-5"/>
          <w:sz w:val="28"/>
          <w:szCs w:val="28"/>
          <w:lang w:val="uk-UA"/>
        </w:rPr>
        <w:t xml:space="preserve"> навчання поведін</w:t>
      </w:r>
      <w:r w:rsidRPr="00450427">
        <w:rPr>
          <w:spacing w:val="-3"/>
          <w:sz w:val="28"/>
          <w:szCs w:val="28"/>
          <w:lang w:val="uk-UA"/>
        </w:rPr>
        <w:t xml:space="preserve">ки, формування досвіду поведінки в ситуаціях, що можуть призвести до </w:t>
      </w:r>
      <w:r w:rsidR="009C16F0" w:rsidRPr="00450427">
        <w:rPr>
          <w:spacing w:val="-7"/>
          <w:sz w:val="28"/>
          <w:szCs w:val="28"/>
          <w:lang w:val="uk-UA"/>
        </w:rPr>
        <w:t>попадання</w:t>
      </w:r>
      <w:r w:rsidRPr="00450427">
        <w:rPr>
          <w:spacing w:val="-7"/>
          <w:sz w:val="28"/>
          <w:szCs w:val="28"/>
          <w:lang w:val="uk-UA"/>
        </w:rPr>
        <w:t xml:space="preserve"> в ситуації насильства. Вторинна соціальна профілактика спря</w:t>
      </w:r>
      <w:r w:rsidR="009C16F0" w:rsidRPr="00450427">
        <w:rPr>
          <w:spacing w:val="-3"/>
          <w:sz w:val="28"/>
          <w:szCs w:val="28"/>
          <w:lang w:val="uk-UA"/>
        </w:rPr>
        <w:t xml:space="preserve">мована на дітей та молодь </w:t>
      </w:r>
      <w:r w:rsidRPr="00450427">
        <w:rPr>
          <w:spacing w:val="-3"/>
          <w:sz w:val="28"/>
          <w:szCs w:val="28"/>
          <w:lang w:val="uk-UA"/>
        </w:rPr>
        <w:t xml:space="preserve">«груп ризику». Це бездоглядні діти, діти з </w:t>
      </w:r>
      <w:r w:rsidRPr="00450427">
        <w:rPr>
          <w:spacing w:val="-6"/>
          <w:sz w:val="28"/>
          <w:szCs w:val="28"/>
          <w:lang w:val="uk-UA"/>
        </w:rPr>
        <w:t xml:space="preserve">неблагополучних, неповних сімей, вихованці інтернатів. </w:t>
      </w:r>
    </w:p>
    <w:p w:rsidR="006A1B0F" w:rsidRPr="00450427" w:rsidRDefault="002D5769" w:rsidP="005361CF">
      <w:pPr>
        <w:shd w:val="clear" w:color="auto" w:fill="FFFFFF"/>
        <w:spacing w:line="360" w:lineRule="auto"/>
        <w:ind w:firstLine="709"/>
        <w:jc w:val="both"/>
        <w:rPr>
          <w:sz w:val="28"/>
          <w:szCs w:val="28"/>
          <w:lang w:val="uk-UA"/>
        </w:rPr>
      </w:pPr>
      <w:r w:rsidRPr="00450427">
        <w:rPr>
          <w:i/>
          <w:spacing w:val="-2"/>
          <w:sz w:val="28"/>
          <w:szCs w:val="28"/>
          <w:lang w:val="uk-UA"/>
        </w:rPr>
        <w:t>Третинна соціальна профілактика насильства</w:t>
      </w:r>
      <w:r w:rsidRPr="00450427">
        <w:rPr>
          <w:spacing w:val="-2"/>
          <w:sz w:val="28"/>
          <w:szCs w:val="28"/>
          <w:lang w:val="uk-UA"/>
        </w:rPr>
        <w:t xml:space="preserve"> спрямована на </w:t>
      </w:r>
      <w:r w:rsidRPr="00450427">
        <w:rPr>
          <w:spacing w:val="-3"/>
          <w:sz w:val="28"/>
          <w:szCs w:val="28"/>
          <w:lang w:val="uk-UA"/>
        </w:rPr>
        <w:t xml:space="preserve">інтеграцію в суспільство осіб, які потерпіли від насильства, з </w:t>
      </w:r>
      <w:r w:rsidR="009C16F0" w:rsidRPr="00450427">
        <w:rPr>
          <w:spacing w:val="-3"/>
          <w:sz w:val="28"/>
          <w:szCs w:val="28"/>
          <w:lang w:val="uk-UA"/>
        </w:rPr>
        <w:t>метою попередження повторення подібних випадків у майбутньому.</w:t>
      </w:r>
      <w:r w:rsidRPr="00450427">
        <w:rPr>
          <w:spacing w:val="-5"/>
          <w:sz w:val="28"/>
          <w:szCs w:val="28"/>
          <w:lang w:val="uk-UA"/>
        </w:rPr>
        <w:t xml:space="preserve"> Третинна соціальна профілактика передбачає виявлення причин та особлив</w:t>
      </w:r>
      <w:r w:rsidR="00D34820">
        <w:rPr>
          <w:spacing w:val="-5"/>
          <w:sz w:val="28"/>
          <w:szCs w:val="28"/>
          <w:lang w:val="uk-UA"/>
        </w:rPr>
        <w:t>остей поведінки і свідомості мо</w:t>
      </w:r>
      <w:r w:rsidRPr="00450427">
        <w:rPr>
          <w:spacing w:val="-5"/>
          <w:sz w:val="28"/>
          <w:szCs w:val="28"/>
          <w:lang w:val="uk-UA"/>
        </w:rPr>
        <w:t xml:space="preserve">лодої особи, які призвели до виникнення проблеми, а також усунення цих </w:t>
      </w:r>
      <w:r w:rsidRPr="00450427">
        <w:rPr>
          <w:spacing w:val="-3"/>
          <w:sz w:val="28"/>
          <w:szCs w:val="28"/>
          <w:lang w:val="uk-UA"/>
        </w:rPr>
        <w:t xml:space="preserve">причин через перенавчання людини, підвищення її соціального статусу, </w:t>
      </w:r>
      <w:r w:rsidRPr="00450427">
        <w:rPr>
          <w:sz w:val="28"/>
          <w:szCs w:val="28"/>
          <w:lang w:val="uk-UA"/>
        </w:rPr>
        <w:t xml:space="preserve">підтримку </w:t>
      </w:r>
      <w:r w:rsidR="009C16F0" w:rsidRPr="00450427">
        <w:rPr>
          <w:sz w:val="28"/>
          <w:szCs w:val="28"/>
          <w:lang w:val="uk-UA"/>
        </w:rPr>
        <w:t>в реадптації та реінтеграції в соціальному середовищі.</w:t>
      </w:r>
    </w:p>
    <w:p w:rsidR="006A1B0F" w:rsidRPr="00450427" w:rsidRDefault="002D5769" w:rsidP="005361CF">
      <w:pPr>
        <w:shd w:val="clear" w:color="auto" w:fill="FFFFFF"/>
        <w:spacing w:line="360" w:lineRule="auto"/>
        <w:ind w:firstLine="709"/>
        <w:jc w:val="both"/>
        <w:rPr>
          <w:spacing w:val="-3"/>
          <w:sz w:val="28"/>
          <w:szCs w:val="28"/>
          <w:lang w:val="uk-UA"/>
        </w:rPr>
      </w:pPr>
      <w:r w:rsidRPr="00450427">
        <w:rPr>
          <w:spacing w:val="-5"/>
          <w:sz w:val="28"/>
          <w:szCs w:val="28"/>
          <w:lang w:val="uk-UA"/>
        </w:rPr>
        <w:t xml:space="preserve">Третинна соціальна профілактика є </w:t>
      </w:r>
      <w:r w:rsidR="00D34820">
        <w:rPr>
          <w:spacing w:val="-5"/>
          <w:sz w:val="28"/>
          <w:szCs w:val="28"/>
          <w:lang w:val="uk-UA"/>
        </w:rPr>
        <w:t>індивідуальною й передбачає три</w:t>
      </w:r>
      <w:r w:rsidRPr="00450427">
        <w:rPr>
          <w:spacing w:val="-5"/>
          <w:sz w:val="28"/>
          <w:szCs w:val="28"/>
          <w:lang w:val="uk-UA"/>
        </w:rPr>
        <w:t>валу роботу і комплекс соціальних послуг. Здійснюється поряд із соціаль</w:t>
      </w:r>
      <w:r w:rsidRPr="00450427">
        <w:rPr>
          <w:spacing w:val="-4"/>
          <w:sz w:val="28"/>
          <w:szCs w:val="28"/>
          <w:lang w:val="uk-UA"/>
        </w:rPr>
        <w:t>ною реабілітацією і соціальним</w:t>
      </w:r>
      <w:r w:rsidR="009C16F0" w:rsidRPr="00450427">
        <w:rPr>
          <w:spacing w:val="-4"/>
          <w:sz w:val="28"/>
          <w:szCs w:val="28"/>
          <w:lang w:val="uk-UA"/>
        </w:rPr>
        <w:t xml:space="preserve"> супроводом та вимагає</w:t>
      </w:r>
      <w:r w:rsidRPr="00450427">
        <w:rPr>
          <w:spacing w:val="-5"/>
          <w:sz w:val="28"/>
          <w:szCs w:val="28"/>
          <w:lang w:val="uk-UA"/>
        </w:rPr>
        <w:t xml:space="preserve"> </w:t>
      </w:r>
      <w:r w:rsidR="009C16F0" w:rsidRPr="00450427">
        <w:rPr>
          <w:spacing w:val="-5"/>
          <w:sz w:val="28"/>
          <w:szCs w:val="28"/>
          <w:lang w:val="uk-UA"/>
        </w:rPr>
        <w:t xml:space="preserve">спільних </w:t>
      </w:r>
      <w:r w:rsidRPr="00450427">
        <w:rPr>
          <w:spacing w:val="-5"/>
          <w:sz w:val="28"/>
          <w:szCs w:val="28"/>
          <w:lang w:val="uk-UA"/>
        </w:rPr>
        <w:t xml:space="preserve">зусиль різних </w:t>
      </w:r>
      <w:r w:rsidRPr="00450427">
        <w:rPr>
          <w:spacing w:val="-5"/>
          <w:sz w:val="28"/>
          <w:szCs w:val="28"/>
          <w:lang w:val="uk-UA"/>
        </w:rPr>
        <w:lastRenderedPageBreak/>
        <w:t>фахівців. Основними методами в третинній про</w:t>
      </w:r>
      <w:r w:rsidR="00191F2C" w:rsidRPr="00450427">
        <w:rPr>
          <w:spacing w:val="-3"/>
          <w:sz w:val="28"/>
          <w:szCs w:val="28"/>
          <w:lang w:val="uk-UA"/>
        </w:rPr>
        <w:t xml:space="preserve">філактиці є: робота з конкретним </w:t>
      </w:r>
      <w:r w:rsidRPr="00450427">
        <w:rPr>
          <w:spacing w:val="-3"/>
          <w:sz w:val="28"/>
          <w:szCs w:val="28"/>
          <w:lang w:val="uk-UA"/>
        </w:rPr>
        <w:t>випадк</w:t>
      </w:r>
      <w:r w:rsidR="00191F2C" w:rsidRPr="00450427">
        <w:rPr>
          <w:spacing w:val="-3"/>
          <w:sz w:val="28"/>
          <w:szCs w:val="28"/>
          <w:lang w:val="uk-UA"/>
        </w:rPr>
        <w:t>ом (case management)</w:t>
      </w:r>
      <w:r w:rsidR="00F60075" w:rsidRPr="00450427">
        <w:rPr>
          <w:spacing w:val="-3"/>
          <w:sz w:val="28"/>
          <w:szCs w:val="28"/>
          <w:lang w:val="uk-UA"/>
        </w:rPr>
        <w:t>, рефлексія ситуації та індиві</w:t>
      </w:r>
      <w:r w:rsidRPr="00450427">
        <w:rPr>
          <w:spacing w:val="-3"/>
          <w:sz w:val="28"/>
          <w:szCs w:val="28"/>
          <w:lang w:val="uk-UA"/>
        </w:rPr>
        <w:t>дуального розвитку, перенавчання, створення вихов</w:t>
      </w:r>
      <w:r w:rsidR="00F60075" w:rsidRPr="00450427">
        <w:rPr>
          <w:spacing w:val="-3"/>
          <w:sz w:val="28"/>
          <w:szCs w:val="28"/>
          <w:lang w:val="uk-UA"/>
        </w:rPr>
        <w:t>н</w:t>
      </w:r>
      <w:r w:rsidRPr="00450427">
        <w:rPr>
          <w:spacing w:val="-2"/>
          <w:sz w:val="28"/>
          <w:szCs w:val="28"/>
          <w:lang w:val="uk-UA"/>
        </w:rPr>
        <w:t>и</w:t>
      </w:r>
      <w:r w:rsidR="006A1B0F" w:rsidRPr="00450427">
        <w:rPr>
          <w:spacing w:val="-2"/>
          <w:sz w:val="28"/>
          <w:szCs w:val="28"/>
          <w:lang w:val="uk-UA"/>
        </w:rPr>
        <w:t>х</w:t>
      </w:r>
      <w:r w:rsidRPr="00450427">
        <w:rPr>
          <w:spacing w:val="-2"/>
          <w:sz w:val="28"/>
          <w:szCs w:val="28"/>
          <w:lang w:val="uk-UA"/>
        </w:rPr>
        <w:t xml:space="preserve"> ситуацій, показ перспективи, реконструкція характеру, заохочення, </w:t>
      </w:r>
      <w:r w:rsidRPr="00450427">
        <w:rPr>
          <w:spacing w:val="-3"/>
          <w:sz w:val="28"/>
          <w:szCs w:val="28"/>
          <w:lang w:val="uk-UA"/>
        </w:rPr>
        <w:t>інформування, переконання, включення в різноманітні види діяльності</w:t>
      </w:r>
      <w:r w:rsidR="006A1B0F" w:rsidRPr="00450427">
        <w:rPr>
          <w:spacing w:val="-3"/>
          <w:sz w:val="28"/>
          <w:szCs w:val="28"/>
          <w:lang w:val="uk-UA"/>
        </w:rPr>
        <w:t>.</w:t>
      </w:r>
    </w:p>
    <w:p w:rsidR="006E0628" w:rsidRPr="00450427" w:rsidRDefault="00F60075" w:rsidP="00C94656">
      <w:pPr>
        <w:widowControl w:val="0"/>
        <w:shd w:val="clear" w:color="auto" w:fill="FFFFFF"/>
        <w:tabs>
          <w:tab w:val="left" w:pos="480"/>
        </w:tabs>
        <w:autoSpaceDE w:val="0"/>
        <w:autoSpaceDN w:val="0"/>
        <w:adjustRightInd w:val="0"/>
        <w:spacing w:line="360" w:lineRule="auto"/>
        <w:ind w:firstLine="709"/>
        <w:jc w:val="both"/>
        <w:rPr>
          <w:spacing w:val="-5"/>
          <w:sz w:val="28"/>
          <w:szCs w:val="28"/>
          <w:lang w:val="uk-UA"/>
        </w:rPr>
      </w:pPr>
      <w:r w:rsidRPr="00450427">
        <w:rPr>
          <w:sz w:val="28"/>
          <w:szCs w:val="28"/>
          <w:lang w:val="uk-UA"/>
        </w:rPr>
        <w:t xml:space="preserve">Цікавим є досвід </w:t>
      </w:r>
      <w:r w:rsidRPr="00450427">
        <w:rPr>
          <w:spacing w:val="-5"/>
          <w:sz w:val="28"/>
          <w:szCs w:val="28"/>
          <w:lang w:val="uk-UA"/>
        </w:rPr>
        <w:t xml:space="preserve">третинної соціальної профілактики насильства в сім’ї в </w:t>
      </w:r>
      <w:r w:rsidR="00C94656" w:rsidRPr="00450427">
        <w:rPr>
          <w:spacing w:val="-5"/>
          <w:sz w:val="28"/>
          <w:szCs w:val="28"/>
          <w:lang w:val="uk-UA"/>
        </w:rPr>
        <w:t>республіці Польща. Освітня Комісія в сфері залеж</w:t>
      </w:r>
      <w:r w:rsidR="00191F2C" w:rsidRPr="00450427">
        <w:rPr>
          <w:spacing w:val="-5"/>
          <w:sz w:val="28"/>
          <w:szCs w:val="28"/>
          <w:lang w:val="uk-UA"/>
        </w:rPr>
        <w:t>ностей Фонду ім. Стефана Баторія</w:t>
      </w:r>
      <w:r w:rsidR="00C94656" w:rsidRPr="00450427">
        <w:rPr>
          <w:spacing w:val="-5"/>
          <w:sz w:val="28"/>
          <w:szCs w:val="28"/>
          <w:lang w:val="uk-UA"/>
        </w:rPr>
        <w:t xml:space="preserve"> у Варшаві організувала і провела курси і інтервенційні програми для винуватців домашнього насильства. Осно</w:t>
      </w:r>
      <w:r w:rsidR="00191F2C" w:rsidRPr="00450427">
        <w:rPr>
          <w:spacing w:val="-5"/>
          <w:sz w:val="28"/>
          <w:szCs w:val="28"/>
          <w:lang w:val="uk-UA"/>
        </w:rPr>
        <w:t xml:space="preserve">вною метою організаторів було </w:t>
      </w:r>
      <w:r w:rsidR="006803E3" w:rsidRPr="00450427">
        <w:rPr>
          <w:spacing w:val="-5"/>
          <w:sz w:val="28"/>
          <w:szCs w:val="28"/>
          <w:lang w:val="uk-UA"/>
        </w:rPr>
        <w:t>допомогти винуват</w:t>
      </w:r>
      <w:r w:rsidR="00191F2C" w:rsidRPr="00450427">
        <w:rPr>
          <w:spacing w:val="-5"/>
          <w:sz w:val="28"/>
          <w:szCs w:val="28"/>
          <w:lang w:val="uk-UA"/>
        </w:rPr>
        <w:t>цям перестати чинити насильство</w:t>
      </w:r>
      <w:r w:rsidR="006803E3" w:rsidRPr="00450427">
        <w:rPr>
          <w:spacing w:val="-5"/>
          <w:sz w:val="28"/>
          <w:szCs w:val="28"/>
          <w:lang w:val="uk-UA"/>
        </w:rPr>
        <w:t xml:space="preserve"> завдяки проходженню освітньої програми. Цілі програми:</w:t>
      </w:r>
    </w:p>
    <w:p w:rsidR="006803E3" w:rsidRPr="00450427" w:rsidRDefault="0012610C" w:rsidP="00DF59B7">
      <w:pPr>
        <w:widowControl w:val="0"/>
        <w:numPr>
          <w:ilvl w:val="0"/>
          <w:numId w:val="9"/>
        </w:numPr>
        <w:shd w:val="clear" w:color="auto" w:fill="FFFFFF"/>
        <w:tabs>
          <w:tab w:val="left" w:pos="480"/>
        </w:tabs>
        <w:autoSpaceDE w:val="0"/>
        <w:autoSpaceDN w:val="0"/>
        <w:adjustRightInd w:val="0"/>
        <w:spacing w:line="360" w:lineRule="auto"/>
        <w:jc w:val="both"/>
        <w:rPr>
          <w:spacing w:val="-5"/>
          <w:sz w:val="28"/>
          <w:szCs w:val="28"/>
          <w:lang w:val="uk-UA"/>
        </w:rPr>
      </w:pPr>
      <w:r w:rsidRPr="00450427">
        <w:rPr>
          <w:spacing w:val="-5"/>
          <w:sz w:val="28"/>
          <w:szCs w:val="28"/>
          <w:lang w:val="uk-UA"/>
        </w:rPr>
        <w:t>д</w:t>
      </w:r>
      <w:r w:rsidR="006803E3" w:rsidRPr="00450427">
        <w:rPr>
          <w:spacing w:val="-5"/>
          <w:sz w:val="28"/>
          <w:szCs w:val="28"/>
          <w:lang w:val="uk-UA"/>
        </w:rPr>
        <w:t>овести до свідомості винуватців насил</w:t>
      </w:r>
      <w:r w:rsidRPr="00450427">
        <w:rPr>
          <w:spacing w:val="-5"/>
          <w:sz w:val="28"/>
          <w:szCs w:val="28"/>
          <w:lang w:val="uk-UA"/>
        </w:rPr>
        <w:t>ьства</w:t>
      </w:r>
      <w:r w:rsidR="006803E3" w:rsidRPr="00450427">
        <w:rPr>
          <w:spacing w:val="-5"/>
          <w:sz w:val="28"/>
          <w:szCs w:val="28"/>
          <w:lang w:val="uk-UA"/>
        </w:rPr>
        <w:t xml:space="preserve">, чим є </w:t>
      </w:r>
      <w:r w:rsidR="006803E3" w:rsidRPr="00450427">
        <w:rPr>
          <w:i/>
          <w:spacing w:val="-5"/>
          <w:sz w:val="28"/>
          <w:szCs w:val="28"/>
          <w:lang w:val="uk-UA"/>
        </w:rPr>
        <w:t>насильство</w:t>
      </w:r>
      <w:r w:rsidR="006803E3" w:rsidRPr="00450427">
        <w:rPr>
          <w:spacing w:val="-5"/>
          <w:sz w:val="28"/>
          <w:szCs w:val="28"/>
          <w:lang w:val="uk-UA"/>
        </w:rPr>
        <w:t>;</w:t>
      </w:r>
    </w:p>
    <w:p w:rsidR="006803E3" w:rsidRPr="00450427" w:rsidRDefault="0012610C" w:rsidP="00DF59B7">
      <w:pPr>
        <w:widowControl w:val="0"/>
        <w:numPr>
          <w:ilvl w:val="0"/>
          <w:numId w:val="9"/>
        </w:numPr>
        <w:shd w:val="clear" w:color="auto" w:fill="FFFFFF"/>
        <w:tabs>
          <w:tab w:val="left" w:pos="480"/>
        </w:tabs>
        <w:autoSpaceDE w:val="0"/>
        <w:autoSpaceDN w:val="0"/>
        <w:adjustRightInd w:val="0"/>
        <w:spacing w:line="360" w:lineRule="auto"/>
        <w:jc w:val="both"/>
        <w:rPr>
          <w:spacing w:val="-5"/>
          <w:sz w:val="28"/>
          <w:szCs w:val="28"/>
          <w:lang w:val="uk-UA"/>
        </w:rPr>
      </w:pPr>
      <w:r w:rsidRPr="00450427">
        <w:rPr>
          <w:spacing w:val="-5"/>
          <w:sz w:val="28"/>
          <w:szCs w:val="28"/>
          <w:lang w:val="uk-UA"/>
        </w:rPr>
        <w:t>д</w:t>
      </w:r>
      <w:r w:rsidR="006803E3" w:rsidRPr="00450427">
        <w:rPr>
          <w:spacing w:val="-5"/>
          <w:sz w:val="28"/>
          <w:szCs w:val="28"/>
          <w:lang w:val="uk-UA"/>
        </w:rPr>
        <w:t>опомогти</w:t>
      </w:r>
      <w:r w:rsidR="00DF59B7" w:rsidRPr="00450427">
        <w:rPr>
          <w:spacing w:val="-5"/>
          <w:sz w:val="28"/>
          <w:szCs w:val="28"/>
          <w:lang w:val="uk-UA"/>
        </w:rPr>
        <w:t xml:space="preserve"> в усвідомленні своєї агресивної поведінки по відношенню до близьких людей;</w:t>
      </w:r>
    </w:p>
    <w:p w:rsidR="00DF59B7" w:rsidRPr="00450427" w:rsidRDefault="0012610C" w:rsidP="00DF59B7">
      <w:pPr>
        <w:widowControl w:val="0"/>
        <w:numPr>
          <w:ilvl w:val="0"/>
          <w:numId w:val="9"/>
        </w:numPr>
        <w:shd w:val="clear" w:color="auto" w:fill="FFFFFF"/>
        <w:tabs>
          <w:tab w:val="left" w:pos="480"/>
        </w:tabs>
        <w:autoSpaceDE w:val="0"/>
        <w:autoSpaceDN w:val="0"/>
        <w:adjustRightInd w:val="0"/>
        <w:spacing w:line="360" w:lineRule="auto"/>
        <w:jc w:val="both"/>
        <w:rPr>
          <w:spacing w:val="-5"/>
          <w:sz w:val="28"/>
          <w:szCs w:val="28"/>
          <w:lang w:val="uk-UA"/>
        </w:rPr>
      </w:pPr>
      <w:r w:rsidRPr="00450427">
        <w:rPr>
          <w:spacing w:val="-5"/>
          <w:sz w:val="28"/>
          <w:szCs w:val="28"/>
          <w:lang w:val="uk-UA"/>
        </w:rPr>
        <w:t>н</w:t>
      </w:r>
      <w:r w:rsidR="00DF59B7" w:rsidRPr="00450427">
        <w:rPr>
          <w:spacing w:val="-5"/>
          <w:sz w:val="28"/>
          <w:szCs w:val="28"/>
          <w:lang w:val="uk-UA"/>
        </w:rPr>
        <w:t>авчитися визначати застерігаючи знаки, що перед</w:t>
      </w:r>
      <w:r w:rsidRPr="00450427">
        <w:rPr>
          <w:spacing w:val="-5"/>
          <w:sz w:val="28"/>
          <w:szCs w:val="28"/>
          <w:lang w:val="uk-UA"/>
        </w:rPr>
        <w:t>у</w:t>
      </w:r>
      <w:r w:rsidR="00DF59B7" w:rsidRPr="00450427">
        <w:rPr>
          <w:spacing w:val="-5"/>
          <w:sz w:val="28"/>
          <w:szCs w:val="28"/>
          <w:lang w:val="uk-UA"/>
        </w:rPr>
        <w:t>ють агресивн</w:t>
      </w:r>
      <w:r w:rsidRPr="00450427">
        <w:rPr>
          <w:spacing w:val="-5"/>
          <w:sz w:val="28"/>
          <w:szCs w:val="28"/>
          <w:lang w:val="uk-UA"/>
        </w:rPr>
        <w:t>ій</w:t>
      </w:r>
      <w:r w:rsidR="00DF59B7" w:rsidRPr="00450427">
        <w:rPr>
          <w:spacing w:val="-5"/>
          <w:sz w:val="28"/>
          <w:szCs w:val="28"/>
          <w:lang w:val="uk-UA"/>
        </w:rPr>
        <w:t xml:space="preserve"> поведін</w:t>
      </w:r>
      <w:r w:rsidRPr="00450427">
        <w:rPr>
          <w:spacing w:val="-5"/>
          <w:sz w:val="28"/>
          <w:szCs w:val="28"/>
          <w:lang w:val="uk-UA"/>
        </w:rPr>
        <w:t>ці;</w:t>
      </w:r>
    </w:p>
    <w:p w:rsidR="00DF59B7" w:rsidRPr="00450427" w:rsidRDefault="0012610C" w:rsidP="00DF59B7">
      <w:pPr>
        <w:widowControl w:val="0"/>
        <w:numPr>
          <w:ilvl w:val="0"/>
          <w:numId w:val="9"/>
        </w:numPr>
        <w:shd w:val="clear" w:color="auto" w:fill="FFFFFF"/>
        <w:tabs>
          <w:tab w:val="left" w:pos="480"/>
        </w:tabs>
        <w:autoSpaceDE w:val="0"/>
        <w:autoSpaceDN w:val="0"/>
        <w:adjustRightInd w:val="0"/>
        <w:spacing w:line="360" w:lineRule="auto"/>
        <w:jc w:val="both"/>
        <w:rPr>
          <w:spacing w:val="-5"/>
          <w:sz w:val="28"/>
          <w:szCs w:val="28"/>
          <w:lang w:val="uk-UA"/>
        </w:rPr>
      </w:pPr>
      <w:r w:rsidRPr="00450427">
        <w:rPr>
          <w:spacing w:val="-5"/>
          <w:sz w:val="28"/>
          <w:szCs w:val="28"/>
          <w:lang w:val="uk-UA"/>
        </w:rPr>
        <w:t>с</w:t>
      </w:r>
      <w:r w:rsidR="00DF59B7" w:rsidRPr="00450427">
        <w:rPr>
          <w:spacing w:val="-5"/>
          <w:sz w:val="28"/>
          <w:szCs w:val="28"/>
          <w:lang w:val="uk-UA"/>
        </w:rPr>
        <w:t>класти «План безпеки», що застерігає від  використання сили та насильства;</w:t>
      </w:r>
    </w:p>
    <w:p w:rsidR="00DF59B7" w:rsidRPr="00450427" w:rsidRDefault="0012610C" w:rsidP="00DF59B7">
      <w:pPr>
        <w:widowControl w:val="0"/>
        <w:numPr>
          <w:ilvl w:val="0"/>
          <w:numId w:val="9"/>
        </w:numPr>
        <w:shd w:val="clear" w:color="auto" w:fill="FFFFFF"/>
        <w:tabs>
          <w:tab w:val="left" w:pos="480"/>
        </w:tabs>
        <w:autoSpaceDE w:val="0"/>
        <w:autoSpaceDN w:val="0"/>
        <w:adjustRightInd w:val="0"/>
        <w:spacing w:line="360" w:lineRule="auto"/>
        <w:jc w:val="both"/>
        <w:rPr>
          <w:spacing w:val="-5"/>
          <w:sz w:val="28"/>
          <w:szCs w:val="28"/>
          <w:lang w:val="uk-UA"/>
        </w:rPr>
      </w:pPr>
      <w:r w:rsidRPr="00450427">
        <w:rPr>
          <w:spacing w:val="-5"/>
          <w:sz w:val="28"/>
          <w:szCs w:val="28"/>
          <w:lang w:val="uk-UA"/>
        </w:rPr>
        <w:t>н</w:t>
      </w:r>
      <w:r w:rsidR="00191F2C" w:rsidRPr="00450427">
        <w:rPr>
          <w:spacing w:val="-5"/>
          <w:sz w:val="28"/>
          <w:szCs w:val="28"/>
          <w:lang w:val="uk-UA"/>
        </w:rPr>
        <w:t>абуття нових навичок розв’язання</w:t>
      </w:r>
      <w:r w:rsidR="00DF59B7" w:rsidRPr="00450427">
        <w:rPr>
          <w:spacing w:val="-5"/>
          <w:sz w:val="28"/>
          <w:szCs w:val="28"/>
          <w:lang w:val="uk-UA"/>
        </w:rPr>
        <w:t xml:space="preserve"> конфліктів і суперечок у сім’ї,</w:t>
      </w:r>
      <w:r w:rsidRPr="00450427">
        <w:rPr>
          <w:spacing w:val="-5"/>
          <w:sz w:val="28"/>
          <w:szCs w:val="28"/>
          <w:lang w:val="uk-UA"/>
        </w:rPr>
        <w:t xml:space="preserve"> </w:t>
      </w:r>
      <w:r w:rsidR="00DF59B7" w:rsidRPr="00450427">
        <w:rPr>
          <w:spacing w:val="-5"/>
          <w:sz w:val="28"/>
          <w:szCs w:val="28"/>
          <w:lang w:val="uk-UA"/>
        </w:rPr>
        <w:t>без використання агресії;</w:t>
      </w:r>
    </w:p>
    <w:p w:rsidR="00DF59B7" w:rsidRPr="00450427" w:rsidRDefault="0012610C" w:rsidP="00DF59B7">
      <w:pPr>
        <w:widowControl w:val="0"/>
        <w:numPr>
          <w:ilvl w:val="0"/>
          <w:numId w:val="9"/>
        </w:numPr>
        <w:shd w:val="clear" w:color="auto" w:fill="FFFFFF"/>
        <w:tabs>
          <w:tab w:val="left" w:pos="480"/>
        </w:tabs>
        <w:autoSpaceDE w:val="0"/>
        <w:autoSpaceDN w:val="0"/>
        <w:adjustRightInd w:val="0"/>
        <w:spacing w:line="360" w:lineRule="auto"/>
        <w:jc w:val="both"/>
        <w:rPr>
          <w:spacing w:val="-5"/>
          <w:sz w:val="28"/>
          <w:szCs w:val="28"/>
          <w:lang w:val="uk-UA"/>
        </w:rPr>
      </w:pPr>
      <w:r w:rsidRPr="00450427">
        <w:rPr>
          <w:spacing w:val="-5"/>
          <w:sz w:val="28"/>
          <w:szCs w:val="28"/>
          <w:lang w:val="uk-UA"/>
        </w:rPr>
        <w:t>н</w:t>
      </w:r>
      <w:r w:rsidR="00DF59B7" w:rsidRPr="00450427">
        <w:rPr>
          <w:spacing w:val="-5"/>
          <w:sz w:val="28"/>
          <w:szCs w:val="28"/>
          <w:lang w:val="uk-UA"/>
        </w:rPr>
        <w:t>авчання партнерським відносинам у сім’ї; навчитися користуватися  допомогою людей;</w:t>
      </w:r>
    </w:p>
    <w:p w:rsidR="00DF59B7" w:rsidRPr="00450427" w:rsidRDefault="0012610C" w:rsidP="00DF59B7">
      <w:pPr>
        <w:widowControl w:val="0"/>
        <w:numPr>
          <w:ilvl w:val="0"/>
          <w:numId w:val="9"/>
        </w:numPr>
        <w:shd w:val="clear" w:color="auto" w:fill="FFFFFF"/>
        <w:tabs>
          <w:tab w:val="left" w:pos="480"/>
        </w:tabs>
        <w:autoSpaceDE w:val="0"/>
        <w:autoSpaceDN w:val="0"/>
        <w:adjustRightInd w:val="0"/>
        <w:spacing w:line="360" w:lineRule="auto"/>
        <w:jc w:val="both"/>
        <w:rPr>
          <w:spacing w:val="-5"/>
          <w:sz w:val="28"/>
          <w:szCs w:val="28"/>
          <w:lang w:val="uk-UA"/>
        </w:rPr>
      </w:pPr>
      <w:r w:rsidRPr="00450427">
        <w:rPr>
          <w:spacing w:val="-5"/>
          <w:sz w:val="28"/>
          <w:szCs w:val="28"/>
          <w:lang w:val="uk-UA"/>
        </w:rPr>
        <w:t>н</w:t>
      </w:r>
      <w:r w:rsidR="00DF59B7" w:rsidRPr="00450427">
        <w:rPr>
          <w:spacing w:val="-5"/>
          <w:sz w:val="28"/>
          <w:szCs w:val="28"/>
          <w:lang w:val="uk-UA"/>
        </w:rPr>
        <w:t xml:space="preserve">авчання </w:t>
      </w:r>
      <w:r w:rsidRPr="00450427">
        <w:rPr>
          <w:spacing w:val="-5"/>
          <w:sz w:val="28"/>
          <w:szCs w:val="28"/>
          <w:lang w:val="uk-UA"/>
        </w:rPr>
        <w:t>конструктивним способам прояву по</w:t>
      </w:r>
      <w:r w:rsidR="00DF59B7" w:rsidRPr="00450427">
        <w:rPr>
          <w:spacing w:val="-5"/>
          <w:sz w:val="28"/>
          <w:szCs w:val="28"/>
          <w:lang w:val="uk-UA"/>
        </w:rPr>
        <w:t>чуттів</w:t>
      </w:r>
      <w:r w:rsidRPr="00450427">
        <w:rPr>
          <w:spacing w:val="-5"/>
          <w:sz w:val="28"/>
          <w:szCs w:val="28"/>
          <w:lang w:val="uk-UA"/>
        </w:rPr>
        <w:t>.</w:t>
      </w:r>
    </w:p>
    <w:p w:rsidR="00DF59B7" w:rsidRPr="00450427" w:rsidRDefault="0012610C" w:rsidP="00C94656">
      <w:pPr>
        <w:widowControl w:val="0"/>
        <w:shd w:val="clear" w:color="auto" w:fill="FFFFFF"/>
        <w:tabs>
          <w:tab w:val="left" w:pos="480"/>
        </w:tabs>
        <w:autoSpaceDE w:val="0"/>
        <w:autoSpaceDN w:val="0"/>
        <w:adjustRightInd w:val="0"/>
        <w:spacing w:line="360" w:lineRule="auto"/>
        <w:ind w:firstLine="709"/>
        <w:jc w:val="both"/>
        <w:rPr>
          <w:spacing w:val="-5"/>
          <w:sz w:val="28"/>
          <w:szCs w:val="28"/>
          <w:lang w:val="uk-UA"/>
        </w:rPr>
      </w:pPr>
      <w:r w:rsidRPr="00450427">
        <w:rPr>
          <w:spacing w:val="-5"/>
          <w:sz w:val="28"/>
          <w:szCs w:val="28"/>
          <w:lang w:val="uk-UA"/>
        </w:rPr>
        <w:t xml:space="preserve">У програмі було реалізовано індивідуальні зустрічі і групові заняття, які </w:t>
      </w:r>
      <w:r w:rsidR="00651ADE" w:rsidRPr="00450427">
        <w:rPr>
          <w:spacing w:val="-5"/>
          <w:sz w:val="28"/>
          <w:szCs w:val="28"/>
          <w:lang w:val="uk-UA"/>
        </w:rPr>
        <w:t xml:space="preserve">проводили </w:t>
      </w:r>
      <w:r w:rsidRPr="00450427">
        <w:rPr>
          <w:spacing w:val="-5"/>
          <w:sz w:val="28"/>
          <w:szCs w:val="28"/>
          <w:lang w:val="uk-UA"/>
        </w:rPr>
        <w:t>два ведучих (чоловік і жінка). Це стало наочним зразком співробітництва між чоловіком і жінкою</w:t>
      </w:r>
      <w:r w:rsidR="005556A2" w:rsidRPr="00450427">
        <w:rPr>
          <w:spacing w:val="-5"/>
          <w:sz w:val="28"/>
          <w:szCs w:val="28"/>
          <w:lang w:val="uk-UA"/>
        </w:rPr>
        <w:t>, також дало можливість познайомитися з жіночою точкою зору.</w:t>
      </w:r>
    </w:p>
    <w:p w:rsidR="00DF59B7" w:rsidRDefault="00F35F6C" w:rsidP="00C94656">
      <w:pPr>
        <w:widowControl w:val="0"/>
        <w:shd w:val="clear" w:color="auto" w:fill="FFFFFF"/>
        <w:tabs>
          <w:tab w:val="left" w:pos="480"/>
        </w:tabs>
        <w:autoSpaceDE w:val="0"/>
        <w:autoSpaceDN w:val="0"/>
        <w:adjustRightInd w:val="0"/>
        <w:spacing w:line="360" w:lineRule="auto"/>
        <w:ind w:firstLine="709"/>
        <w:jc w:val="both"/>
        <w:rPr>
          <w:sz w:val="28"/>
          <w:szCs w:val="28"/>
          <w:lang w:val="uk-UA"/>
        </w:rPr>
      </w:pPr>
      <w:r w:rsidRPr="00450427">
        <w:rPr>
          <w:sz w:val="28"/>
          <w:szCs w:val="28"/>
          <w:lang w:val="uk-UA"/>
        </w:rPr>
        <w:t xml:space="preserve">Робота </w:t>
      </w:r>
      <w:r w:rsidR="00B75B0A">
        <w:rPr>
          <w:sz w:val="28"/>
          <w:szCs w:val="28"/>
          <w:lang w:val="uk-UA"/>
        </w:rPr>
        <w:t>з</w:t>
      </w:r>
      <w:r w:rsidR="00374E72" w:rsidRPr="00450427">
        <w:rPr>
          <w:sz w:val="28"/>
          <w:szCs w:val="28"/>
          <w:lang w:val="uk-UA"/>
        </w:rPr>
        <w:t xml:space="preserve"> </w:t>
      </w:r>
      <w:r w:rsidRPr="00450427">
        <w:rPr>
          <w:sz w:val="28"/>
          <w:szCs w:val="28"/>
          <w:lang w:val="uk-UA"/>
        </w:rPr>
        <w:t>профілактики і</w:t>
      </w:r>
      <w:r w:rsidR="00374E72" w:rsidRPr="00450427">
        <w:rPr>
          <w:sz w:val="28"/>
          <w:szCs w:val="28"/>
          <w:lang w:val="uk-UA"/>
        </w:rPr>
        <w:t xml:space="preserve"> </w:t>
      </w:r>
      <w:r w:rsidR="00B75B0A">
        <w:rPr>
          <w:sz w:val="28"/>
          <w:szCs w:val="28"/>
          <w:lang w:val="uk-UA"/>
        </w:rPr>
        <w:t>викорінення</w:t>
      </w:r>
      <w:r w:rsidRPr="00450427">
        <w:rPr>
          <w:sz w:val="28"/>
          <w:szCs w:val="28"/>
          <w:lang w:val="uk-UA"/>
        </w:rPr>
        <w:t xml:space="preserve"> насильства в сім’ї в Україні проводиться як урядовими</w:t>
      </w:r>
      <w:r w:rsidR="00BF0497">
        <w:rPr>
          <w:sz w:val="28"/>
          <w:szCs w:val="28"/>
          <w:lang w:val="uk-UA"/>
        </w:rPr>
        <w:t xml:space="preserve"> (</w:t>
      </w:r>
      <w:r w:rsidR="00B75B0A">
        <w:rPr>
          <w:sz w:val="28"/>
          <w:szCs w:val="28"/>
          <w:lang w:val="uk-UA"/>
        </w:rPr>
        <w:t xml:space="preserve">Міністерство України у справах сім’ї, молоді та спорту, служба дільничних інспекторів міліції, кримінальна міліція у справах </w:t>
      </w:r>
      <w:r w:rsidR="00B75B0A">
        <w:rPr>
          <w:sz w:val="28"/>
          <w:szCs w:val="28"/>
          <w:lang w:val="uk-UA"/>
        </w:rPr>
        <w:lastRenderedPageBreak/>
        <w:t>неповнолітніх, органи опіки та піклування, а також спеціалізовані установи для надання допомоги жертвам насильства в сім’ї</w:t>
      </w:r>
      <w:r w:rsidR="00BF0497">
        <w:rPr>
          <w:sz w:val="28"/>
          <w:szCs w:val="28"/>
          <w:lang w:val="uk-UA"/>
        </w:rPr>
        <w:t xml:space="preserve">), </w:t>
      </w:r>
      <w:r w:rsidR="00BF0497" w:rsidRPr="00450427">
        <w:rPr>
          <w:sz w:val="28"/>
          <w:szCs w:val="28"/>
          <w:lang w:val="uk-UA"/>
        </w:rPr>
        <w:t>так і неурядови</w:t>
      </w:r>
      <w:r w:rsidR="00BF0497">
        <w:rPr>
          <w:sz w:val="28"/>
          <w:szCs w:val="28"/>
          <w:lang w:val="uk-UA"/>
        </w:rPr>
        <w:t>ми організаціями (</w:t>
      </w:r>
      <w:r w:rsidR="00B75B0A">
        <w:rPr>
          <w:sz w:val="28"/>
          <w:szCs w:val="28"/>
          <w:lang w:val="uk-UA"/>
        </w:rPr>
        <w:t xml:space="preserve">Міжнародний правозахисний </w:t>
      </w:r>
      <w:r w:rsidR="00374E72" w:rsidRPr="00450427">
        <w:rPr>
          <w:sz w:val="28"/>
          <w:szCs w:val="28"/>
          <w:lang w:val="uk-UA"/>
        </w:rPr>
        <w:t>Центр «Ла Страда</w:t>
      </w:r>
      <w:r w:rsidR="00DB15B1">
        <w:rPr>
          <w:sz w:val="28"/>
          <w:szCs w:val="28"/>
          <w:lang w:val="uk-UA"/>
        </w:rPr>
        <w:t xml:space="preserve"> - </w:t>
      </w:r>
      <w:r w:rsidR="00B75B0A">
        <w:rPr>
          <w:sz w:val="28"/>
          <w:szCs w:val="28"/>
          <w:lang w:val="uk-UA"/>
        </w:rPr>
        <w:t xml:space="preserve">Україна», </w:t>
      </w:r>
      <w:r w:rsidR="00EC3F89">
        <w:rPr>
          <w:sz w:val="28"/>
          <w:szCs w:val="28"/>
          <w:lang w:val="uk-UA"/>
        </w:rPr>
        <w:t xml:space="preserve">Міжнародний гуманітарний центр </w:t>
      </w:r>
      <w:r w:rsidR="00BF0497">
        <w:rPr>
          <w:sz w:val="28"/>
          <w:szCs w:val="28"/>
          <w:lang w:val="uk-UA"/>
        </w:rPr>
        <w:t xml:space="preserve">«Розрада», </w:t>
      </w:r>
      <w:r w:rsidR="00B75B0A">
        <w:rPr>
          <w:sz w:val="28"/>
          <w:szCs w:val="28"/>
          <w:lang w:val="uk-UA"/>
        </w:rPr>
        <w:t>НУ</w:t>
      </w:r>
      <w:r w:rsidR="00374E72" w:rsidRPr="00450427">
        <w:rPr>
          <w:sz w:val="28"/>
          <w:szCs w:val="28"/>
          <w:lang w:val="uk-UA"/>
        </w:rPr>
        <w:t>О «Джерело надії» м.Вінниця, ГО «Волинські перспективи» м. Луцьк, Західноукраїнський центр «Жіночі перспективи»</w:t>
      </w:r>
      <w:r w:rsidR="00C4061B" w:rsidRPr="00450427">
        <w:rPr>
          <w:sz w:val="28"/>
          <w:szCs w:val="28"/>
          <w:lang w:val="uk-UA"/>
        </w:rPr>
        <w:t xml:space="preserve"> , Центр «Дорога» м. Львів та ін</w:t>
      </w:r>
      <w:r w:rsidR="00374E72" w:rsidRPr="00450427">
        <w:rPr>
          <w:sz w:val="28"/>
          <w:szCs w:val="28"/>
          <w:lang w:val="uk-UA"/>
        </w:rPr>
        <w:t>.</w:t>
      </w:r>
      <w:r w:rsidR="00BF0497">
        <w:rPr>
          <w:sz w:val="28"/>
          <w:szCs w:val="28"/>
          <w:lang w:val="uk-UA"/>
        </w:rPr>
        <w:t>)</w:t>
      </w:r>
      <w:r w:rsidR="00EC3F89">
        <w:rPr>
          <w:sz w:val="28"/>
          <w:szCs w:val="28"/>
          <w:lang w:val="uk-UA"/>
        </w:rPr>
        <w:t xml:space="preserve">. </w:t>
      </w:r>
    </w:p>
    <w:p w:rsidR="004F57DA" w:rsidRDefault="00EC3F89" w:rsidP="00C94656">
      <w:pPr>
        <w:widowControl w:val="0"/>
        <w:shd w:val="clear" w:color="auto" w:fill="FFFFFF"/>
        <w:tabs>
          <w:tab w:val="left" w:pos="480"/>
        </w:tabs>
        <w:autoSpaceDE w:val="0"/>
        <w:autoSpaceDN w:val="0"/>
        <w:adjustRightInd w:val="0"/>
        <w:spacing w:line="360" w:lineRule="auto"/>
        <w:ind w:firstLine="709"/>
        <w:jc w:val="both"/>
        <w:rPr>
          <w:sz w:val="28"/>
          <w:szCs w:val="28"/>
          <w:lang w:val="uk-UA"/>
        </w:rPr>
      </w:pPr>
      <w:r>
        <w:rPr>
          <w:sz w:val="28"/>
          <w:szCs w:val="28"/>
          <w:lang w:val="uk-UA"/>
        </w:rPr>
        <w:t xml:space="preserve">У 2007 році в НУО Західноукраїнський центр «Жіночі перспективи» було реалізовано проект «Впровадження стандартів прав людини у вирішенні проблеми </w:t>
      </w:r>
      <w:r w:rsidR="00271A5F">
        <w:rPr>
          <w:sz w:val="28"/>
          <w:szCs w:val="28"/>
          <w:lang w:val="uk-UA"/>
        </w:rPr>
        <w:t xml:space="preserve"> </w:t>
      </w:r>
      <w:r>
        <w:rPr>
          <w:sz w:val="28"/>
          <w:szCs w:val="28"/>
          <w:lang w:val="uk-UA"/>
        </w:rPr>
        <w:t>насильства в</w:t>
      </w:r>
      <w:r w:rsidR="00271A5F">
        <w:rPr>
          <w:sz w:val="28"/>
          <w:szCs w:val="28"/>
          <w:lang w:val="uk-UA"/>
        </w:rPr>
        <w:t xml:space="preserve"> </w:t>
      </w:r>
      <w:r>
        <w:rPr>
          <w:sz w:val="28"/>
          <w:szCs w:val="28"/>
          <w:lang w:val="uk-UA"/>
        </w:rPr>
        <w:t xml:space="preserve"> сім’ї в Україні», </w:t>
      </w:r>
      <w:r w:rsidR="00271A5F">
        <w:rPr>
          <w:sz w:val="28"/>
          <w:szCs w:val="28"/>
          <w:lang w:val="uk-UA"/>
        </w:rPr>
        <w:t xml:space="preserve"> </w:t>
      </w:r>
      <w:r>
        <w:rPr>
          <w:sz w:val="28"/>
          <w:szCs w:val="28"/>
          <w:lang w:val="uk-UA"/>
        </w:rPr>
        <w:t xml:space="preserve">підтриманого </w:t>
      </w:r>
      <w:r w:rsidR="00271A5F">
        <w:rPr>
          <w:sz w:val="28"/>
          <w:szCs w:val="28"/>
          <w:lang w:val="uk-UA"/>
        </w:rPr>
        <w:t xml:space="preserve"> </w:t>
      </w:r>
      <w:r>
        <w:rPr>
          <w:sz w:val="28"/>
          <w:szCs w:val="28"/>
          <w:lang w:val="uk-UA"/>
        </w:rPr>
        <w:t xml:space="preserve">Європейським </w:t>
      </w:r>
      <w:r w:rsidR="00271A5F">
        <w:rPr>
          <w:sz w:val="28"/>
          <w:szCs w:val="28"/>
          <w:lang w:val="uk-UA"/>
        </w:rPr>
        <w:t xml:space="preserve"> </w:t>
      </w:r>
      <w:r>
        <w:rPr>
          <w:sz w:val="28"/>
          <w:szCs w:val="28"/>
          <w:lang w:val="uk-UA"/>
        </w:rPr>
        <w:t>Союзом</w:t>
      </w:r>
      <w:r w:rsidR="000C2FCD">
        <w:rPr>
          <w:sz w:val="28"/>
          <w:szCs w:val="28"/>
          <w:lang w:val="uk-UA"/>
        </w:rPr>
        <w:t xml:space="preserve"> </w:t>
      </w:r>
      <w:r w:rsidR="000C2FCD" w:rsidRPr="000C2FCD">
        <w:rPr>
          <w:sz w:val="28"/>
          <w:szCs w:val="28"/>
        </w:rPr>
        <w:t>[</w:t>
      </w:r>
      <w:r w:rsidR="000C2FCD">
        <w:rPr>
          <w:sz w:val="28"/>
          <w:szCs w:val="28"/>
          <w:lang w:val="uk-UA"/>
        </w:rPr>
        <w:t>11</w:t>
      </w:r>
      <w:r w:rsidR="000C2FCD" w:rsidRPr="000C2FCD">
        <w:rPr>
          <w:sz w:val="28"/>
          <w:szCs w:val="28"/>
        </w:rPr>
        <w:t>]</w:t>
      </w:r>
      <w:r>
        <w:rPr>
          <w:sz w:val="28"/>
          <w:szCs w:val="28"/>
          <w:lang w:val="uk-UA"/>
        </w:rPr>
        <w:t>.</w:t>
      </w:r>
      <w:r w:rsidR="00927759">
        <w:rPr>
          <w:sz w:val="28"/>
          <w:szCs w:val="28"/>
          <w:lang w:val="uk-UA"/>
        </w:rPr>
        <w:t xml:space="preserve"> </w:t>
      </w:r>
    </w:p>
    <w:p w:rsidR="00374E72" w:rsidRDefault="00927759" w:rsidP="00C94656">
      <w:pPr>
        <w:widowControl w:val="0"/>
        <w:shd w:val="clear" w:color="auto" w:fill="FFFFFF"/>
        <w:tabs>
          <w:tab w:val="left" w:pos="480"/>
        </w:tabs>
        <w:autoSpaceDE w:val="0"/>
        <w:autoSpaceDN w:val="0"/>
        <w:adjustRightInd w:val="0"/>
        <w:spacing w:line="360" w:lineRule="auto"/>
        <w:ind w:firstLine="709"/>
        <w:jc w:val="both"/>
        <w:rPr>
          <w:sz w:val="28"/>
          <w:szCs w:val="28"/>
          <w:lang w:val="uk-UA"/>
        </w:rPr>
      </w:pPr>
      <w:r>
        <w:rPr>
          <w:sz w:val="28"/>
          <w:szCs w:val="28"/>
          <w:lang w:val="uk-UA"/>
        </w:rPr>
        <w:t xml:space="preserve">Проведений в рамках проекту аналіз українського законодавства  в поєднанні з результатами досліджень дозволив </w:t>
      </w:r>
      <w:r w:rsidR="00564CBD">
        <w:rPr>
          <w:sz w:val="28"/>
          <w:szCs w:val="28"/>
          <w:lang w:val="uk-UA"/>
        </w:rPr>
        <w:t>розробити  алгоритм дій для осіб, які опинились у ситуації насильства в сім’ї.</w:t>
      </w:r>
      <w:r w:rsidR="004F57DA">
        <w:rPr>
          <w:sz w:val="28"/>
          <w:szCs w:val="28"/>
          <w:lang w:val="uk-UA"/>
        </w:rPr>
        <w:t xml:space="preserve"> Першим кроком є звернення за допомогою до таких державних органів та установ:</w:t>
      </w:r>
    </w:p>
    <w:p w:rsidR="004F57DA" w:rsidRDefault="004F57DA" w:rsidP="004F57DA">
      <w:pPr>
        <w:widowControl w:val="0"/>
        <w:numPr>
          <w:ilvl w:val="0"/>
          <w:numId w:val="10"/>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райвідділ міліції;</w:t>
      </w:r>
    </w:p>
    <w:p w:rsidR="004F57DA" w:rsidRPr="004F57DA" w:rsidRDefault="004F57DA" w:rsidP="004F57DA">
      <w:pPr>
        <w:widowControl w:val="0"/>
        <w:numPr>
          <w:ilvl w:val="0"/>
          <w:numId w:val="10"/>
        </w:numPr>
        <w:shd w:val="clear" w:color="auto" w:fill="FFFFFF"/>
        <w:tabs>
          <w:tab w:val="left" w:pos="480"/>
        </w:tabs>
        <w:autoSpaceDE w:val="0"/>
        <w:autoSpaceDN w:val="0"/>
        <w:adjustRightInd w:val="0"/>
        <w:spacing w:line="360" w:lineRule="auto"/>
        <w:jc w:val="both"/>
        <w:rPr>
          <w:sz w:val="32"/>
          <w:szCs w:val="28"/>
          <w:lang w:val="uk-UA"/>
        </w:rPr>
      </w:pPr>
      <w:r>
        <w:rPr>
          <w:sz w:val="28"/>
          <w:szCs w:val="28"/>
          <w:lang w:val="uk-UA"/>
        </w:rPr>
        <w:t>Управління у справах сім’ї та молоді;</w:t>
      </w:r>
    </w:p>
    <w:p w:rsidR="004F57DA" w:rsidRPr="004F57DA" w:rsidRDefault="004F57DA" w:rsidP="004F57DA">
      <w:pPr>
        <w:widowControl w:val="0"/>
        <w:numPr>
          <w:ilvl w:val="0"/>
          <w:numId w:val="10"/>
        </w:numPr>
        <w:shd w:val="clear" w:color="auto" w:fill="FFFFFF"/>
        <w:tabs>
          <w:tab w:val="left" w:pos="480"/>
        </w:tabs>
        <w:autoSpaceDE w:val="0"/>
        <w:autoSpaceDN w:val="0"/>
        <w:adjustRightInd w:val="0"/>
        <w:spacing w:line="360" w:lineRule="auto"/>
        <w:jc w:val="both"/>
        <w:rPr>
          <w:sz w:val="32"/>
          <w:szCs w:val="28"/>
          <w:lang w:val="uk-UA"/>
        </w:rPr>
      </w:pPr>
      <w:r>
        <w:rPr>
          <w:sz w:val="28"/>
          <w:szCs w:val="28"/>
          <w:lang w:val="uk-UA"/>
        </w:rPr>
        <w:t>Центр соціальних служб для дітей, сім’ї та молоді;</w:t>
      </w:r>
    </w:p>
    <w:p w:rsidR="004F57DA" w:rsidRPr="004F57DA" w:rsidRDefault="004F57DA" w:rsidP="004F57DA">
      <w:pPr>
        <w:widowControl w:val="0"/>
        <w:numPr>
          <w:ilvl w:val="0"/>
          <w:numId w:val="10"/>
        </w:numPr>
        <w:shd w:val="clear" w:color="auto" w:fill="FFFFFF"/>
        <w:tabs>
          <w:tab w:val="left" w:pos="480"/>
        </w:tabs>
        <w:autoSpaceDE w:val="0"/>
        <w:autoSpaceDN w:val="0"/>
        <w:adjustRightInd w:val="0"/>
        <w:spacing w:line="360" w:lineRule="auto"/>
        <w:jc w:val="both"/>
        <w:rPr>
          <w:sz w:val="32"/>
          <w:szCs w:val="28"/>
          <w:lang w:val="uk-UA"/>
        </w:rPr>
      </w:pPr>
      <w:r>
        <w:rPr>
          <w:sz w:val="28"/>
          <w:szCs w:val="28"/>
          <w:lang w:val="uk-UA"/>
        </w:rPr>
        <w:t>Служба у справах неповнолітніх;</w:t>
      </w:r>
    </w:p>
    <w:p w:rsidR="004F57DA" w:rsidRPr="004F57DA" w:rsidRDefault="004F57DA" w:rsidP="004F57DA">
      <w:pPr>
        <w:widowControl w:val="0"/>
        <w:numPr>
          <w:ilvl w:val="0"/>
          <w:numId w:val="10"/>
        </w:numPr>
        <w:shd w:val="clear" w:color="auto" w:fill="FFFFFF"/>
        <w:tabs>
          <w:tab w:val="left" w:pos="480"/>
        </w:tabs>
        <w:autoSpaceDE w:val="0"/>
        <w:autoSpaceDN w:val="0"/>
        <w:adjustRightInd w:val="0"/>
        <w:spacing w:line="360" w:lineRule="auto"/>
        <w:jc w:val="both"/>
        <w:rPr>
          <w:sz w:val="32"/>
          <w:szCs w:val="28"/>
          <w:lang w:val="uk-UA"/>
        </w:rPr>
      </w:pPr>
      <w:r>
        <w:rPr>
          <w:sz w:val="28"/>
          <w:szCs w:val="28"/>
          <w:lang w:val="uk-UA"/>
        </w:rPr>
        <w:t>Кримінальна міліція у справах неповнолітніх.</w:t>
      </w:r>
    </w:p>
    <w:p w:rsidR="004F57DA" w:rsidRDefault="004F57DA" w:rsidP="004F57DA">
      <w:pPr>
        <w:widowControl w:val="0"/>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 xml:space="preserve">Звернутися до однієї вищезазначених установ можна у формі особистої усної заяви, письмової заяви рекомендованим листом з повідомленням про вручення, письмової заяви, переданої через інших осіб, особистого звернення з письмовою заявою. Вказані органи та установи зобов’язані розглянути заяву протягом 3-х днів, а в разі необхідності перевірки фактів, викладених в заяві та з’ясування додаткових обставин – протягом 7 днів, та при наявності тілесних ушкоджень надати направлення на судово-медичну експертизу. Відмова у прийнятті і розгляді заяви не допускається. </w:t>
      </w:r>
    </w:p>
    <w:p w:rsidR="00FF1C98" w:rsidRDefault="00FF1C98" w:rsidP="004F57DA">
      <w:pPr>
        <w:widowControl w:val="0"/>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ab/>
        <w:t>Ці органи та установи зобов’язані вжити всіх необхідних заходів для:</w:t>
      </w:r>
    </w:p>
    <w:p w:rsidR="00FF1C98" w:rsidRDefault="00FF1C98" w:rsidP="00FF1C98">
      <w:pPr>
        <w:widowControl w:val="0"/>
        <w:numPr>
          <w:ilvl w:val="0"/>
          <w:numId w:val="11"/>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Захисту жертви насильства від протиправних посягань насильника.</w:t>
      </w:r>
    </w:p>
    <w:p w:rsidR="00FF1C98" w:rsidRDefault="00FF1C98" w:rsidP="00FF1C98">
      <w:pPr>
        <w:widowControl w:val="0"/>
        <w:numPr>
          <w:ilvl w:val="0"/>
          <w:numId w:val="11"/>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Притягнення до відповідальності осіб, які вчиняють насильство.</w:t>
      </w:r>
    </w:p>
    <w:p w:rsidR="00FF1C98" w:rsidRDefault="00FF1C98" w:rsidP="00FF1C98">
      <w:pPr>
        <w:widowControl w:val="0"/>
        <w:numPr>
          <w:ilvl w:val="0"/>
          <w:numId w:val="11"/>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lastRenderedPageBreak/>
        <w:t>Запобігання повторень актів насильства в майбутньому.</w:t>
      </w:r>
    </w:p>
    <w:p w:rsidR="00FF1C98" w:rsidRDefault="0068548A" w:rsidP="00FF1C98">
      <w:pPr>
        <w:widowControl w:val="0"/>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ab/>
      </w:r>
      <w:r w:rsidR="00F95B4A">
        <w:rPr>
          <w:sz w:val="28"/>
          <w:szCs w:val="28"/>
          <w:lang w:val="uk-UA"/>
        </w:rPr>
        <w:t>Працівники міліції, а також кримінальної міліції у справах неповнолітніх (у випадках, якщо насильник бо жертва є неповнолітньою особою) повинні:</w:t>
      </w:r>
    </w:p>
    <w:p w:rsidR="00F95B4A" w:rsidRDefault="00F95B4A" w:rsidP="00F95B4A">
      <w:pPr>
        <w:widowControl w:val="0"/>
        <w:numPr>
          <w:ilvl w:val="0"/>
          <w:numId w:val="12"/>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Порушити кримінальну справу у випадку, коли дії насильника містять склад злочину (тілесні ушкодження, побої та мордування, зґвалтування тощо).</w:t>
      </w:r>
    </w:p>
    <w:p w:rsidR="00F95B4A" w:rsidRDefault="00F95B4A" w:rsidP="00F95B4A">
      <w:pPr>
        <w:widowControl w:val="0"/>
        <w:numPr>
          <w:ilvl w:val="0"/>
          <w:numId w:val="12"/>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Винести офіційне попередження про недопустимість вчинення насильства в сім’ї особі, яка вчинила насильство.</w:t>
      </w:r>
    </w:p>
    <w:p w:rsidR="00F95B4A" w:rsidRDefault="00271A5F" w:rsidP="00F95B4A">
      <w:pPr>
        <w:widowControl w:val="0"/>
        <w:numPr>
          <w:ilvl w:val="0"/>
          <w:numId w:val="12"/>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П</w:t>
      </w:r>
      <w:r w:rsidR="00F95B4A">
        <w:rPr>
          <w:sz w:val="28"/>
          <w:szCs w:val="28"/>
          <w:lang w:val="uk-UA"/>
        </w:rPr>
        <w:t>оставити на профілактичний облік особу, яка вчинила насильство в сім’ї.</w:t>
      </w:r>
    </w:p>
    <w:p w:rsidR="00F95B4A" w:rsidRDefault="00F95B4A" w:rsidP="00F95B4A">
      <w:pPr>
        <w:widowControl w:val="0"/>
        <w:numPr>
          <w:ilvl w:val="0"/>
          <w:numId w:val="12"/>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Винести захисний припис особі, яка повторно вчинила насильство в сім’ї після отримання офіційного попередження.</w:t>
      </w:r>
    </w:p>
    <w:p w:rsidR="00F95B4A" w:rsidRPr="00FF1C98" w:rsidRDefault="00F95B4A" w:rsidP="00F95B4A">
      <w:pPr>
        <w:widowControl w:val="0"/>
        <w:numPr>
          <w:ilvl w:val="0"/>
          <w:numId w:val="12"/>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Відвідати сім’ю, де вчинюється насильство з метою проведення роз’яснювально-виховної роботи із насильником та інформування членів сім’ї про права і послуги, якими вони можуть скористатись.</w:t>
      </w:r>
    </w:p>
    <w:p w:rsidR="00723A13" w:rsidRDefault="0068548A" w:rsidP="0063471E">
      <w:pPr>
        <w:widowControl w:val="0"/>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ab/>
      </w:r>
      <w:r w:rsidR="00F95B4A">
        <w:rPr>
          <w:sz w:val="28"/>
          <w:szCs w:val="28"/>
          <w:lang w:val="uk-UA"/>
        </w:rPr>
        <w:t>Завданням управління у справах сім’ї та молоді, центру соціальних служб для сім’ї, дітей та молоді, а також служби у справах неповнолітніх у подоланні та попередженні насильства в сім’ї з метою його викорінення полягає у наступному:</w:t>
      </w:r>
    </w:p>
    <w:p w:rsidR="00F95B4A" w:rsidRDefault="00F95B4A" w:rsidP="00F95B4A">
      <w:pPr>
        <w:widowControl w:val="0"/>
        <w:numPr>
          <w:ilvl w:val="0"/>
          <w:numId w:val="13"/>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Направити заяву про вчинення насильства до територіального органу внутрішніх справ для вжиття ним відповідних заходів, що входять до компетенції міліції, а собі залишити копію заяви для вжиття заходів в межах своєї компетенції.</w:t>
      </w:r>
    </w:p>
    <w:p w:rsidR="00F95B4A" w:rsidRPr="0068548A" w:rsidRDefault="00F95B4A" w:rsidP="00F95B4A">
      <w:pPr>
        <w:widowControl w:val="0"/>
        <w:numPr>
          <w:ilvl w:val="0"/>
          <w:numId w:val="13"/>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Відвідати сім’ю, в якій вчинюється насильство з метою з’ясувати причини насильства та вид допомоги, якої потребують постраждалі члени сім’</w:t>
      </w:r>
      <w:r>
        <w:rPr>
          <w:sz w:val="30"/>
          <w:szCs w:val="28"/>
          <w:lang w:val="uk-UA"/>
        </w:rPr>
        <w:t>ї.</w:t>
      </w:r>
    </w:p>
    <w:p w:rsidR="0068548A" w:rsidRDefault="0068548A" w:rsidP="00F95B4A">
      <w:pPr>
        <w:widowControl w:val="0"/>
        <w:numPr>
          <w:ilvl w:val="0"/>
          <w:numId w:val="13"/>
        </w:numPr>
        <w:shd w:val="clear" w:color="auto" w:fill="FFFFFF"/>
        <w:tabs>
          <w:tab w:val="left" w:pos="480"/>
        </w:tabs>
        <w:autoSpaceDE w:val="0"/>
        <w:autoSpaceDN w:val="0"/>
        <w:adjustRightInd w:val="0"/>
        <w:spacing w:line="360" w:lineRule="auto"/>
        <w:jc w:val="both"/>
        <w:rPr>
          <w:sz w:val="28"/>
          <w:szCs w:val="28"/>
          <w:lang w:val="uk-UA"/>
        </w:rPr>
      </w:pPr>
      <w:r w:rsidRPr="0068548A">
        <w:rPr>
          <w:sz w:val="28"/>
          <w:szCs w:val="28"/>
          <w:lang w:val="uk-UA"/>
        </w:rPr>
        <w:t>Провести просвітницьку та роз’ясню</w:t>
      </w:r>
      <w:r>
        <w:rPr>
          <w:sz w:val="28"/>
          <w:szCs w:val="28"/>
          <w:lang w:val="uk-UA"/>
        </w:rPr>
        <w:t>вальну роботу серед членів сім’ї, е вчинюється насильство, та проінформувати про права, заходи і послуги, якими вони можуть скористатись.</w:t>
      </w:r>
    </w:p>
    <w:p w:rsidR="0068548A" w:rsidRDefault="0068548A" w:rsidP="00F95B4A">
      <w:pPr>
        <w:widowControl w:val="0"/>
        <w:numPr>
          <w:ilvl w:val="0"/>
          <w:numId w:val="13"/>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 xml:space="preserve">Організовувати надання постраждалим від насильства психологічних, </w:t>
      </w:r>
      <w:r>
        <w:rPr>
          <w:sz w:val="28"/>
          <w:szCs w:val="28"/>
          <w:lang w:val="uk-UA"/>
        </w:rPr>
        <w:lastRenderedPageBreak/>
        <w:t>юридичний, соціально-педагогічних, інформаційних та інших послуг.</w:t>
      </w:r>
    </w:p>
    <w:p w:rsidR="0068548A" w:rsidRDefault="0068548A" w:rsidP="00F95B4A">
      <w:pPr>
        <w:widowControl w:val="0"/>
        <w:numPr>
          <w:ilvl w:val="0"/>
          <w:numId w:val="13"/>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У разі необхідності направити жертву насильства до спеціалізованих установ для жертв насильства в сім’ї (кризові центри, притулки, центри медико-соціальної реабілітації).</w:t>
      </w:r>
    </w:p>
    <w:p w:rsidR="0068548A" w:rsidRDefault="0068548A" w:rsidP="0068548A">
      <w:pPr>
        <w:widowControl w:val="0"/>
        <w:shd w:val="clear" w:color="auto" w:fill="FFFFFF"/>
        <w:tabs>
          <w:tab w:val="left" w:pos="567"/>
        </w:tabs>
        <w:autoSpaceDE w:val="0"/>
        <w:autoSpaceDN w:val="0"/>
        <w:adjustRightInd w:val="0"/>
        <w:spacing w:line="360" w:lineRule="auto"/>
        <w:jc w:val="both"/>
        <w:rPr>
          <w:sz w:val="28"/>
          <w:szCs w:val="28"/>
          <w:lang w:val="uk-UA"/>
        </w:rPr>
      </w:pPr>
      <w:r>
        <w:rPr>
          <w:sz w:val="28"/>
          <w:szCs w:val="28"/>
          <w:lang w:val="uk-UA"/>
        </w:rPr>
        <w:tab/>
        <w:t>Також можна звернутись за допомогою до громадських організацій, які надають правову, психологічну, інформаційну та іншу допомогу жертвам насильства та членам їхніх сімей.</w:t>
      </w:r>
    </w:p>
    <w:p w:rsidR="0068548A" w:rsidRPr="0068548A" w:rsidRDefault="0068548A" w:rsidP="0068548A">
      <w:pPr>
        <w:widowControl w:val="0"/>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ab/>
      </w:r>
      <w:r w:rsidR="00DB15B1">
        <w:rPr>
          <w:sz w:val="28"/>
          <w:szCs w:val="28"/>
          <w:lang w:val="uk-UA"/>
        </w:rPr>
        <w:t>Таким чином, п</w:t>
      </w:r>
      <w:r>
        <w:rPr>
          <w:sz w:val="28"/>
          <w:szCs w:val="28"/>
          <w:lang w:val="uk-UA"/>
        </w:rPr>
        <w:t>роблема викорінення домашнього насильства</w:t>
      </w:r>
      <w:r w:rsidR="00DB15B1">
        <w:rPr>
          <w:sz w:val="28"/>
          <w:szCs w:val="28"/>
          <w:lang w:val="uk-UA"/>
        </w:rPr>
        <w:t xml:space="preserve"> постає перед нами комплексно пов’язаною</w:t>
      </w:r>
      <w:r>
        <w:rPr>
          <w:sz w:val="28"/>
          <w:szCs w:val="28"/>
          <w:lang w:val="uk-UA"/>
        </w:rPr>
        <w:t xml:space="preserve"> насамперед з ідентифікацією насильства в усіх його видах, формах та</w:t>
      </w:r>
      <w:r w:rsidR="00DB15B1">
        <w:rPr>
          <w:sz w:val="28"/>
          <w:szCs w:val="28"/>
          <w:lang w:val="uk-UA"/>
        </w:rPr>
        <w:t xml:space="preserve"> проявах; дієвою системою правової допомоги жертві насильства; подоланням його наслідків як для жертви, так і для сім’ї в цілому як цілісної системи за допомогою діяльності соціальної мережі підтримки, яка включає як державні, так і недержавні установи і організації; корекційною роботою спеціально навчених фахівців із особами, які вчиняють насильство в сім’ї; його профілактикою на різних етапах з різними цільовими групами; подальшим удосконаленням юридично-правової бази, розвитком та впровадженням психологічних, соціологічних, правових, медичних та міждисциплінарних наукових досліджень, присвячених подоланню та </w:t>
      </w:r>
      <w:r w:rsidR="004472F4">
        <w:rPr>
          <w:sz w:val="28"/>
          <w:szCs w:val="28"/>
          <w:lang w:val="uk-UA"/>
        </w:rPr>
        <w:t>викоріненню насильства в сім’ї.</w:t>
      </w:r>
    </w:p>
    <w:p w:rsidR="00F95B4A" w:rsidRPr="00F95B4A" w:rsidRDefault="00F95B4A" w:rsidP="0063471E">
      <w:pPr>
        <w:widowControl w:val="0"/>
        <w:shd w:val="clear" w:color="auto" w:fill="FFFFFF"/>
        <w:tabs>
          <w:tab w:val="left" w:pos="480"/>
        </w:tabs>
        <w:autoSpaceDE w:val="0"/>
        <w:autoSpaceDN w:val="0"/>
        <w:adjustRightInd w:val="0"/>
        <w:spacing w:line="360" w:lineRule="auto"/>
        <w:jc w:val="both"/>
        <w:rPr>
          <w:sz w:val="28"/>
          <w:szCs w:val="28"/>
          <w:lang w:val="uk-UA"/>
        </w:rPr>
      </w:pPr>
    </w:p>
    <w:p w:rsidR="00EB3E62" w:rsidRDefault="00EB3E62" w:rsidP="00EB3E62">
      <w:pPr>
        <w:widowControl w:val="0"/>
        <w:shd w:val="clear" w:color="auto" w:fill="FFFFFF"/>
        <w:tabs>
          <w:tab w:val="left" w:pos="480"/>
        </w:tabs>
        <w:autoSpaceDE w:val="0"/>
        <w:autoSpaceDN w:val="0"/>
        <w:adjustRightInd w:val="0"/>
        <w:spacing w:line="360" w:lineRule="auto"/>
        <w:rPr>
          <w:sz w:val="28"/>
          <w:szCs w:val="28"/>
          <w:lang w:val="uk-UA"/>
        </w:rPr>
      </w:pPr>
      <w:r>
        <w:rPr>
          <w:sz w:val="28"/>
          <w:szCs w:val="28"/>
          <w:lang w:val="uk-UA"/>
        </w:rPr>
        <w:t>Література</w:t>
      </w:r>
    </w:p>
    <w:p w:rsidR="00EB3E62" w:rsidRPr="00450427" w:rsidRDefault="00EB3E62" w:rsidP="00EB3E62">
      <w:pPr>
        <w:widowControl w:val="0"/>
        <w:shd w:val="clear" w:color="auto" w:fill="FFFFFF"/>
        <w:tabs>
          <w:tab w:val="left" w:pos="480"/>
        </w:tabs>
        <w:autoSpaceDE w:val="0"/>
        <w:autoSpaceDN w:val="0"/>
        <w:adjustRightInd w:val="0"/>
        <w:spacing w:line="360" w:lineRule="auto"/>
        <w:rPr>
          <w:sz w:val="28"/>
          <w:szCs w:val="28"/>
          <w:lang w:val="uk-UA"/>
        </w:rPr>
      </w:pPr>
    </w:p>
    <w:p w:rsidR="00EB3E62" w:rsidRPr="00EB3E62" w:rsidRDefault="00EB3E62" w:rsidP="00EB3E62">
      <w:pPr>
        <w:numPr>
          <w:ilvl w:val="0"/>
          <w:numId w:val="15"/>
        </w:numPr>
        <w:spacing w:line="360" w:lineRule="auto"/>
        <w:jc w:val="both"/>
        <w:rPr>
          <w:sz w:val="28"/>
          <w:szCs w:val="28"/>
        </w:rPr>
      </w:pPr>
      <w:r w:rsidRPr="00EB3E62">
        <w:rPr>
          <w:sz w:val="28"/>
          <w:szCs w:val="28"/>
          <w:lang w:val="uk-UA"/>
        </w:rPr>
        <w:t>Алексеева Л.С. Психологическая помощь пострадавшим от</w:t>
      </w:r>
      <w:r>
        <w:rPr>
          <w:sz w:val="28"/>
          <w:szCs w:val="28"/>
          <w:lang w:val="uk-UA"/>
        </w:rPr>
        <w:t xml:space="preserve"> семейного насилия: Научно-мето</w:t>
      </w:r>
      <w:r w:rsidR="004472F4">
        <w:rPr>
          <w:sz w:val="28"/>
          <w:szCs w:val="28"/>
          <w:lang w:val="uk-UA"/>
        </w:rPr>
        <w:t>дическое пособие /</w:t>
      </w:r>
      <w:r w:rsidRPr="00EB3E62">
        <w:rPr>
          <w:sz w:val="28"/>
          <w:szCs w:val="28"/>
          <w:lang w:val="uk-UA"/>
        </w:rPr>
        <w:t xml:space="preserve"> - М.: ГосНИИ семьи и воспитания, 2000. – С. 75-80.</w:t>
      </w:r>
    </w:p>
    <w:p w:rsidR="00EB3E62" w:rsidRPr="00EB3E62" w:rsidRDefault="00EB3E62" w:rsidP="00EB3E62">
      <w:pPr>
        <w:numPr>
          <w:ilvl w:val="0"/>
          <w:numId w:val="15"/>
        </w:numPr>
        <w:spacing w:line="360" w:lineRule="auto"/>
        <w:jc w:val="both"/>
        <w:rPr>
          <w:spacing w:val="-4"/>
          <w:sz w:val="28"/>
          <w:szCs w:val="28"/>
          <w:lang w:val="uk-UA"/>
        </w:rPr>
      </w:pPr>
      <w:r w:rsidRPr="00EB3E62">
        <w:rPr>
          <w:spacing w:val="-4"/>
          <w:sz w:val="28"/>
          <w:szCs w:val="28"/>
          <w:lang w:val="uk-UA"/>
        </w:rPr>
        <w:t>Грабська І. Насильство у подружніх стосунках: зарубіжний досвід досліджень та консультування // Практична психологія та соціальна робота, 1998. – №9. – С .20-23.</w:t>
      </w:r>
    </w:p>
    <w:p w:rsidR="00EB3E62" w:rsidRPr="00EB3E62" w:rsidRDefault="00EB3E62" w:rsidP="00EB3E62">
      <w:pPr>
        <w:numPr>
          <w:ilvl w:val="0"/>
          <w:numId w:val="15"/>
        </w:numPr>
        <w:spacing w:line="360" w:lineRule="auto"/>
        <w:jc w:val="both"/>
        <w:rPr>
          <w:sz w:val="28"/>
          <w:szCs w:val="28"/>
          <w:lang w:val="uk-UA"/>
        </w:rPr>
      </w:pPr>
      <w:r w:rsidRPr="00EB3E62">
        <w:rPr>
          <w:sz w:val="28"/>
          <w:szCs w:val="28"/>
          <w:lang w:val="uk-UA"/>
        </w:rPr>
        <w:t xml:space="preserve">Закон України «Про попередження насильства в сім’ї» від </w:t>
      </w:r>
      <w:smartTag w:uri="urn:schemas-microsoft-com:office:smarttags" w:element="date">
        <w:smartTagPr>
          <w:attr w:name="Year" w:val="2001"/>
          <w:attr w:name="Day" w:val="15"/>
          <w:attr w:name="Month" w:val="11"/>
          <w:attr w:name="ls" w:val="trans"/>
        </w:smartTagPr>
        <w:r w:rsidRPr="00EB3E62">
          <w:rPr>
            <w:sz w:val="28"/>
            <w:szCs w:val="28"/>
            <w:lang w:val="uk-UA"/>
          </w:rPr>
          <w:t>15.11.2001</w:t>
        </w:r>
      </w:smartTag>
      <w:r w:rsidRPr="00EB3E62">
        <w:rPr>
          <w:sz w:val="28"/>
          <w:szCs w:val="28"/>
          <w:lang w:val="uk-UA"/>
        </w:rPr>
        <w:t xml:space="preserve"> р.</w:t>
      </w:r>
    </w:p>
    <w:p w:rsidR="00EB3E62" w:rsidRPr="00674FA3" w:rsidRDefault="00EB3E62" w:rsidP="00EB3E62">
      <w:pPr>
        <w:numPr>
          <w:ilvl w:val="0"/>
          <w:numId w:val="15"/>
        </w:numPr>
        <w:spacing w:line="360" w:lineRule="auto"/>
        <w:jc w:val="both"/>
        <w:rPr>
          <w:sz w:val="28"/>
          <w:szCs w:val="28"/>
        </w:rPr>
      </w:pPr>
      <w:r w:rsidRPr="00EB3E62">
        <w:rPr>
          <w:sz w:val="28"/>
          <w:szCs w:val="28"/>
        </w:rPr>
        <w:lastRenderedPageBreak/>
        <w:t>З</w:t>
      </w:r>
      <w:r w:rsidRPr="00EB3E62">
        <w:rPr>
          <w:sz w:val="28"/>
          <w:szCs w:val="28"/>
          <w:lang w:val="uk-UA"/>
        </w:rPr>
        <w:t>апобігання домашнього насильства і торгівлі людьми: Підручник по проведенню тренінгів. – К.: Вінрок Інтернешнл, 2001. – 320 с.</w:t>
      </w:r>
    </w:p>
    <w:p w:rsidR="00674FA3" w:rsidRPr="002B1E96" w:rsidRDefault="00674FA3" w:rsidP="00EB3E62">
      <w:pPr>
        <w:numPr>
          <w:ilvl w:val="0"/>
          <w:numId w:val="15"/>
        </w:numPr>
        <w:spacing w:line="360" w:lineRule="auto"/>
        <w:jc w:val="both"/>
        <w:rPr>
          <w:sz w:val="28"/>
          <w:szCs w:val="28"/>
        </w:rPr>
      </w:pPr>
      <w:r>
        <w:rPr>
          <w:sz w:val="28"/>
          <w:szCs w:val="28"/>
          <w:lang w:val="uk-UA"/>
        </w:rPr>
        <w:t>Запобігання і протидія насильства в сім’ї: Методичні рекомендації для соціальних працівників. – К.: ДЦССМ, 2004. – 192 с.</w:t>
      </w:r>
    </w:p>
    <w:p w:rsidR="002B1E96" w:rsidRPr="00EB3E62" w:rsidRDefault="00271A5F" w:rsidP="00EB3E62">
      <w:pPr>
        <w:numPr>
          <w:ilvl w:val="0"/>
          <w:numId w:val="15"/>
        </w:numPr>
        <w:spacing w:line="360" w:lineRule="auto"/>
        <w:jc w:val="both"/>
        <w:rPr>
          <w:sz w:val="28"/>
          <w:szCs w:val="28"/>
        </w:rPr>
      </w:pPr>
      <w:r>
        <w:rPr>
          <w:sz w:val="28"/>
          <w:szCs w:val="28"/>
          <w:lang w:val="uk-UA"/>
        </w:rPr>
        <w:t>Малкина-Пых И. Г. Психологи</w:t>
      </w:r>
      <w:r w:rsidR="002B1E96">
        <w:rPr>
          <w:sz w:val="28"/>
          <w:szCs w:val="28"/>
          <w:lang w:val="uk-UA"/>
        </w:rPr>
        <w:t>я поведения жертвы. – М.:</w:t>
      </w:r>
      <w:r>
        <w:rPr>
          <w:sz w:val="28"/>
          <w:szCs w:val="28"/>
          <w:lang w:val="uk-UA"/>
        </w:rPr>
        <w:t xml:space="preserve"> </w:t>
      </w:r>
      <w:r w:rsidR="002B1E96">
        <w:rPr>
          <w:sz w:val="28"/>
          <w:szCs w:val="28"/>
          <w:lang w:val="uk-UA"/>
        </w:rPr>
        <w:t>Изд-во Эксмо, 2006. – 1008 с.</w:t>
      </w:r>
    </w:p>
    <w:p w:rsidR="00EB3E62" w:rsidRDefault="00EB3E62" w:rsidP="00EB3E62">
      <w:pPr>
        <w:numPr>
          <w:ilvl w:val="0"/>
          <w:numId w:val="15"/>
        </w:numPr>
        <w:spacing w:line="360" w:lineRule="auto"/>
        <w:jc w:val="both"/>
        <w:rPr>
          <w:sz w:val="28"/>
          <w:szCs w:val="28"/>
          <w:lang w:val="uk-UA"/>
        </w:rPr>
      </w:pPr>
      <w:r w:rsidRPr="00EB3E62">
        <w:rPr>
          <w:sz w:val="28"/>
          <w:szCs w:val="28"/>
        </w:rPr>
        <w:t>Савчук О.М. Стратег</w:t>
      </w:r>
      <w:r w:rsidRPr="00EB3E62">
        <w:rPr>
          <w:sz w:val="28"/>
          <w:szCs w:val="28"/>
          <w:lang w:val="uk-UA"/>
        </w:rPr>
        <w:t>ії</w:t>
      </w:r>
      <w:r w:rsidRPr="00EB3E62">
        <w:rPr>
          <w:sz w:val="28"/>
          <w:szCs w:val="28"/>
        </w:rPr>
        <w:t xml:space="preserve"> роботи з</w:t>
      </w:r>
      <w:r w:rsidRPr="00EB3E62">
        <w:rPr>
          <w:sz w:val="28"/>
          <w:szCs w:val="28"/>
          <w:lang w:val="uk-UA"/>
        </w:rPr>
        <w:t>і</w:t>
      </w:r>
      <w:r w:rsidRPr="00EB3E62">
        <w:rPr>
          <w:sz w:val="28"/>
          <w:szCs w:val="28"/>
        </w:rPr>
        <w:t xml:space="preserve"> сп</w:t>
      </w:r>
      <w:r w:rsidRPr="00EB3E62">
        <w:rPr>
          <w:sz w:val="28"/>
          <w:szCs w:val="28"/>
          <w:lang w:val="uk-UA"/>
        </w:rPr>
        <w:t>і</w:t>
      </w:r>
      <w:r w:rsidRPr="00EB3E62">
        <w:rPr>
          <w:sz w:val="28"/>
          <w:szCs w:val="28"/>
        </w:rPr>
        <w:t>взалежними ж</w:t>
      </w:r>
      <w:r w:rsidRPr="00EB3E62">
        <w:rPr>
          <w:sz w:val="28"/>
          <w:szCs w:val="28"/>
          <w:lang w:val="uk-UA"/>
        </w:rPr>
        <w:t>і</w:t>
      </w:r>
      <w:r w:rsidRPr="00EB3E62">
        <w:rPr>
          <w:sz w:val="28"/>
          <w:szCs w:val="28"/>
        </w:rPr>
        <w:t>нками, як</w:t>
      </w:r>
      <w:r w:rsidRPr="00EB3E62">
        <w:rPr>
          <w:sz w:val="28"/>
          <w:szCs w:val="28"/>
          <w:lang w:val="uk-UA"/>
        </w:rPr>
        <w:t>і</w:t>
      </w:r>
      <w:r w:rsidRPr="00EB3E62">
        <w:rPr>
          <w:sz w:val="28"/>
          <w:szCs w:val="28"/>
        </w:rPr>
        <w:t xml:space="preserve"> зазнають насильства в с</w:t>
      </w:r>
      <w:r w:rsidRPr="00EB3E62">
        <w:rPr>
          <w:sz w:val="28"/>
          <w:szCs w:val="28"/>
          <w:lang w:val="uk-UA"/>
        </w:rPr>
        <w:t>ім’ї // Практична психологія та соціальна робота.</w:t>
      </w:r>
      <w:r w:rsidR="00271A5F">
        <w:rPr>
          <w:sz w:val="28"/>
          <w:szCs w:val="28"/>
          <w:lang w:val="uk-UA"/>
        </w:rPr>
        <w:t xml:space="preserve"> </w:t>
      </w:r>
      <w:r w:rsidRPr="00EB3E62">
        <w:rPr>
          <w:sz w:val="28"/>
          <w:szCs w:val="28"/>
          <w:lang w:val="uk-UA"/>
        </w:rPr>
        <w:t>– 2003.</w:t>
      </w:r>
      <w:r w:rsidRPr="00EB3E62">
        <w:rPr>
          <w:sz w:val="28"/>
          <w:szCs w:val="28"/>
          <w:lang w:val="uk-UA"/>
        </w:rPr>
        <w:sym w:font="Symbol" w:char="F02D"/>
      </w:r>
      <w:r w:rsidRPr="00EB3E62">
        <w:rPr>
          <w:sz w:val="28"/>
          <w:szCs w:val="28"/>
          <w:lang w:val="uk-UA"/>
        </w:rPr>
        <w:t xml:space="preserve"> №4.– С.51-60.</w:t>
      </w:r>
    </w:p>
    <w:p w:rsidR="00EB3E62" w:rsidRPr="00EB3E62" w:rsidRDefault="00EB3E62" w:rsidP="00EB3E62">
      <w:pPr>
        <w:numPr>
          <w:ilvl w:val="0"/>
          <w:numId w:val="15"/>
        </w:numPr>
        <w:spacing w:line="360" w:lineRule="auto"/>
        <w:jc w:val="both"/>
        <w:rPr>
          <w:sz w:val="28"/>
          <w:szCs w:val="28"/>
          <w:lang w:val="uk-UA"/>
        </w:rPr>
      </w:pPr>
      <w:r w:rsidRPr="00EB3E62">
        <w:rPr>
          <w:sz w:val="28"/>
          <w:szCs w:val="28"/>
          <w:lang w:val="uk-UA"/>
        </w:rPr>
        <w:t>Скорупска А., Сковроньски Д. Интервенционная программа для виновников домашнего насилля.  – Львов:</w:t>
      </w:r>
      <w:r w:rsidR="00271A5F">
        <w:rPr>
          <w:sz w:val="28"/>
          <w:szCs w:val="28"/>
          <w:lang w:val="uk-UA"/>
        </w:rPr>
        <w:t xml:space="preserve"> </w:t>
      </w:r>
      <w:r w:rsidRPr="00EB3E62">
        <w:rPr>
          <w:sz w:val="28"/>
          <w:szCs w:val="28"/>
          <w:lang w:val="uk-UA"/>
        </w:rPr>
        <w:t>Центр «Дорога», 2007. – 108 с.</w:t>
      </w:r>
    </w:p>
    <w:p w:rsidR="00EB3E62" w:rsidRPr="00EB3E62" w:rsidRDefault="00EB3E62" w:rsidP="00EB3E62">
      <w:pPr>
        <w:widowControl w:val="0"/>
        <w:numPr>
          <w:ilvl w:val="0"/>
          <w:numId w:val="15"/>
        </w:numPr>
        <w:shd w:val="clear" w:color="auto" w:fill="FFFFFF"/>
        <w:tabs>
          <w:tab w:val="left" w:pos="480"/>
        </w:tabs>
        <w:autoSpaceDE w:val="0"/>
        <w:autoSpaceDN w:val="0"/>
        <w:adjustRightInd w:val="0"/>
        <w:spacing w:line="360" w:lineRule="auto"/>
        <w:jc w:val="both"/>
        <w:rPr>
          <w:sz w:val="28"/>
          <w:szCs w:val="28"/>
          <w:lang w:val="uk-UA"/>
        </w:rPr>
      </w:pPr>
      <w:r w:rsidRPr="00EB3E62">
        <w:rPr>
          <w:sz w:val="28"/>
          <w:szCs w:val="28"/>
          <w:lang w:val="uk-UA"/>
        </w:rPr>
        <w:t xml:space="preserve">Трубавіна і.М. Концепція «допомоги для самодопомоги» в соціальній роботі в Україні. - Соціальна робота в Україні: теорія і практика. – 2003. - №2. – С. 44-10. </w:t>
      </w:r>
    </w:p>
    <w:p w:rsidR="00EB3E62" w:rsidRDefault="00EB3E62" w:rsidP="00EB3E62">
      <w:pPr>
        <w:widowControl w:val="0"/>
        <w:numPr>
          <w:ilvl w:val="0"/>
          <w:numId w:val="15"/>
        </w:numPr>
        <w:shd w:val="clear" w:color="auto" w:fill="FFFFFF"/>
        <w:tabs>
          <w:tab w:val="left" w:pos="480"/>
        </w:tabs>
        <w:autoSpaceDE w:val="0"/>
        <w:autoSpaceDN w:val="0"/>
        <w:adjustRightInd w:val="0"/>
        <w:spacing w:line="360" w:lineRule="auto"/>
        <w:jc w:val="both"/>
        <w:rPr>
          <w:sz w:val="28"/>
          <w:szCs w:val="28"/>
          <w:lang w:val="uk-UA"/>
        </w:rPr>
      </w:pPr>
      <w:r w:rsidRPr="00EB3E62">
        <w:rPr>
          <w:sz w:val="28"/>
          <w:szCs w:val="28"/>
          <w:lang w:val="uk-UA"/>
        </w:rPr>
        <w:t>Трубавіна І.М. Новий Сімейний кодекс України і соціальна робота з сім’ю // Соціальна робота в Україні: теорія і практика. – 2003. - №1. – С. 29-33.</w:t>
      </w:r>
    </w:p>
    <w:p w:rsidR="00EB3E62" w:rsidRPr="00EB3E62" w:rsidRDefault="00EB3E62" w:rsidP="00EB3E62">
      <w:pPr>
        <w:widowControl w:val="0"/>
        <w:numPr>
          <w:ilvl w:val="0"/>
          <w:numId w:val="15"/>
        </w:numPr>
        <w:shd w:val="clear" w:color="auto" w:fill="FFFFFF"/>
        <w:tabs>
          <w:tab w:val="left" w:pos="480"/>
        </w:tabs>
        <w:autoSpaceDE w:val="0"/>
        <w:autoSpaceDN w:val="0"/>
        <w:adjustRightInd w:val="0"/>
        <w:spacing w:line="360" w:lineRule="auto"/>
        <w:jc w:val="both"/>
        <w:rPr>
          <w:sz w:val="28"/>
          <w:szCs w:val="28"/>
          <w:lang w:val="uk-UA"/>
        </w:rPr>
      </w:pPr>
      <w:r>
        <w:rPr>
          <w:sz w:val="28"/>
          <w:szCs w:val="28"/>
          <w:lang w:val="uk-UA"/>
        </w:rPr>
        <w:t>Федькович Г., Трохим І. Проблема насильства в сім’ї та її подолання. За результатами досліджень Західноукраїнського центру «Жіночі перспективи». – Львів: Вид-во Національного ун-ту «Львівська політехніка», 2007. – 64 с.</w:t>
      </w:r>
    </w:p>
    <w:p w:rsidR="00EB3E62" w:rsidRPr="00EB3E62" w:rsidRDefault="00EB3E62" w:rsidP="00EB3E62">
      <w:pPr>
        <w:numPr>
          <w:ilvl w:val="0"/>
          <w:numId w:val="15"/>
        </w:numPr>
        <w:spacing w:line="360" w:lineRule="auto"/>
        <w:jc w:val="both"/>
        <w:rPr>
          <w:rStyle w:val="medium-normal1"/>
          <w:rFonts w:ascii="Times New Roman" w:hAnsi="Times New Roman" w:cs="Times New Roman"/>
          <w:spacing w:val="-6"/>
          <w:sz w:val="28"/>
          <w:szCs w:val="28"/>
          <w:lang w:val="uk-UA"/>
        </w:rPr>
      </w:pPr>
      <w:smartTag w:uri="urn:schemas-microsoft-com:office:smarttags" w:element="City">
        <w:r w:rsidRPr="00EB3E62">
          <w:rPr>
            <w:rStyle w:val="medium-normal1"/>
            <w:rFonts w:ascii="Times New Roman" w:hAnsi="Times New Roman" w:cs="Times New Roman"/>
            <w:spacing w:val="-8"/>
            <w:sz w:val="28"/>
            <w:szCs w:val="28"/>
            <w:lang w:val="en-GB"/>
          </w:rPr>
          <w:t>Davis</w:t>
        </w:r>
      </w:smartTag>
      <w:r w:rsidRPr="00EB3E62">
        <w:rPr>
          <w:rStyle w:val="medium-normal1"/>
          <w:rFonts w:ascii="Times New Roman" w:hAnsi="Times New Roman" w:cs="Times New Roman"/>
          <w:spacing w:val="-8"/>
          <w:sz w:val="28"/>
          <w:szCs w:val="28"/>
          <w:lang w:val="en-GB"/>
        </w:rPr>
        <w:t xml:space="preserve"> L. V., </w:t>
      </w:r>
      <w:r w:rsidRPr="00EB3E62">
        <w:rPr>
          <w:rStyle w:val="medium-normal1"/>
          <w:rFonts w:ascii="Times New Roman" w:hAnsi="Times New Roman" w:cs="Times New Roman"/>
          <w:spacing w:val="-8"/>
          <w:sz w:val="28"/>
          <w:szCs w:val="28"/>
          <w:lang w:val="en-US"/>
        </w:rPr>
        <w:t>E</w:t>
      </w:r>
      <w:r w:rsidRPr="00EB3E62">
        <w:rPr>
          <w:rStyle w:val="medium-normal1"/>
          <w:rFonts w:ascii="Times New Roman" w:hAnsi="Times New Roman" w:cs="Times New Roman"/>
          <w:spacing w:val="-8"/>
          <w:sz w:val="28"/>
          <w:szCs w:val="28"/>
          <w:lang w:val="en-GB"/>
        </w:rPr>
        <w:t>arly</w:t>
      </w:r>
      <w:r w:rsidRPr="00EB3E62">
        <w:rPr>
          <w:rStyle w:val="medium-normal1"/>
          <w:rFonts w:ascii="Times New Roman" w:hAnsi="Times New Roman" w:cs="Times New Roman"/>
          <w:color w:val="000000"/>
          <w:spacing w:val="-8"/>
          <w:sz w:val="28"/>
          <w:szCs w:val="28"/>
          <w:lang w:val="en-GB"/>
        </w:rPr>
        <w:t xml:space="preserve"> T. J., </w:t>
      </w:r>
      <w:smartTag w:uri="urn:schemas-microsoft-com:office:smarttags" w:element="place">
        <w:smartTag w:uri="urn:schemas-microsoft-com:office:smarttags" w:element="City">
          <w:r w:rsidRPr="00EB3E62">
            <w:rPr>
              <w:rStyle w:val="medium-normal1"/>
              <w:rFonts w:ascii="Times New Roman" w:hAnsi="Times New Roman" w:cs="Times New Roman"/>
              <w:spacing w:val="-8"/>
              <w:sz w:val="28"/>
              <w:szCs w:val="28"/>
              <w:lang w:val="en-GB"/>
            </w:rPr>
            <w:t>Hagen</w:t>
          </w:r>
        </w:smartTag>
      </w:smartTag>
      <w:r w:rsidRPr="00EB3E62">
        <w:rPr>
          <w:rStyle w:val="medium-normal1"/>
          <w:rFonts w:ascii="Times New Roman" w:hAnsi="Times New Roman" w:cs="Times New Roman"/>
          <w:spacing w:val="-8"/>
          <w:sz w:val="28"/>
          <w:szCs w:val="28"/>
          <w:lang w:val="en-GB"/>
        </w:rPr>
        <w:t xml:space="preserve"> J. L. </w:t>
      </w:r>
      <w:r w:rsidRPr="00EB3E62">
        <w:rPr>
          <w:rStyle w:val="ab"/>
          <w:i w:val="0"/>
          <w:color w:val="000000"/>
          <w:spacing w:val="-8"/>
          <w:sz w:val="28"/>
          <w:szCs w:val="28"/>
          <w:lang w:val="en-GB"/>
        </w:rPr>
        <w:t>Social Services for Battered Women: Are They Adequate, Accessible and Appropriate? //</w:t>
      </w:r>
      <w:r w:rsidRPr="00EB3E62">
        <w:rPr>
          <w:rStyle w:val="medium-normal1"/>
          <w:rFonts w:ascii="Times New Roman" w:hAnsi="Times New Roman" w:cs="Times New Roman"/>
          <w:color w:val="000000"/>
          <w:spacing w:val="-8"/>
          <w:sz w:val="28"/>
          <w:szCs w:val="28"/>
          <w:lang w:val="en-GB"/>
        </w:rPr>
        <w:t xml:space="preserve"> Social Work. – 1994. </w:t>
      </w:r>
      <w:r w:rsidRPr="00EB3E62">
        <w:rPr>
          <w:spacing w:val="-8"/>
          <w:sz w:val="28"/>
          <w:szCs w:val="28"/>
          <w:lang w:val="uk-UA"/>
        </w:rPr>
        <w:t xml:space="preserve">– </w:t>
      </w:r>
      <w:r w:rsidRPr="00EB3E62">
        <w:rPr>
          <w:rStyle w:val="medium-normal1"/>
          <w:rFonts w:ascii="Times New Roman" w:hAnsi="Times New Roman" w:cs="Times New Roman"/>
          <w:color w:val="000000"/>
          <w:spacing w:val="-8"/>
          <w:sz w:val="28"/>
          <w:szCs w:val="28"/>
          <w:lang w:val="en-GB"/>
        </w:rPr>
        <w:t>Vol. 39, Issue 6.</w:t>
      </w:r>
      <w:r w:rsidRPr="00EB3E62">
        <w:rPr>
          <w:spacing w:val="-8"/>
          <w:sz w:val="28"/>
          <w:szCs w:val="28"/>
          <w:lang w:val="en-US"/>
        </w:rPr>
        <w:t xml:space="preserve"> – </w:t>
      </w:r>
      <w:r w:rsidRPr="00EB3E62">
        <w:rPr>
          <w:spacing w:val="-8"/>
          <w:sz w:val="28"/>
          <w:szCs w:val="28"/>
          <w:lang w:val="uk-UA"/>
        </w:rPr>
        <w:t xml:space="preserve"> </w:t>
      </w:r>
      <w:r w:rsidRPr="00EB3E62">
        <w:rPr>
          <w:spacing w:val="-8"/>
          <w:sz w:val="28"/>
          <w:szCs w:val="28"/>
          <w:lang w:val="en-US"/>
        </w:rPr>
        <w:t>P. 695</w:t>
      </w:r>
      <w:r w:rsidRPr="00EB3E62">
        <w:rPr>
          <w:spacing w:val="-6"/>
          <w:sz w:val="28"/>
          <w:szCs w:val="28"/>
          <w:lang w:val="uk-UA"/>
        </w:rPr>
        <w:t>.</w:t>
      </w:r>
    </w:p>
    <w:p w:rsidR="00EB3E62" w:rsidRPr="00EB3E62" w:rsidRDefault="00EB3E62" w:rsidP="00EB3E62">
      <w:pPr>
        <w:numPr>
          <w:ilvl w:val="0"/>
          <w:numId w:val="15"/>
        </w:numPr>
        <w:spacing w:line="360" w:lineRule="auto"/>
        <w:jc w:val="both"/>
        <w:rPr>
          <w:sz w:val="28"/>
          <w:szCs w:val="28"/>
          <w:lang w:val="uk-UA"/>
        </w:rPr>
      </w:pPr>
      <w:r w:rsidRPr="00EB3E62">
        <w:rPr>
          <w:sz w:val="28"/>
          <w:szCs w:val="28"/>
          <w:lang w:val="uk-UA"/>
        </w:rPr>
        <w:t>Gilligan, James Wstyd i przemoc, Mtdia Rodzina of Poznan. – Poznan, 2001.</w:t>
      </w:r>
    </w:p>
    <w:p w:rsidR="00EB3E62" w:rsidRPr="00EB3E62" w:rsidRDefault="00EB3E62" w:rsidP="00EB3E62">
      <w:pPr>
        <w:numPr>
          <w:ilvl w:val="0"/>
          <w:numId w:val="15"/>
        </w:numPr>
        <w:spacing w:line="360" w:lineRule="auto"/>
        <w:jc w:val="both"/>
        <w:rPr>
          <w:sz w:val="28"/>
          <w:szCs w:val="28"/>
          <w:lang w:val="uk-UA"/>
        </w:rPr>
      </w:pPr>
      <w:r w:rsidRPr="00EB3E62">
        <w:rPr>
          <w:sz w:val="28"/>
          <w:szCs w:val="28"/>
          <w:lang w:val="en-US"/>
        </w:rPr>
        <w:t>Kurst-Swanger K</w:t>
      </w:r>
      <w:r w:rsidRPr="00EB3E62">
        <w:rPr>
          <w:sz w:val="28"/>
          <w:szCs w:val="28"/>
          <w:lang w:val="uk-UA"/>
        </w:rPr>
        <w:t>.,</w:t>
      </w:r>
      <w:r w:rsidRPr="00EB3E62">
        <w:rPr>
          <w:sz w:val="28"/>
          <w:szCs w:val="28"/>
          <w:lang w:val="en-US"/>
        </w:rPr>
        <w:t xml:space="preserve"> L.Petcosky J</w:t>
      </w:r>
      <w:r w:rsidRPr="00EB3E62">
        <w:rPr>
          <w:sz w:val="28"/>
          <w:szCs w:val="28"/>
          <w:lang w:val="uk-UA"/>
        </w:rPr>
        <w:t xml:space="preserve">. </w:t>
      </w:r>
      <w:r w:rsidRPr="00EB3E62">
        <w:rPr>
          <w:sz w:val="28"/>
          <w:szCs w:val="28"/>
          <w:lang w:val="en-US"/>
        </w:rPr>
        <w:t xml:space="preserve">Violence in the home. Multidisciplinary perspectives. – </w:t>
      </w:r>
      <w:smartTag w:uri="urn:schemas-microsoft-com:office:smarttags" w:element="City">
        <w:smartTag w:uri="urn:schemas-microsoft-com:office:smarttags" w:element="place">
          <w:r w:rsidRPr="00EB3E62">
            <w:rPr>
              <w:sz w:val="28"/>
              <w:szCs w:val="28"/>
              <w:lang w:val="en-US"/>
            </w:rPr>
            <w:t>Oxford</w:t>
          </w:r>
        </w:smartTag>
      </w:smartTag>
      <w:r w:rsidRPr="00EB3E62">
        <w:rPr>
          <w:sz w:val="28"/>
          <w:szCs w:val="28"/>
          <w:lang w:val="en-US"/>
        </w:rPr>
        <w:t>, 2003.</w:t>
      </w:r>
      <w:r w:rsidRPr="00EB3E62">
        <w:rPr>
          <w:sz w:val="28"/>
          <w:szCs w:val="28"/>
          <w:lang w:val="uk-UA"/>
        </w:rPr>
        <w:t xml:space="preserve"> – 324 </w:t>
      </w:r>
      <w:r w:rsidRPr="00EB3E62">
        <w:rPr>
          <w:sz w:val="28"/>
          <w:szCs w:val="28"/>
          <w:lang w:val="en-US"/>
        </w:rPr>
        <w:t>p.</w:t>
      </w:r>
    </w:p>
    <w:p w:rsidR="00EB3E62" w:rsidRPr="00EB3E62" w:rsidRDefault="00EB3E62" w:rsidP="00EB3E62">
      <w:pPr>
        <w:spacing w:line="360" w:lineRule="auto"/>
        <w:jc w:val="both"/>
        <w:rPr>
          <w:sz w:val="28"/>
          <w:szCs w:val="28"/>
          <w:lang w:val="uk-UA"/>
        </w:rPr>
      </w:pPr>
    </w:p>
    <w:p w:rsidR="00EB3E62" w:rsidRPr="00B1518E" w:rsidRDefault="00EB3E62" w:rsidP="00EB3E62"/>
    <w:p w:rsidR="006E0628" w:rsidRPr="00EB3E62" w:rsidRDefault="006E0628" w:rsidP="00EB3E62">
      <w:pPr>
        <w:widowControl w:val="0"/>
        <w:shd w:val="clear" w:color="auto" w:fill="FFFFFF"/>
        <w:tabs>
          <w:tab w:val="left" w:pos="480"/>
        </w:tabs>
        <w:autoSpaceDE w:val="0"/>
        <w:autoSpaceDN w:val="0"/>
        <w:adjustRightInd w:val="0"/>
        <w:spacing w:line="360" w:lineRule="auto"/>
        <w:jc w:val="both"/>
        <w:rPr>
          <w:sz w:val="28"/>
          <w:szCs w:val="28"/>
        </w:rPr>
      </w:pPr>
    </w:p>
    <w:sectPr w:rsidR="006E0628" w:rsidRPr="00EB3E62" w:rsidSect="00FF7624">
      <w:headerReference w:type="even" r:id="rId7"/>
      <w:headerReference w:type="default" r:id="rId8"/>
      <w:footerReference w:type="even" r:id="rId9"/>
      <w:footerReference w:type="default" r:id="rId10"/>
      <w:pgSz w:w="11906" w:h="16838" w:code="9"/>
      <w:pgMar w:top="1134" w:right="1134" w:bottom="1134" w:left="1134" w:header="709" w:footer="709" w:gutter="0"/>
      <w:pgNumType w:start="6"/>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C2A" w:rsidRDefault="00550C2A">
      <w:r>
        <w:separator/>
      </w:r>
    </w:p>
  </w:endnote>
  <w:endnote w:type="continuationSeparator" w:id="1">
    <w:p w:rsidR="00550C2A" w:rsidRDefault="00550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0F" w:rsidRDefault="009B010F" w:rsidP="00B04551">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B010F" w:rsidRDefault="009B010F" w:rsidP="009B010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0F" w:rsidRDefault="009B010F" w:rsidP="009B010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C2A" w:rsidRDefault="00550C2A">
      <w:r>
        <w:separator/>
      </w:r>
    </w:p>
  </w:footnote>
  <w:footnote w:type="continuationSeparator" w:id="1">
    <w:p w:rsidR="00550C2A" w:rsidRDefault="00550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CD" w:rsidRDefault="00D878CD" w:rsidP="00FF762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878CD" w:rsidRDefault="00D878CD" w:rsidP="00D878C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CD" w:rsidRPr="009B010F" w:rsidRDefault="00D878CD" w:rsidP="00FF7624">
    <w:pPr>
      <w:pStyle w:val="a7"/>
      <w:ind w:right="360"/>
      <w:jc w:val="right"/>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A47"/>
    <w:multiLevelType w:val="hybridMultilevel"/>
    <w:tmpl w:val="F5B85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6D65D1"/>
    <w:multiLevelType w:val="hybridMultilevel"/>
    <w:tmpl w:val="950446F4"/>
    <w:lvl w:ilvl="0" w:tplc="51883734">
      <w:start w:val="1"/>
      <w:numFmt w:val="bullet"/>
      <w:lvlText w:val="-"/>
      <w:lvlJc w:val="left"/>
      <w:pPr>
        <w:tabs>
          <w:tab w:val="num" w:pos="1545"/>
        </w:tabs>
        <w:ind w:left="1545" w:hanging="60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3A3983"/>
    <w:multiLevelType w:val="hybridMultilevel"/>
    <w:tmpl w:val="508A1B42"/>
    <w:lvl w:ilvl="0" w:tplc="E3B05FA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131ADD"/>
    <w:multiLevelType w:val="hybridMultilevel"/>
    <w:tmpl w:val="894827E6"/>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3011F21"/>
    <w:multiLevelType w:val="hybridMultilevel"/>
    <w:tmpl w:val="50368D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FD119A"/>
    <w:multiLevelType w:val="hybridMultilevel"/>
    <w:tmpl w:val="CDFA6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541F9C"/>
    <w:multiLevelType w:val="hybridMultilevel"/>
    <w:tmpl w:val="9DD8F4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3486BB6"/>
    <w:multiLevelType w:val="hybridMultilevel"/>
    <w:tmpl w:val="3DD8F64C"/>
    <w:lvl w:ilvl="0" w:tplc="E3B05FA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E45C4E"/>
    <w:multiLevelType w:val="hybridMultilevel"/>
    <w:tmpl w:val="E73CA180"/>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9">
    <w:nsid w:val="5B6C0077"/>
    <w:multiLevelType w:val="hybridMultilevel"/>
    <w:tmpl w:val="D5E41D76"/>
    <w:lvl w:ilvl="0" w:tplc="2D383EDC">
      <w:start w:val="1"/>
      <w:numFmt w:val="decimal"/>
      <w:lvlText w:val="%1."/>
      <w:lvlJc w:val="left"/>
      <w:pPr>
        <w:tabs>
          <w:tab w:val="num" w:pos="825"/>
        </w:tabs>
        <w:ind w:left="825" w:hanging="39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64DB0451"/>
    <w:multiLevelType w:val="hybridMultilevel"/>
    <w:tmpl w:val="4172272E"/>
    <w:lvl w:ilvl="0" w:tplc="51883734">
      <w:start w:val="1"/>
      <w:numFmt w:val="bullet"/>
      <w:lvlText w:val="-"/>
      <w:lvlJc w:val="left"/>
      <w:pPr>
        <w:tabs>
          <w:tab w:val="num" w:pos="825"/>
        </w:tabs>
        <w:ind w:left="825" w:hanging="60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11">
    <w:nsid w:val="660C32CB"/>
    <w:multiLevelType w:val="hybridMultilevel"/>
    <w:tmpl w:val="C3842A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AAA471F"/>
    <w:multiLevelType w:val="hybridMultilevel"/>
    <w:tmpl w:val="5F6ADD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2F44C1F"/>
    <w:multiLevelType w:val="hybridMultilevel"/>
    <w:tmpl w:val="16CE581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3821ADB"/>
    <w:multiLevelType w:val="hybridMultilevel"/>
    <w:tmpl w:val="AA60C94C"/>
    <w:lvl w:ilvl="0" w:tplc="698EDFF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5"/>
  </w:num>
  <w:num w:numId="2">
    <w:abstractNumId w:val="10"/>
  </w:num>
  <w:num w:numId="3">
    <w:abstractNumId w:val="8"/>
  </w:num>
  <w:num w:numId="4">
    <w:abstractNumId w:val="9"/>
  </w:num>
  <w:num w:numId="5">
    <w:abstractNumId w:val="11"/>
  </w:num>
  <w:num w:numId="6">
    <w:abstractNumId w:val="6"/>
  </w:num>
  <w:num w:numId="7">
    <w:abstractNumId w:val="12"/>
  </w:num>
  <w:num w:numId="8">
    <w:abstractNumId w:val="1"/>
  </w:num>
  <w:num w:numId="9">
    <w:abstractNumId w:val="3"/>
  </w:num>
  <w:num w:numId="10">
    <w:abstractNumId w:val="14"/>
  </w:num>
  <w:num w:numId="11">
    <w:abstractNumId w:val="4"/>
  </w:num>
  <w:num w:numId="12">
    <w:abstractNumId w:val="0"/>
  </w:num>
  <w:num w:numId="13">
    <w:abstractNumId w:val="7"/>
  </w:num>
  <w:num w:numId="14">
    <w:abstractNumId w:val="13"/>
  </w:num>
  <w:num w:numId="15">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06E37"/>
    <w:rsid w:val="00013D99"/>
    <w:rsid w:val="000160B0"/>
    <w:rsid w:val="000200BA"/>
    <w:rsid w:val="0002190C"/>
    <w:rsid w:val="00046DCB"/>
    <w:rsid w:val="00055291"/>
    <w:rsid w:val="0005761C"/>
    <w:rsid w:val="00065D15"/>
    <w:rsid w:val="000B1818"/>
    <w:rsid w:val="000C2FCD"/>
    <w:rsid w:val="000C4A20"/>
    <w:rsid w:val="000C7C6C"/>
    <w:rsid w:val="000E3CD1"/>
    <w:rsid w:val="0010751B"/>
    <w:rsid w:val="00107AD7"/>
    <w:rsid w:val="0012610C"/>
    <w:rsid w:val="00133F61"/>
    <w:rsid w:val="00150717"/>
    <w:rsid w:val="001522C3"/>
    <w:rsid w:val="00165C0D"/>
    <w:rsid w:val="00175B4A"/>
    <w:rsid w:val="00186F26"/>
    <w:rsid w:val="00191F2C"/>
    <w:rsid w:val="001A1299"/>
    <w:rsid w:val="001B1130"/>
    <w:rsid w:val="001B62BE"/>
    <w:rsid w:val="001C04BD"/>
    <w:rsid w:val="001C3204"/>
    <w:rsid w:val="001F2E29"/>
    <w:rsid w:val="00206DFF"/>
    <w:rsid w:val="00221A13"/>
    <w:rsid w:val="002237BB"/>
    <w:rsid w:val="00226943"/>
    <w:rsid w:val="0024577B"/>
    <w:rsid w:val="00247C4C"/>
    <w:rsid w:val="0025000E"/>
    <w:rsid w:val="00267F88"/>
    <w:rsid w:val="00271A5F"/>
    <w:rsid w:val="00276630"/>
    <w:rsid w:val="00290397"/>
    <w:rsid w:val="00291F67"/>
    <w:rsid w:val="002A5FED"/>
    <w:rsid w:val="002A7F69"/>
    <w:rsid w:val="002B1099"/>
    <w:rsid w:val="002B1E96"/>
    <w:rsid w:val="002B3C18"/>
    <w:rsid w:val="002C548D"/>
    <w:rsid w:val="002D5769"/>
    <w:rsid w:val="002D6813"/>
    <w:rsid w:val="002E3893"/>
    <w:rsid w:val="002F1458"/>
    <w:rsid w:val="00326E3A"/>
    <w:rsid w:val="00341499"/>
    <w:rsid w:val="0034198B"/>
    <w:rsid w:val="00357037"/>
    <w:rsid w:val="00362323"/>
    <w:rsid w:val="003654DC"/>
    <w:rsid w:val="00374E72"/>
    <w:rsid w:val="003849EB"/>
    <w:rsid w:val="00390F2C"/>
    <w:rsid w:val="00391ADB"/>
    <w:rsid w:val="00394984"/>
    <w:rsid w:val="00396E8B"/>
    <w:rsid w:val="003C154A"/>
    <w:rsid w:val="003D6DE2"/>
    <w:rsid w:val="003E4DDF"/>
    <w:rsid w:val="003E75FD"/>
    <w:rsid w:val="003F2FBA"/>
    <w:rsid w:val="00406E37"/>
    <w:rsid w:val="00407B65"/>
    <w:rsid w:val="00411727"/>
    <w:rsid w:val="00431903"/>
    <w:rsid w:val="004472F4"/>
    <w:rsid w:val="00450427"/>
    <w:rsid w:val="00455C90"/>
    <w:rsid w:val="004633B8"/>
    <w:rsid w:val="00474026"/>
    <w:rsid w:val="0047681D"/>
    <w:rsid w:val="00484124"/>
    <w:rsid w:val="004D4CDC"/>
    <w:rsid w:val="004D6626"/>
    <w:rsid w:val="004F0DB8"/>
    <w:rsid w:val="004F3B6E"/>
    <w:rsid w:val="004F57DA"/>
    <w:rsid w:val="00502D87"/>
    <w:rsid w:val="00511AE7"/>
    <w:rsid w:val="00522B6A"/>
    <w:rsid w:val="00523EBA"/>
    <w:rsid w:val="005361CF"/>
    <w:rsid w:val="00537CF0"/>
    <w:rsid w:val="00546DF5"/>
    <w:rsid w:val="00550C2A"/>
    <w:rsid w:val="005556A2"/>
    <w:rsid w:val="00564CBD"/>
    <w:rsid w:val="0057069F"/>
    <w:rsid w:val="005719F0"/>
    <w:rsid w:val="00582BCE"/>
    <w:rsid w:val="00590B66"/>
    <w:rsid w:val="00596347"/>
    <w:rsid w:val="005A3244"/>
    <w:rsid w:val="005D2C1E"/>
    <w:rsid w:val="005E41DB"/>
    <w:rsid w:val="005E4D16"/>
    <w:rsid w:val="006037F2"/>
    <w:rsid w:val="00615762"/>
    <w:rsid w:val="00630F70"/>
    <w:rsid w:val="00633817"/>
    <w:rsid w:val="0063471E"/>
    <w:rsid w:val="00647210"/>
    <w:rsid w:val="00651ADE"/>
    <w:rsid w:val="00667FD7"/>
    <w:rsid w:val="00674CD4"/>
    <w:rsid w:val="00674FA3"/>
    <w:rsid w:val="006803E3"/>
    <w:rsid w:val="006824A9"/>
    <w:rsid w:val="0068548A"/>
    <w:rsid w:val="006856FC"/>
    <w:rsid w:val="006A0766"/>
    <w:rsid w:val="006A1B0F"/>
    <w:rsid w:val="006B1DBE"/>
    <w:rsid w:val="006C24A1"/>
    <w:rsid w:val="006E0628"/>
    <w:rsid w:val="006E3B8F"/>
    <w:rsid w:val="006F3F37"/>
    <w:rsid w:val="006F47AE"/>
    <w:rsid w:val="00721021"/>
    <w:rsid w:val="00723A13"/>
    <w:rsid w:val="007308EA"/>
    <w:rsid w:val="00743F53"/>
    <w:rsid w:val="00747C96"/>
    <w:rsid w:val="00750B3D"/>
    <w:rsid w:val="00752FB1"/>
    <w:rsid w:val="00753D20"/>
    <w:rsid w:val="00760BB5"/>
    <w:rsid w:val="007613BA"/>
    <w:rsid w:val="00764F08"/>
    <w:rsid w:val="007673D3"/>
    <w:rsid w:val="00781F13"/>
    <w:rsid w:val="00794EB4"/>
    <w:rsid w:val="007950BD"/>
    <w:rsid w:val="00796FCD"/>
    <w:rsid w:val="007A0CBF"/>
    <w:rsid w:val="007C355F"/>
    <w:rsid w:val="007D3FCB"/>
    <w:rsid w:val="007F3801"/>
    <w:rsid w:val="007F6CD1"/>
    <w:rsid w:val="00807E6D"/>
    <w:rsid w:val="008210BC"/>
    <w:rsid w:val="008237AC"/>
    <w:rsid w:val="00825A5E"/>
    <w:rsid w:val="00833A0E"/>
    <w:rsid w:val="00837F16"/>
    <w:rsid w:val="0084082A"/>
    <w:rsid w:val="00841B99"/>
    <w:rsid w:val="00847255"/>
    <w:rsid w:val="00860205"/>
    <w:rsid w:val="008672BE"/>
    <w:rsid w:val="00875ECA"/>
    <w:rsid w:val="0088383A"/>
    <w:rsid w:val="00890192"/>
    <w:rsid w:val="00895652"/>
    <w:rsid w:val="008A5506"/>
    <w:rsid w:val="008C53D4"/>
    <w:rsid w:val="008C7A58"/>
    <w:rsid w:val="00900712"/>
    <w:rsid w:val="00904C21"/>
    <w:rsid w:val="00905AD2"/>
    <w:rsid w:val="00921745"/>
    <w:rsid w:val="00927759"/>
    <w:rsid w:val="009310D5"/>
    <w:rsid w:val="00931574"/>
    <w:rsid w:val="00931A5D"/>
    <w:rsid w:val="009378C8"/>
    <w:rsid w:val="009529ED"/>
    <w:rsid w:val="009533E2"/>
    <w:rsid w:val="0096330B"/>
    <w:rsid w:val="00966830"/>
    <w:rsid w:val="009A3D83"/>
    <w:rsid w:val="009A7820"/>
    <w:rsid w:val="009B010F"/>
    <w:rsid w:val="009C16F0"/>
    <w:rsid w:val="009C18D9"/>
    <w:rsid w:val="009C6987"/>
    <w:rsid w:val="009E2219"/>
    <w:rsid w:val="009E34EA"/>
    <w:rsid w:val="009E799D"/>
    <w:rsid w:val="00A0030B"/>
    <w:rsid w:val="00A05E64"/>
    <w:rsid w:val="00A24A21"/>
    <w:rsid w:val="00A53677"/>
    <w:rsid w:val="00A53E92"/>
    <w:rsid w:val="00A60C4A"/>
    <w:rsid w:val="00A66574"/>
    <w:rsid w:val="00A70294"/>
    <w:rsid w:val="00AD436C"/>
    <w:rsid w:val="00AD695C"/>
    <w:rsid w:val="00B00E4F"/>
    <w:rsid w:val="00B04551"/>
    <w:rsid w:val="00B17746"/>
    <w:rsid w:val="00B2105B"/>
    <w:rsid w:val="00B355CC"/>
    <w:rsid w:val="00B3747F"/>
    <w:rsid w:val="00B459CB"/>
    <w:rsid w:val="00B60891"/>
    <w:rsid w:val="00B6542C"/>
    <w:rsid w:val="00B67CD2"/>
    <w:rsid w:val="00B75B0A"/>
    <w:rsid w:val="00B772F7"/>
    <w:rsid w:val="00BE4AF2"/>
    <w:rsid w:val="00BF0497"/>
    <w:rsid w:val="00C05B71"/>
    <w:rsid w:val="00C070A1"/>
    <w:rsid w:val="00C203E5"/>
    <w:rsid w:val="00C4061B"/>
    <w:rsid w:val="00C60156"/>
    <w:rsid w:val="00C67DDA"/>
    <w:rsid w:val="00C94656"/>
    <w:rsid w:val="00CA7378"/>
    <w:rsid w:val="00CB5393"/>
    <w:rsid w:val="00CB6C7E"/>
    <w:rsid w:val="00D00F43"/>
    <w:rsid w:val="00D1712D"/>
    <w:rsid w:val="00D263E1"/>
    <w:rsid w:val="00D32935"/>
    <w:rsid w:val="00D34820"/>
    <w:rsid w:val="00D46783"/>
    <w:rsid w:val="00D537A4"/>
    <w:rsid w:val="00D53D66"/>
    <w:rsid w:val="00D82DDD"/>
    <w:rsid w:val="00D878CD"/>
    <w:rsid w:val="00D95779"/>
    <w:rsid w:val="00DA50E4"/>
    <w:rsid w:val="00DB15B1"/>
    <w:rsid w:val="00DB15FF"/>
    <w:rsid w:val="00DB1639"/>
    <w:rsid w:val="00DF07A9"/>
    <w:rsid w:val="00DF182A"/>
    <w:rsid w:val="00DF59B7"/>
    <w:rsid w:val="00E05C41"/>
    <w:rsid w:val="00E273F2"/>
    <w:rsid w:val="00E56781"/>
    <w:rsid w:val="00E61138"/>
    <w:rsid w:val="00E821CD"/>
    <w:rsid w:val="00E973A1"/>
    <w:rsid w:val="00EB3E62"/>
    <w:rsid w:val="00EC3F89"/>
    <w:rsid w:val="00ED05DE"/>
    <w:rsid w:val="00EE6545"/>
    <w:rsid w:val="00EE6E27"/>
    <w:rsid w:val="00EF0737"/>
    <w:rsid w:val="00F01CA3"/>
    <w:rsid w:val="00F11753"/>
    <w:rsid w:val="00F27776"/>
    <w:rsid w:val="00F35F6C"/>
    <w:rsid w:val="00F54DFB"/>
    <w:rsid w:val="00F60075"/>
    <w:rsid w:val="00F772F6"/>
    <w:rsid w:val="00F84B3E"/>
    <w:rsid w:val="00F858DC"/>
    <w:rsid w:val="00F9302C"/>
    <w:rsid w:val="00F95B4A"/>
    <w:rsid w:val="00FA05F2"/>
    <w:rsid w:val="00FB3EDA"/>
    <w:rsid w:val="00FB3FB2"/>
    <w:rsid w:val="00FC37A5"/>
    <w:rsid w:val="00FC62AB"/>
    <w:rsid w:val="00FD75C6"/>
    <w:rsid w:val="00FF1C98"/>
    <w:rsid w:val="00FF7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hd w:val="clear" w:color="auto" w:fill="FFFFFF"/>
      <w:spacing w:line="360" w:lineRule="auto"/>
      <w:ind w:right="29"/>
      <w:jc w:val="both"/>
    </w:pPr>
    <w:rPr>
      <w:sz w:val="28"/>
      <w:szCs w:val="28"/>
      <w:lang w:val="uk-UA"/>
    </w:rPr>
  </w:style>
  <w:style w:type="paragraph" w:styleId="a4">
    <w:name w:val="Document Map"/>
    <w:basedOn w:val="a"/>
    <w:semiHidden/>
    <w:pPr>
      <w:shd w:val="clear" w:color="auto" w:fill="000080"/>
    </w:pPr>
    <w:rPr>
      <w:rFonts w:ascii="Tahoma" w:hAnsi="Tahoma" w:cs="Tahoma"/>
    </w:rPr>
  </w:style>
  <w:style w:type="paragraph" w:styleId="a5">
    <w:name w:val="Body Text Indent"/>
    <w:basedOn w:val="a"/>
    <w:pPr>
      <w:shd w:val="clear" w:color="auto" w:fill="FFFFFF"/>
      <w:spacing w:line="360" w:lineRule="auto"/>
      <w:ind w:right="29" w:firstLine="720"/>
      <w:jc w:val="both"/>
    </w:pPr>
    <w:rPr>
      <w:sz w:val="24"/>
      <w:szCs w:val="28"/>
      <w:lang w:val="uk-UA"/>
    </w:rPr>
  </w:style>
  <w:style w:type="character" w:styleId="a6">
    <w:name w:val="Hyperlink"/>
    <w:basedOn w:val="a0"/>
    <w:rsid w:val="000E3CD1"/>
    <w:rPr>
      <w:color w:val="0000FF"/>
      <w:u w:val="single"/>
    </w:rPr>
  </w:style>
  <w:style w:type="paragraph" w:styleId="a7">
    <w:name w:val="header"/>
    <w:basedOn w:val="a"/>
    <w:rsid w:val="00D878CD"/>
    <w:pPr>
      <w:tabs>
        <w:tab w:val="center" w:pos="4677"/>
        <w:tab w:val="right" w:pos="9355"/>
      </w:tabs>
    </w:pPr>
  </w:style>
  <w:style w:type="character" w:styleId="a8">
    <w:name w:val="page number"/>
    <w:basedOn w:val="a0"/>
    <w:rsid w:val="00D878CD"/>
  </w:style>
  <w:style w:type="paragraph" w:styleId="a9">
    <w:name w:val="footer"/>
    <w:basedOn w:val="a"/>
    <w:rsid w:val="00847255"/>
    <w:pPr>
      <w:tabs>
        <w:tab w:val="center" w:pos="4677"/>
        <w:tab w:val="right" w:pos="9355"/>
      </w:tabs>
    </w:pPr>
  </w:style>
  <w:style w:type="table" w:styleId="aa">
    <w:name w:val="Table Grid"/>
    <w:basedOn w:val="a1"/>
    <w:rsid w:val="00747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36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medium-normal1">
    <w:name w:val="medium-normal1"/>
    <w:basedOn w:val="a0"/>
    <w:rsid w:val="00EB3E62"/>
    <w:rPr>
      <w:rFonts w:ascii="Arial" w:hAnsi="Arial" w:cs="Arial" w:hint="default"/>
      <w:b w:val="0"/>
      <w:bCs w:val="0"/>
      <w:i w:val="0"/>
      <w:iCs w:val="0"/>
      <w:sz w:val="17"/>
      <w:szCs w:val="17"/>
    </w:rPr>
  </w:style>
  <w:style w:type="character" w:styleId="ab">
    <w:name w:val="Emphasis"/>
    <w:basedOn w:val="a0"/>
    <w:qFormat/>
    <w:rsid w:val="00EB3E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РОЗДІЛ 1</vt:lpstr>
    </vt:vector>
  </TitlesOfParts>
  <Company>HOME</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РОЗДІЛ 1</dc:title>
  <dc:subject/>
  <dc:creator>Rusya</dc:creator>
  <cp:keywords/>
  <dc:description/>
  <cp:lastModifiedBy>User</cp:lastModifiedBy>
  <cp:revision>2</cp:revision>
  <cp:lastPrinted>2007-06-06T11:59:00Z</cp:lastPrinted>
  <dcterms:created xsi:type="dcterms:W3CDTF">2016-03-18T10:02:00Z</dcterms:created>
  <dcterms:modified xsi:type="dcterms:W3CDTF">2016-03-18T10:02:00Z</dcterms:modified>
</cp:coreProperties>
</file>