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5F" w:rsidRPr="00553360" w:rsidRDefault="008F405F" w:rsidP="008F40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553360">
        <w:rPr>
          <w:rFonts w:ascii="Times New Roman" w:hAnsi="Times New Roman"/>
          <w:b/>
          <w:bCs/>
          <w:sz w:val="24"/>
          <w:szCs w:val="24"/>
          <w:lang w:val="uk-UA"/>
        </w:rPr>
        <w:t>Барабаш А.Г.,</w:t>
      </w:r>
      <w:r w:rsidRPr="00553360">
        <w:rPr>
          <w:rFonts w:ascii="Times New Roman" w:hAnsi="Times New Roman"/>
          <w:sz w:val="24"/>
          <w:szCs w:val="24"/>
          <w:lang w:val="uk-UA"/>
        </w:rPr>
        <w:t xml:space="preserve"> канд. </w:t>
      </w:r>
      <w:proofErr w:type="spellStart"/>
      <w:r w:rsidRPr="00553360">
        <w:rPr>
          <w:rFonts w:ascii="Times New Roman" w:hAnsi="Times New Roman"/>
          <w:sz w:val="24"/>
          <w:szCs w:val="24"/>
          <w:lang w:val="uk-UA"/>
        </w:rPr>
        <w:t>юрид</w:t>
      </w:r>
      <w:proofErr w:type="spellEnd"/>
      <w:r w:rsidRPr="00553360">
        <w:rPr>
          <w:rFonts w:ascii="Times New Roman" w:hAnsi="Times New Roman"/>
          <w:sz w:val="24"/>
          <w:szCs w:val="24"/>
          <w:lang w:val="uk-UA"/>
        </w:rPr>
        <w:t>. наук, доцент</w:t>
      </w:r>
    </w:p>
    <w:p w:rsidR="008F405F" w:rsidRPr="00553360" w:rsidRDefault="008F405F" w:rsidP="008F40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доцент кафедри публічного та приватного права</w:t>
      </w:r>
    </w:p>
    <w:p w:rsidR="008F405F" w:rsidRPr="00553360" w:rsidRDefault="008F405F" w:rsidP="008F40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Піцан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В.М.</w:t>
      </w:r>
      <w:r w:rsidRPr="00553360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студент</w:t>
      </w:r>
      <w:r w:rsidRPr="0055336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B4FC3">
        <w:rPr>
          <w:rFonts w:ascii="Times New Roman" w:hAnsi="Times New Roman" w:cs="Times New Roman"/>
          <w:sz w:val="24"/>
          <w:szCs w:val="24"/>
          <w:lang w:val="uk-UA"/>
        </w:rPr>
        <w:t>3 курсу</w:t>
      </w:r>
      <w:r w:rsidRPr="00553360">
        <w:rPr>
          <w:rFonts w:ascii="Times New Roman" w:hAnsi="Times New Roman"/>
          <w:sz w:val="24"/>
          <w:szCs w:val="24"/>
          <w:lang w:val="uk-UA"/>
        </w:rPr>
        <w:t xml:space="preserve"> юридичного факультету</w:t>
      </w:r>
    </w:p>
    <w:p w:rsidR="008F405F" w:rsidRPr="00553360" w:rsidRDefault="008F405F" w:rsidP="008F40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53360">
        <w:rPr>
          <w:rFonts w:ascii="Times New Roman" w:hAnsi="Times New Roman"/>
          <w:sz w:val="24"/>
          <w:szCs w:val="24"/>
          <w:lang w:val="uk-UA"/>
        </w:rPr>
        <w:t>г</w:t>
      </w:r>
      <w:r>
        <w:rPr>
          <w:rFonts w:ascii="Times New Roman" w:hAnsi="Times New Roman"/>
          <w:sz w:val="24"/>
          <w:szCs w:val="24"/>
          <w:lang w:val="uk-UA"/>
        </w:rPr>
        <w:t>рупи КЮ-19</w:t>
      </w:r>
      <w:r w:rsidRPr="00553360">
        <w:rPr>
          <w:rFonts w:ascii="Times New Roman" w:hAnsi="Times New Roman"/>
          <w:sz w:val="24"/>
          <w:szCs w:val="24"/>
          <w:lang w:val="uk-UA"/>
        </w:rPr>
        <w:t>1</w:t>
      </w:r>
    </w:p>
    <w:p w:rsidR="008F405F" w:rsidRPr="008F405F" w:rsidRDefault="008F405F" w:rsidP="008F40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53360">
        <w:rPr>
          <w:rFonts w:ascii="Times New Roman" w:hAnsi="Times New Roman"/>
          <w:sz w:val="24"/>
          <w:szCs w:val="24"/>
          <w:lang w:val="uk-UA"/>
        </w:rPr>
        <w:t>Національного університету «Чернігівська політехніка»</w:t>
      </w:r>
    </w:p>
    <w:p w:rsidR="000C6999" w:rsidRPr="001B4FC3" w:rsidRDefault="000C6999" w:rsidP="008F405F">
      <w:pPr>
        <w:spacing w:after="0" w:line="360" w:lineRule="auto"/>
        <w:ind w:left="439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B4FC3">
        <w:rPr>
          <w:rFonts w:ascii="Times New Roman" w:hAnsi="Times New Roman" w:cs="Times New Roman"/>
          <w:sz w:val="24"/>
          <w:szCs w:val="24"/>
          <w:lang w:val="uk-UA"/>
        </w:rPr>
        <w:t xml:space="preserve"> (м. Чернігів, Україна)</w:t>
      </w:r>
    </w:p>
    <w:p w:rsidR="000C6999" w:rsidRPr="001B4FC3" w:rsidRDefault="000C6999" w:rsidP="000C69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D1EAE" w:rsidRPr="000A1773" w:rsidRDefault="000C6999" w:rsidP="000C69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773">
        <w:rPr>
          <w:rFonts w:ascii="Times New Roman" w:hAnsi="Times New Roman" w:cs="Times New Roman"/>
          <w:b/>
          <w:sz w:val="28"/>
          <w:szCs w:val="28"/>
          <w:lang w:val="uk-UA"/>
        </w:rPr>
        <w:t>ПОНЯТТЯ ТА ПРАВОВИЙ РЕЖИМ ТЕХНОГЕННОЇ БЕЗПЕКИ</w:t>
      </w:r>
    </w:p>
    <w:p w:rsidR="000C6999" w:rsidRPr="000A1773" w:rsidRDefault="000C6999" w:rsidP="000C69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5E54" w:rsidRDefault="004959E6" w:rsidP="00495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77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7BA2">
        <w:rPr>
          <w:rFonts w:ascii="Times New Roman" w:hAnsi="Times New Roman" w:cs="Times New Roman"/>
          <w:sz w:val="28"/>
          <w:szCs w:val="28"/>
          <w:lang w:val="uk-UA"/>
        </w:rPr>
        <w:t>Техногенна без</w:t>
      </w:r>
      <w:r w:rsidR="00FB64FA">
        <w:rPr>
          <w:rFonts w:ascii="Times New Roman" w:hAnsi="Times New Roman" w:cs="Times New Roman"/>
          <w:sz w:val="28"/>
          <w:szCs w:val="28"/>
          <w:lang w:val="uk-UA"/>
        </w:rPr>
        <w:t>пека – це складне міждисциплінарне поняття</w:t>
      </w:r>
      <w:r w:rsidR="00267BA2">
        <w:rPr>
          <w:rFonts w:ascii="Times New Roman" w:hAnsi="Times New Roman" w:cs="Times New Roman"/>
          <w:sz w:val="28"/>
          <w:szCs w:val="28"/>
          <w:lang w:val="uk-UA"/>
        </w:rPr>
        <w:t xml:space="preserve">. Визначення та характеристика техногенної безпеки сьогодні викликає інтерес науковців у різних сферах. Так, техногенну безпеку досліджують фахівці у сфері охорони праці, цивільної безпеки, екології та екологічного права. </w:t>
      </w:r>
      <w:r w:rsidR="00041EF5">
        <w:rPr>
          <w:rFonts w:ascii="Times New Roman" w:hAnsi="Times New Roman" w:cs="Times New Roman"/>
          <w:sz w:val="28"/>
          <w:szCs w:val="28"/>
          <w:lang w:val="uk-UA"/>
        </w:rPr>
        <w:t xml:space="preserve">Шпильовий І.М. пропонує доктринальне визначення природно-техногенної безпеки як </w:t>
      </w:r>
      <w:r w:rsidR="00DC4CEE">
        <w:rPr>
          <w:rFonts w:ascii="Times New Roman" w:hAnsi="Times New Roman" w:cs="Times New Roman"/>
          <w:sz w:val="28"/>
          <w:szCs w:val="28"/>
          <w:lang w:val="uk-UA"/>
        </w:rPr>
        <w:t>сукупності</w:t>
      </w:r>
      <w:r w:rsidR="00B35E54" w:rsidRPr="00B35E54">
        <w:rPr>
          <w:rFonts w:ascii="Times New Roman" w:hAnsi="Times New Roman" w:cs="Times New Roman"/>
          <w:sz w:val="28"/>
          <w:szCs w:val="28"/>
          <w:lang w:val="uk-UA"/>
        </w:rPr>
        <w:t xml:space="preserve"> певних властивостей об’єктів природного навколишнього середовища і створюваних цілеспрямованою діяльністю людини умов, за яких з урахуванням природних, екологічних, економічних, соціальних факторів утримуються на мінімально можливому рівні ризику виникнення негативні зміни в природному навколишньому середовищі, техногенний вплив на нього, забезпечується збереження здоров’я, життєдіяльності людей і виключаються віддалені наслідки цього впливу для с</w:t>
      </w:r>
      <w:r w:rsidR="00B35E54">
        <w:rPr>
          <w:rFonts w:ascii="Times New Roman" w:hAnsi="Times New Roman" w:cs="Times New Roman"/>
          <w:sz w:val="28"/>
          <w:szCs w:val="28"/>
          <w:lang w:val="uk-UA"/>
        </w:rPr>
        <w:t xml:space="preserve">учасного і прийдешніх поколінь </w:t>
      </w:r>
      <w:r w:rsidR="00B35E54" w:rsidRPr="00B35E54">
        <w:rPr>
          <w:rFonts w:ascii="Times New Roman" w:hAnsi="Times New Roman" w:cs="Times New Roman"/>
          <w:sz w:val="28"/>
          <w:szCs w:val="28"/>
          <w:lang w:val="uk-UA"/>
        </w:rPr>
        <w:t xml:space="preserve">[1, </w:t>
      </w:r>
      <w:r w:rsidR="00B35E54">
        <w:rPr>
          <w:rFonts w:ascii="Times New Roman" w:hAnsi="Times New Roman" w:cs="Times New Roman"/>
          <w:sz w:val="28"/>
          <w:szCs w:val="28"/>
        </w:rPr>
        <w:t>c</w:t>
      </w:r>
      <w:r w:rsidR="00B35E54" w:rsidRPr="00B35E54">
        <w:rPr>
          <w:rFonts w:ascii="Times New Roman" w:hAnsi="Times New Roman" w:cs="Times New Roman"/>
          <w:sz w:val="28"/>
          <w:szCs w:val="28"/>
          <w:lang w:val="uk-UA"/>
        </w:rPr>
        <w:t>.14]</w:t>
      </w:r>
      <w:r w:rsidR="00B35E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C1BD8" w:rsidRDefault="00E24D9E" w:rsidP="00FE00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легітимному рівні поняття </w:t>
      </w:r>
      <w:r w:rsidR="004959E6" w:rsidRPr="000A1773">
        <w:rPr>
          <w:rFonts w:ascii="Times New Roman" w:hAnsi="Times New Roman" w:cs="Times New Roman"/>
          <w:sz w:val="28"/>
          <w:szCs w:val="28"/>
          <w:lang w:val="uk-UA"/>
        </w:rPr>
        <w:t>техногенної безпеки закріплено в Кодекс</w:t>
      </w:r>
      <w:r w:rsidR="0048001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0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9E6" w:rsidRPr="000A1773">
        <w:rPr>
          <w:rFonts w:ascii="Times New Roman" w:hAnsi="Times New Roman" w:cs="Times New Roman"/>
          <w:sz w:val="28"/>
          <w:szCs w:val="28"/>
          <w:lang w:val="uk-UA"/>
        </w:rPr>
        <w:t>цивільного захисту України.</w:t>
      </w:r>
      <w:r w:rsidR="00FE0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BD8">
        <w:rPr>
          <w:rFonts w:ascii="Times New Roman" w:hAnsi="Times New Roman" w:cs="Times New Roman"/>
          <w:sz w:val="28"/>
          <w:szCs w:val="28"/>
          <w:lang w:val="uk-UA"/>
        </w:rPr>
        <w:t>Згідно з п. 43 ч. 1 ст.</w:t>
      </w:r>
      <w:r w:rsidR="004959E6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 2 Кодексу цивільного захисту України, техногенна безпека – це відсутність ризику виникнення аварій та/або катастроф на потенційно небезпечних об’єктах, а також у суб’єктів господарювання, що можуть створити реальну загрозу їх виникнення. Техногенна безпека характеризує стан захисту населення і територій від надзвичайних ситуацій техногенного характеру</w:t>
      </w:r>
      <w:r w:rsidR="000D4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BD8" w:rsidRPr="000A177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C1BD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1BD8" w:rsidRPr="000A177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959E6" w:rsidRPr="000A17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1BD8">
        <w:rPr>
          <w:rFonts w:ascii="Times New Roman" w:hAnsi="Times New Roman" w:cs="Times New Roman"/>
          <w:sz w:val="28"/>
          <w:szCs w:val="28"/>
          <w:lang w:val="uk-UA"/>
        </w:rPr>
        <w:t xml:space="preserve"> Аналогічне розуміння техногенної безпеки пропонують вчені-правознавці [3</w:t>
      </w:r>
      <w:r w:rsidR="000C1BD8" w:rsidRPr="00B35E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C1BD8">
        <w:rPr>
          <w:rFonts w:ascii="Times New Roman" w:hAnsi="Times New Roman" w:cs="Times New Roman"/>
          <w:sz w:val="28"/>
          <w:szCs w:val="28"/>
        </w:rPr>
        <w:t>c</w:t>
      </w:r>
      <w:r w:rsidR="000C1B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7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BD8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0C1BD8" w:rsidRPr="00B35E5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C1B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59E6" w:rsidRPr="000A1773" w:rsidRDefault="004959E6" w:rsidP="00FE00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031F" w:rsidRDefault="001B4FC3" w:rsidP="000C1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773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Правовий режим техногенної безпеки забезпечуют</w:t>
      </w:r>
      <w:r w:rsidR="00A34215">
        <w:rPr>
          <w:rFonts w:ascii="Times New Roman" w:hAnsi="Times New Roman" w:cs="Times New Roman"/>
          <w:sz w:val="28"/>
          <w:szCs w:val="28"/>
          <w:lang w:val="uk-UA"/>
        </w:rPr>
        <w:t>ь такі нормативно-правові акти як</w:t>
      </w:r>
      <w:r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Конституція України, Кодекс цивільного захисту України, закони України</w:t>
      </w:r>
      <w:r w:rsidR="000C1BD8">
        <w:rPr>
          <w:rFonts w:ascii="Times New Roman" w:hAnsi="Times New Roman" w:cs="Times New Roman"/>
          <w:sz w:val="28"/>
          <w:szCs w:val="28"/>
          <w:lang w:val="uk-UA"/>
        </w:rPr>
        <w:t xml:space="preserve"> «Про охорону навколишнього природного середовища»</w:t>
      </w:r>
      <w:r w:rsidR="00A62D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43F22" w:rsidRPr="00A62D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зону надзвичайної екологічної ситуації»</w:t>
      </w:r>
      <w:r w:rsidRPr="00A62D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D41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об’єкти підвищеної небезпеки»,</w:t>
      </w:r>
      <w:r w:rsidRPr="00A62D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A1773">
        <w:rPr>
          <w:rFonts w:ascii="Times New Roman" w:hAnsi="Times New Roman" w:cs="Times New Roman"/>
          <w:sz w:val="28"/>
          <w:szCs w:val="28"/>
          <w:lang w:val="uk-UA"/>
        </w:rPr>
        <w:t>а також акти Президента України</w:t>
      </w:r>
      <w:r w:rsidR="000C1BD8">
        <w:rPr>
          <w:rFonts w:ascii="Times New Roman" w:hAnsi="Times New Roman" w:cs="Times New Roman"/>
          <w:sz w:val="28"/>
          <w:szCs w:val="28"/>
          <w:lang w:val="uk-UA"/>
        </w:rPr>
        <w:t xml:space="preserve"> та Кабінету Міністрів України</w:t>
      </w:r>
      <w:r w:rsidRPr="000A17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0894" w:rsidRPr="00CF75ED" w:rsidRDefault="000C1BD8" w:rsidP="00CF7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773">
        <w:rPr>
          <w:rFonts w:ascii="Times New Roman" w:hAnsi="Times New Roman" w:cs="Times New Roman"/>
          <w:sz w:val="28"/>
          <w:szCs w:val="28"/>
          <w:lang w:val="uk-UA"/>
        </w:rPr>
        <w:t>Забезпечення техногенної безпеки є особливою (специфічною) функцією захисту населення і тер</w:t>
      </w:r>
      <w:r w:rsidR="00260894">
        <w:rPr>
          <w:rFonts w:ascii="Times New Roman" w:hAnsi="Times New Roman" w:cs="Times New Roman"/>
          <w:sz w:val="28"/>
          <w:szCs w:val="28"/>
          <w:lang w:val="uk-UA"/>
        </w:rPr>
        <w:t>иторій</w:t>
      </w:r>
      <w:r w:rsidRPr="000A17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4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89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ч. 1 ст. 66 ЗУ  «Про охорону навколишнього природного середовища» з метою запобігання аваріям та ліквідації їх шкідливих негативних наслідків, </w:t>
      </w:r>
      <w:r w:rsidR="00260894" w:rsidRPr="00205CF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60894" w:rsidRPr="009B4C92">
        <w:rPr>
          <w:rFonts w:ascii="Times New Roman" w:hAnsi="Times New Roman" w:cs="Times New Roman"/>
          <w:sz w:val="28"/>
          <w:szCs w:val="28"/>
          <w:lang w:val="uk-UA"/>
        </w:rPr>
        <w:t>ри проектуванні й експлуа</w:t>
      </w:r>
      <w:r w:rsidR="00853A41">
        <w:rPr>
          <w:rFonts w:ascii="Times New Roman" w:hAnsi="Times New Roman" w:cs="Times New Roman"/>
          <w:sz w:val="28"/>
          <w:szCs w:val="28"/>
          <w:lang w:val="uk-UA"/>
        </w:rPr>
        <w:t>тації господарських та інших об</w:t>
      </w:r>
      <w:r w:rsidR="00853A41" w:rsidRPr="00CF75ED">
        <w:rPr>
          <w:rStyle w:val="rvts0"/>
          <w:rFonts w:ascii="Times New Roman" w:hAnsi="Times New Roman" w:cs="Times New Roman"/>
          <w:sz w:val="28"/>
          <w:szCs w:val="28"/>
          <w:lang w:val="uk-UA"/>
        </w:rPr>
        <w:t>’</w:t>
      </w:r>
      <w:r w:rsidR="00260894" w:rsidRPr="009B4C92">
        <w:rPr>
          <w:rFonts w:ascii="Times New Roman" w:hAnsi="Times New Roman" w:cs="Times New Roman"/>
          <w:sz w:val="28"/>
          <w:szCs w:val="28"/>
          <w:lang w:val="uk-UA"/>
        </w:rPr>
        <w:t xml:space="preserve">єктів, діяльність яких може шкідливо впливати на навколишнє природне середовище, розробляються і здійснюються </w:t>
      </w:r>
      <w:r w:rsidR="00260894" w:rsidRPr="00205CFA">
        <w:rPr>
          <w:rFonts w:ascii="Times New Roman" w:hAnsi="Times New Roman" w:cs="Times New Roman"/>
          <w:sz w:val="28"/>
          <w:szCs w:val="28"/>
          <w:lang w:val="uk-UA"/>
        </w:rPr>
        <w:t>відповідні</w:t>
      </w:r>
      <w:r w:rsidR="00260894">
        <w:rPr>
          <w:rFonts w:ascii="Times New Roman" w:hAnsi="Times New Roman" w:cs="Times New Roman"/>
          <w:sz w:val="28"/>
          <w:szCs w:val="28"/>
          <w:lang w:val="uk-UA"/>
        </w:rPr>
        <w:t xml:space="preserve"> заходи</w:t>
      </w:r>
      <w:r w:rsidR="00260894" w:rsidRPr="00205C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75ED">
        <w:rPr>
          <w:rFonts w:ascii="Times New Roman" w:hAnsi="Times New Roman" w:cs="Times New Roman"/>
          <w:sz w:val="28"/>
          <w:szCs w:val="28"/>
          <w:lang w:val="uk-UA"/>
        </w:rPr>
        <w:t xml:space="preserve">Згідно з Правилами техногенної безпеки, її забезпечення здійснюється спільними діями </w:t>
      </w:r>
      <w:r w:rsidR="00CF75ED" w:rsidRPr="00CF75ED">
        <w:rPr>
          <w:rStyle w:val="rvts0"/>
          <w:rFonts w:ascii="Times New Roman" w:hAnsi="Times New Roman" w:cs="Times New Roman"/>
          <w:sz w:val="28"/>
          <w:szCs w:val="28"/>
          <w:lang w:val="uk-UA"/>
        </w:rPr>
        <w:t>органів влади, суб’єктів господарювання, керівників (власників) та відповідальних осіб об’єктів, спрямованих на запобігання аваріям, аварійним та надзвичайним ситуаціям техногенного характеру на небезпечних об’єктах та небезпечних територіях [</w:t>
      </w:r>
      <w:r w:rsidR="00223EFC">
        <w:rPr>
          <w:rStyle w:val="rvts0"/>
          <w:rFonts w:ascii="Times New Roman" w:hAnsi="Times New Roman" w:cs="Times New Roman"/>
          <w:sz w:val="28"/>
          <w:szCs w:val="28"/>
          <w:lang w:val="uk-UA"/>
        </w:rPr>
        <w:t>4</w:t>
      </w:r>
      <w:r w:rsidR="00CF75ED" w:rsidRPr="00CF75ED">
        <w:rPr>
          <w:rStyle w:val="rvts0"/>
          <w:rFonts w:ascii="Times New Roman" w:hAnsi="Times New Roman" w:cs="Times New Roman"/>
          <w:sz w:val="28"/>
          <w:szCs w:val="28"/>
          <w:lang w:val="uk-UA"/>
        </w:rPr>
        <w:t>]</w:t>
      </w:r>
      <w:r w:rsidR="00CF75ED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9769A1" w:rsidRPr="00471B35" w:rsidRDefault="009769A1" w:rsidP="00976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B35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 w:rsidR="00223EF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71B35">
        <w:rPr>
          <w:rFonts w:ascii="Times New Roman" w:hAnsi="Times New Roman" w:cs="Times New Roman"/>
          <w:sz w:val="28"/>
          <w:szCs w:val="28"/>
          <w:lang w:val="uk-UA"/>
        </w:rPr>
        <w:t xml:space="preserve"> заб</w:t>
      </w:r>
      <w:r w:rsidR="00290002" w:rsidRPr="00471B35">
        <w:rPr>
          <w:rFonts w:ascii="Times New Roman" w:hAnsi="Times New Roman" w:cs="Times New Roman"/>
          <w:sz w:val="28"/>
          <w:szCs w:val="28"/>
          <w:lang w:val="uk-UA"/>
        </w:rPr>
        <w:t xml:space="preserve">езпечення техногенної безпеки – це </w:t>
      </w:r>
      <w:r w:rsidRPr="00471B35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сукупність прийомів і способів здійснення, реалізації суб’єктом системи забезпечення техногенної безпеки покладених функцій, виконання поставлених завдань і досягнення основної мети –  збереження необхідного рівня техногенної безпеки відповідних об’єктів </w:t>
      </w:r>
      <w:r w:rsidRPr="007D7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0275E5" w:rsidRPr="007D7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7D7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Pr="00471B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69A1" w:rsidRPr="000A1773" w:rsidRDefault="009769A1" w:rsidP="00976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773">
        <w:rPr>
          <w:rFonts w:ascii="Times New Roman" w:hAnsi="Times New Roman" w:cs="Times New Roman"/>
          <w:sz w:val="28"/>
          <w:szCs w:val="28"/>
          <w:lang w:val="uk-UA"/>
        </w:rPr>
        <w:tab/>
        <w:t>Техногенно безпечний стан досягається шляхом безпосереднього впливу з боку суб’єктів забезпечення техногенної безпеки на ті об’єкти, для яких існує реальна або потенційна загроза виникнення надзвичайних ситуацій та заподіяння збитку небезпечними факторами та вторинними проявами останньої, а також шляхом здійснення уповноваженими суб’єктами управляючого впливу на поведінку фізичних осіб і діяльність колективних об’єднань з метою збереження необхідного рівня техногенної безпеки. Внаслідок цього методи забезпечення техногенної безпеки можна поділити на технічні і соціальні.</w:t>
      </w:r>
    </w:p>
    <w:p w:rsidR="009769A1" w:rsidRPr="007D7B02" w:rsidRDefault="007D7B02" w:rsidP="007D7B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Технічні методи – </w:t>
      </w:r>
      <w:r w:rsidR="009769A1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це певні способи технічного впливу, що здійснюються суб’єктами державної і недержавної системи забезпечення техногенної безпеки на відповідний об’єкт для створення і збереження його техногенно безпечного стану. Такі методи застосовуються на основі </w:t>
      </w:r>
      <w:r w:rsidR="009769A1">
        <w:rPr>
          <w:rFonts w:ascii="Times New Roman" w:hAnsi="Times New Roman" w:cs="Times New Roman"/>
          <w:sz w:val="28"/>
          <w:szCs w:val="28"/>
          <w:lang w:val="uk-UA"/>
        </w:rPr>
        <w:t>досвіду боротьби з надзвичайними</w:t>
      </w:r>
      <w:r w:rsidR="009769A1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9A1">
        <w:rPr>
          <w:rFonts w:ascii="Times New Roman" w:hAnsi="Times New Roman" w:cs="Times New Roman"/>
          <w:sz w:val="28"/>
          <w:szCs w:val="28"/>
          <w:lang w:val="uk-UA"/>
        </w:rPr>
        <w:t>ситуаціями</w:t>
      </w:r>
      <w:r w:rsidR="009769A1" w:rsidRPr="000A1773">
        <w:rPr>
          <w:rFonts w:ascii="Times New Roman" w:hAnsi="Times New Roman" w:cs="Times New Roman"/>
          <w:sz w:val="28"/>
          <w:szCs w:val="28"/>
          <w:lang w:val="uk-UA"/>
        </w:rPr>
        <w:t>, оцінки техногенної небезпеки речовин, матеріалів, технологічних процесів, будинків і спору</w:t>
      </w:r>
      <w:r w:rsidR="009769A1">
        <w:rPr>
          <w:rFonts w:ascii="Times New Roman" w:hAnsi="Times New Roman" w:cs="Times New Roman"/>
          <w:sz w:val="28"/>
          <w:szCs w:val="28"/>
          <w:lang w:val="uk-UA"/>
        </w:rPr>
        <w:t>д, виконання рятувальних робіт.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9A1" w:rsidRPr="000A1773" w:rsidRDefault="007D7B02" w:rsidP="00976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методи – це </w:t>
      </w:r>
      <w:r w:rsidR="009769A1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сукупність прийомів, способів впливу на поведінку фізичних і діяльність юридичних осіб, а також на соціальні процеси, для створення і підтримки техногенно-безпечного режиму, збереження необхідного рівня техногенної безпеки відповідних об’єктів. Такі методи направлені на свідомість і волю людей, під якою розуміється регулюючий фактор свідомості, який виражений у здатності людини здійснювати </w:t>
      </w:r>
      <w:proofErr w:type="spellStart"/>
      <w:r w:rsidR="009769A1" w:rsidRPr="000A1773">
        <w:rPr>
          <w:rFonts w:ascii="Times New Roman" w:hAnsi="Times New Roman" w:cs="Times New Roman"/>
          <w:sz w:val="28"/>
          <w:szCs w:val="28"/>
          <w:lang w:val="uk-UA"/>
        </w:rPr>
        <w:t>ціленаправлені</w:t>
      </w:r>
      <w:proofErr w:type="spellEnd"/>
      <w:r w:rsidR="009769A1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 дії, з метою відпрацювання у кожного члена суспільства необхідної поведінки, дотримання необхідних для цього норм, вимог і правил [</w:t>
      </w:r>
      <w:r w:rsidR="009A7EB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69A1" w:rsidRPr="000A1773">
        <w:rPr>
          <w:rFonts w:ascii="Times New Roman" w:hAnsi="Times New Roman" w:cs="Times New Roman"/>
          <w:sz w:val="28"/>
          <w:szCs w:val="28"/>
          <w:lang w:val="uk-UA"/>
        </w:rPr>
        <w:t>]. Власне кажучи, соціальні методи є способами організації, упорядкування, тих процесів, які відбуваються в системі забезпечення техногенної безпеки.</w:t>
      </w:r>
    </w:p>
    <w:p w:rsidR="009769A1" w:rsidRDefault="009769A1" w:rsidP="00471B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773">
        <w:rPr>
          <w:rFonts w:ascii="Times New Roman" w:hAnsi="Times New Roman" w:cs="Times New Roman"/>
          <w:sz w:val="28"/>
          <w:szCs w:val="28"/>
          <w:lang w:val="uk-UA"/>
        </w:rPr>
        <w:t>Соціальні методи забезпечення техногенної безпеки спрямовані на суспільні процеси, свідомість і волю людей і представляють поєднання державного і громадського переконання, вираженого у визначених формах, і примусу, реалізованого за допомогою застосування до суб’єктів суспільних відносин, що складаються при функціонуванні системи забезпечення цивільного захисту, відповідних примусових заходів, аж до залучення до різних видів юридичної відповідальності.</w:t>
      </w:r>
    </w:p>
    <w:p w:rsidR="000D41C0" w:rsidRPr="007D7B02" w:rsidRDefault="00471B35" w:rsidP="007D7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893E20">
        <w:rPr>
          <w:rFonts w:ascii="Times New Roman" w:hAnsi="Times New Roman" w:cs="Times New Roman"/>
          <w:sz w:val="28"/>
          <w:szCs w:val="28"/>
          <w:lang w:val="uk-UA"/>
        </w:rPr>
        <w:t>що ж, незважаючи на застосовуван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60894">
        <w:rPr>
          <w:rFonts w:ascii="Times New Roman" w:hAnsi="Times New Roman" w:cs="Times New Roman"/>
          <w:sz w:val="28"/>
          <w:szCs w:val="28"/>
          <w:lang w:val="uk-UA"/>
        </w:rPr>
        <w:t xml:space="preserve"> заходи, аварія відбулась, окрема місцевість може бути оголошена зоною надзвичайної ситуації.</w:t>
      </w:r>
      <w:r w:rsidR="007D7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1C0">
        <w:rPr>
          <w:rFonts w:ascii="Times New Roman" w:hAnsi="Times New Roman" w:cs="Times New Roman"/>
          <w:sz w:val="28"/>
          <w:szCs w:val="28"/>
          <w:lang w:val="uk-UA"/>
        </w:rPr>
        <w:t xml:space="preserve">До надзвичайних екологічних ситуацій техногенного характеру належать: аварії на комунальних системах життєзабезпечення; аварії з викидом (загрозою викиду) сильнодіючих отруйних речовин, наявність у довкіллі шкідливих речовин понад гранично </w:t>
      </w:r>
      <w:r w:rsidR="000D41C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допустиму концентрацію тощо. </w:t>
      </w:r>
      <w:r w:rsidR="009B4C92">
        <w:rPr>
          <w:rFonts w:ascii="Times New Roman" w:hAnsi="Times New Roman" w:cs="Times New Roman"/>
          <w:sz w:val="28"/>
          <w:szCs w:val="28"/>
          <w:lang w:val="uk-UA"/>
        </w:rPr>
        <w:t>Аварія – це небезпечна подія техногенного характеру, що спричинила ураження, травмування населення або створює на окремій території чи території суб’єкта господарювання загрозу життю чи здоров</w:t>
      </w:r>
      <w:r w:rsidR="009B4C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’ю населення та призводить до руйнування будівель, споруд, обладнання і транспортних засобів, порушення виробничого чи транспортного процесу чи спричиняє наднормативні, аварійні викиди забруднюючих речовин та інший шкідливий вплив на навколишнє природне середовище</w:t>
      </w:r>
      <w:r w:rsidR="007641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641A6" w:rsidRPr="007D7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7D7B02" w:rsidRPr="007D7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7,</w:t>
      </w:r>
      <w:r w:rsidR="00162A47" w:rsidRPr="007D7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135</w:t>
      </w:r>
      <w:r w:rsidR="007641A6" w:rsidRPr="007D7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="003008DD" w:rsidRPr="007D7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3008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Якщо аварія була масштабною та спричинила тяжкі наслідки, її називають катастрофою</w:t>
      </w:r>
      <w:r w:rsidR="007641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На відміну від аварії, причиною катастрофи можуть бути і техногенні явища, і природні явища</w:t>
      </w:r>
      <w:r w:rsidR="009B4C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B6856" w:rsidRDefault="004B6856" w:rsidP="00490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59E6" w:rsidRPr="000A1773" w:rsidRDefault="004959E6" w:rsidP="004959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773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4959E6" w:rsidRPr="000A1773" w:rsidRDefault="004959E6" w:rsidP="00495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E54" w:rsidRPr="003B6612" w:rsidRDefault="00B35E54" w:rsidP="000C1BD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612">
        <w:rPr>
          <w:rFonts w:ascii="Times New Roman" w:hAnsi="Times New Roman" w:cs="Times New Roman"/>
          <w:sz w:val="28"/>
          <w:szCs w:val="28"/>
          <w:lang w:val="uk-UA"/>
        </w:rPr>
        <w:t xml:space="preserve">Шпильовий І.М.  Державне регулювання у сфері природно-техногенної безпеки України: автореферат  дисертації на здобуття </w:t>
      </w:r>
      <w:proofErr w:type="spellStart"/>
      <w:r w:rsidRPr="003B6612">
        <w:rPr>
          <w:rFonts w:ascii="Times New Roman" w:hAnsi="Times New Roman" w:cs="Times New Roman"/>
          <w:sz w:val="28"/>
          <w:szCs w:val="28"/>
          <w:lang w:val="uk-UA"/>
        </w:rPr>
        <w:t>наук.ступеня</w:t>
      </w:r>
      <w:proofErr w:type="spellEnd"/>
      <w:r w:rsidRPr="003B6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6612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3B6612">
        <w:rPr>
          <w:rFonts w:ascii="Times New Roman" w:hAnsi="Times New Roman" w:cs="Times New Roman"/>
          <w:sz w:val="28"/>
          <w:szCs w:val="28"/>
          <w:lang w:val="uk-UA"/>
        </w:rPr>
        <w:t xml:space="preserve">. наук з </w:t>
      </w:r>
      <w:proofErr w:type="spellStart"/>
      <w:r w:rsidRPr="003B6612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3B6612">
        <w:rPr>
          <w:rFonts w:ascii="Times New Roman" w:hAnsi="Times New Roman" w:cs="Times New Roman"/>
          <w:sz w:val="28"/>
          <w:szCs w:val="28"/>
          <w:lang w:val="uk-UA"/>
        </w:rPr>
        <w:t>. управління зі спец. 25.00.02 / Національна академія державного управління при Президентові України. Київ. 2008. 23 с</w:t>
      </w:r>
      <w:r w:rsidR="003B6612" w:rsidRPr="003B66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DB1" w:rsidRPr="00657DB1" w:rsidRDefault="004959E6" w:rsidP="00657DB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BD8">
        <w:rPr>
          <w:rFonts w:ascii="Times New Roman" w:hAnsi="Times New Roman" w:cs="Times New Roman"/>
          <w:sz w:val="28"/>
          <w:szCs w:val="28"/>
          <w:lang w:val="uk-UA"/>
        </w:rPr>
        <w:t>Кодекс цивільного захисту України : Закон України</w:t>
      </w:r>
      <w:r w:rsidR="00657DB1">
        <w:rPr>
          <w:rFonts w:ascii="Times New Roman" w:hAnsi="Times New Roman" w:cs="Times New Roman"/>
          <w:sz w:val="28"/>
          <w:szCs w:val="28"/>
          <w:lang w:val="uk-UA"/>
        </w:rPr>
        <w:t xml:space="preserve"> від 02.10.2012 р. № 5403-VI. </w:t>
      </w:r>
      <w:r w:rsidRPr="00657DB1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="00657DB1">
        <w:rPr>
          <w:rFonts w:ascii="Times New Roman" w:hAnsi="Times New Roman" w:cs="Times New Roman"/>
          <w:sz w:val="28"/>
          <w:szCs w:val="28"/>
          <w:lang w:val="uk-UA"/>
        </w:rPr>
        <w:t>. 2013. № 34-35. Ст.</w:t>
      </w:r>
      <w:r w:rsidRPr="000C1BD8">
        <w:rPr>
          <w:rFonts w:ascii="Times New Roman" w:hAnsi="Times New Roman" w:cs="Times New Roman"/>
          <w:sz w:val="28"/>
          <w:szCs w:val="28"/>
          <w:lang w:val="uk-UA"/>
        </w:rPr>
        <w:t xml:space="preserve"> 458</w:t>
      </w:r>
      <w:r w:rsidR="00657D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BD8" w:rsidRPr="000275E5" w:rsidRDefault="000C1BD8" w:rsidP="000275E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Велика українська юридична енциклопедія : у 20 т. Харків : Право, 2016. Т. 14 : Екологічне право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: Ю.С.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Шемшученко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(голова), А.П. Гетьман (заст. голови) </w:t>
      </w:r>
      <w:r w:rsidRPr="003B6612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B6612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Нац. акад. прав. наук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права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Нац.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ун-т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Ярослава Мудрого. 2018. 776 с.</w:t>
      </w:r>
    </w:p>
    <w:p w:rsidR="00223EFC" w:rsidRPr="007D7B02" w:rsidRDefault="000275E5" w:rsidP="007D7B0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D7B02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Правила техногенної безпеки, </w:t>
      </w:r>
      <w:proofErr w:type="spellStart"/>
      <w:r w:rsidRPr="007D7B02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</w:t>
      </w:r>
      <w:proofErr w:type="spellEnd"/>
      <w:r w:rsidRPr="007D7B02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Наказом Міністерства внутрішніх справ України від 05.11.2018 р. №879. </w:t>
      </w:r>
      <w:r w:rsidRPr="00657DB1">
        <w:rPr>
          <w:rStyle w:val="rvts0"/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Офіційний вісник України.</w:t>
      </w:r>
      <w:r w:rsidRPr="007D7B02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2019. №1. Ст. 5</w:t>
      </w:r>
      <w:r w:rsidR="00223EFC" w:rsidRPr="007D7B02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0139F" w:rsidRPr="000A1773" w:rsidRDefault="000275E5" w:rsidP="000C1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>Засунько</w:t>
      </w:r>
      <w:proofErr w:type="spellEnd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 С.С. Форми і методи адміністративно-правового регулювання при забезпеченні пожежної безпеки. </w:t>
      </w:r>
      <w:r w:rsidR="0000139F" w:rsidRPr="00657DB1">
        <w:rPr>
          <w:rFonts w:ascii="Times New Roman" w:hAnsi="Times New Roman" w:cs="Times New Roman"/>
          <w:i/>
          <w:sz w:val="28"/>
          <w:szCs w:val="28"/>
          <w:lang w:val="uk-UA"/>
        </w:rPr>
        <w:t>Вісник Львівського інституту внутрішніх справ.</w:t>
      </w:r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 № 3. Львів, 2003. С. 146-160.</w:t>
      </w:r>
    </w:p>
    <w:p w:rsidR="0000139F" w:rsidRDefault="009A7EBE" w:rsidP="000C1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>Бахрах</w:t>
      </w:r>
      <w:proofErr w:type="spellEnd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 Д.Н. </w:t>
      </w:r>
      <w:proofErr w:type="spellStart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>Административная</w:t>
      </w:r>
      <w:proofErr w:type="spellEnd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>ответственность</w:t>
      </w:r>
      <w:proofErr w:type="spellEnd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>граждан</w:t>
      </w:r>
      <w:proofErr w:type="spellEnd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 в СССР. </w:t>
      </w:r>
      <w:proofErr w:type="spellStart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>Свердловск</w:t>
      </w:r>
      <w:proofErr w:type="spellEnd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>Уральского</w:t>
      </w:r>
      <w:proofErr w:type="spellEnd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>университета</w:t>
      </w:r>
      <w:proofErr w:type="spellEnd"/>
      <w:r w:rsidR="0000139F" w:rsidRPr="000A1773">
        <w:rPr>
          <w:rFonts w:ascii="Times New Roman" w:hAnsi="Times New Roman" w:cs="Times New Roman"/>
          <w:sz w:val="28"/>
          <w:szCs w:val="28"/>
          <w:lang w:val="uk-UA"/>
        </w:rPr>
        <w:t>. 1989. 204 с.</w:t>
      </w:r>
    </w:p>
    <w:p w:rsidR="009A7EBE" w:rsidRPr="007D7B02" w:rsidRDefault="009A7EBE" w:rsidP="000C1B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7D7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Екологічне право : підручник / [А.П. Гетьман, Г.В. Анісімова, А.К. Соколова та ін.] ; за ред. А.П. Гетьмана. Харків : Право, 2021. 552 с.</w:t>
      </w:r>
    </w:p>
    <w:p w:rsidR="0000139F" w:rsidRPr="000A1773" w:rsidRDefault="0000139F" w:rsidP="000C1BD8">
      <w:pPr>
        <w:ind w:firstLine="709"/>
        <w:rPr>
          <w:sz w:val="28"/>
          <w:szCs w:val="28"/>
          <w:lang w:val="uk-UA"/>
        </w:rPr>
      </w:pPr>
    </w:p>
    <w:sectPr w:rsidR="0000139F" w:rsidRPr="000A1773" w:rsidSect="000C699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6577"/>
    <w:multiLevelType w:val="hybridMultilevel"/>
    <w:tmpl w:val="1BB0B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3598"/>
    <w:multiLevelType w:val="hybridMultilevel"/>
    <w:tmpl w:val="23D2A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F2721"/>
    <w:multiLevelType w:val="hybridMultilevel"/>
    <w:tmpl w:val="CAEC4530"/>
    <w:lvl w:ilvl="0" w:tplc="C4F8EA2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0B7F65"/>
    <w:multiLevelType w:val="hybridMultilevel"/>
    <w:tmpl w:val="45089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B4A50"/>
    <w:multiLevelType w:val="hybridMultilevel"/>
    <w:tmpl w:val="DC40434A"/>
    <w:lvl w:ilvl="0" w:tplc="17E86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8B5350"/>
    <w:multiLevelType w:val="hybridMultilevel"/>
    <w:tmpl w:val="7FA0AB98"/>
    <w:lvl w:ilvl="0" w:tplc="6CB02A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D7"/>
    <w:rsid w:val="0000139F"/>
    <w:rsid w:val="000275E5"/>
    <w:rsid w:val="00041EF5"/>
    <w:rsid w:val="00061DAA"/>
    <w:rsid w:val="000732C3"/>
    <w:rsid w:val="000A1773"/>
    <w:rsid w:val="000B5CBA"/>
    <w:rsid w:val="000C1BD8"/>
    <w:rsid w:val="000C6999"/>
    <w:rsid w:val="000D41C0"/>
    <w:rsid w:val="00162A47"/>
    <w:rsid w:val="001916C6"/>
    <w:rsid w:val="001B4FC3"/>
    <w:rsid w:val="00205CFA"/>
    <w:rsid w:val="00223EFC"/>
    <w:rsid w:val="00236395"/>
    <w:rsid w:val="00260894"/>
    <w:rsid w:val="00267BA2"/>
    <w:rsid w:val="00290002"/>
    <w:rsid w:val="002949D4"/>
    <w:rsid w:val="003008DD"/>
    <w:rsid w:val="003B6612"/>
    <w:rsid w:val="003D1EAE"/>
    <w:rsid w:val="00471B35"/>
    <w:rsid w:val="00480015"/>
    <w:rsid w:val="0049031F"/>
    <w:rsid w:val="004959E6"/>
    <w:rsid w:val="004B6856"/>
    <w:rsid w:val="004F482E"/>
    <w:rsid w:val="00657DB1"/>
    <w:rsid w:val="006D5E07"/>
    <w:rsid w:val="006F5996"/>
    <w:rsid w:val="007641A6"/>
    <w:rsid w:val="007D04B8"/>
    <w:rsid w:val="007D7B02"/>
    <w:rsid w:val="00853A41"/>
    <w:rsid w:val="00865BF7"/>
    <w:rsid w:val="00893E20"/>
    <w:rsid w:val="008F405F"/>
    <w:rsid w:val="009769A1"/>
    <w:rsid w:val="009A7EBE"/>
    <w:rsid w:val="009B4C92"/>
    <w:rsid w:val="00A34215"/>
    <w:rsid w:val="00A44BBC"/>
    <w:rsid w:val="00A62D2C"/>
    <w:rsid w:val="00A816D7"/>
    <w:rsid w:val="00B06CA1"/>
    <w:rsid w:val="00B35E54"/>
    <w:rsid w:val="00C53115"/>
    <w:rsid w:val="00C57FE1"/>
    <w:rsid w:val="00CA4383"/>
    <w:rsid w:val="00CF75ED"/>
    <w:rsid w:val="00D32819"/>
    <w:rsid w:val="00D43F22"/>
    <w:rsid w:val="00DC38BB"/>
    <w:rsid w:val="00DC4CEE"/>
    <w:rsid w:val="00DF0BA0"/>
    <w:rsid w:val="00E23BCD"/>
    <w:rsid w:val="00E24D9E"/>
    <w:rsid w:val="00FB64FA"/>
    <w:rsid w:val="00F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24FE8-59F0-4C56-BDF2-385E8844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59E6"/>
    <w:pPr>
      <w:ind w:left="720"/>
      <w:contextualSpacing/>
    </w:pPr>
  </w:style>
  <w:style w:type="character" w:customStyle="1" w:styleId="rvts0">
    <w:name w:val="rvts0"/>
    <w:basedOn w:val="a0"/>
    <w:rsid w:val="00CF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</dc:creator>
  <cp:lastModifiedBy>User</cp:lastModifiedBy>
  <cp:revision>2</cp:revision>
  <dcterms:created xsi:type="dcterms:W3CDTF">2023-05-17T05:55:00Z</dcterms:created>
  <dcterms:modified xsi:type="dcterms:W3CDTF">2023-05-17T05:55:00Z</dcterms:modified>
</cp:coreProperties>
</file>